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6E518" w14:textId="450D9034" w:rsidR="00BE38C4" w:rsidRPr="00BC78BB" w:rsidRDefault="00780559" w:rsidP="00BE38C4">
      <w:pPr>
        <w:spacing w:after="120"/>
        <w:outlineLvl w:val="0"/>
        <w:rPr>
          <w:rFonts w:asciiTheme="minorHAnsi" w:hAnsiTheme="minorHAnsi" w:cstheme="minorHAnsi"/>
          <w:b/>
          <w:smallCaps/>
          <w:spacing w:val="0"/>
          <w:sz w:val="28"/>
          <w:szCs w:val="22"/>
        </w:rPr>
      </w:pPr>
      <w:r w:rsidRPr="00BC78BB">
        <w:rPr>
          <w:rFonts w:asciiTheme="minorHAnsi" w:hAnsiTheme="minorHAnsi" w:cstheme="minorHAnsi"/>
          <w:b/>
          <w:smallCaps/>
          <w:spacing w:val="0"/>
          <w:sz w:val="28"/>
          <w:szCs w:val="22"/>
        </w:rPr>
        <w:t>Ming Xu</w:t>
      </w:r>
      <w:r w:rsidR="00712987" w:rsidRPr="00BC78BB">
        <w:rPr>
          <w:rFonts w:asciiTheme="minorHAnsi" w:hAnsiTheme="minorHAnsi" w:cstheme="minorHAnsi"/>
          <w:b/>
          <w:smallCaps/>
          <w:spacing w:val="0"/>
          <w:sz w:val="28"/>
          <w:szCs w:val="22"/>
        </w:rPr>
        <w:t>, Ph.D.</w:t>
      </w:r>
      <w:r w:rsidR="00BE38C4" w:rsidRPr="00BC78BB">
        <w:rPr>
          <w:rFonts w:asciiTheme="minorHAnsi" w:hAnsiTheme="minorHAnsi" w:cstheme="minorHAnsi"/>
          <w:b/>
          <w:smallCaps/>
          <w:spacing w:val="0"/>
          <w:sz w:val="28"/>
          <w:szCs w:val="22"/>
        </w:rPr>
        <w:t xml:space="preserve"> </w:t>
      </w:r>
    </w:p>
    <w:p w14:paraId="4CF3C91A" w14:textId="77777777" w:rsidR="003D1459" w:rsidRPr="00BC78BB" w:rsidRDefault="0078107A" w:rsidP="00EE0538">
      <w:p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School </w:t>
      </w:r>
      <w:r w:rsidR="003D1459" w:rsidRPr="00BC78BB">
        <w:rPr>
          <w:rFonts w:asciiTheme="minorHAnsi" w:hAnsiTheme="minorHAnsi" w:cstheme="minorHAnsi"/>
          <w:spacing w:val="0"/>
          <w:sz w:val="22"/>
          <w:szCs w:val="22"/>
        </w:rPr>
        <w:t>of</w:t>
      </w:r>
      <w:r w:rsidR="00D673E3" w:rsidRPr="00BC78BB">
        <w:rPr>
          <w:rFonts w:asciiTheme="minorHAnsi" w:hAnsiTheme="minorHAnsi" w:cstheme="minorHAnsi"/>
          <w:spacing w:val="0"/>
          <w:sz w:val="22"/>
          <w:szCs w:val="22"/>
        </w:rPr>
        <w:t xml:space="preserve"> Environment</w:t>
      </w:r>
      <w:r w:rsidR="003D1459" w:rsidRPr="00BC78BB">
        <w:rPr>
          <w:rFonts w:asciiTheme="minorHAnsi" w:hAnsiTheme="minorHAnsi" w:cstheme="minorHAnsi"/>
          <w:spacing w:val="0"/>
          <w:sz w:val="22"/>
          <w:szCs w:val="22"/>
        </w:rPr>
        <w:t xml:space="preserve"> </w:t>
      </w:r>
      <w:r w:rsidR="009A2BA6" w:rsidRPr="00BC78BB">
        <w:rPr>
          <w:rFonts w:asciiTheme="minorHAnsi" w:hAnsiTheme="minorHAnsi" w:cstheme="minorHAnsi"/>
          <w:spacing w:val="0"/>
          <w:sz w:val="22"/>
          <w:szCs w:val="22"/>
        </w:rPr>
        <w:br/>
      </w:r>
      <w:r w:rsidR="003D1459" w:rsidRPr="00BC78BB">
        <w:rPr>
          <w:rFonts w:asciiTheme="minorHAnsi" w:hAnsiTheme="minorHAnsi" w:cstheme="minorHAnsi"/>
          <w:spacing w:val="0"/>
          <w:sz w:val="22"/>
          <w:szCs w:val="22"/>
        </w:rPr>
        <w:t>Tsinghua University</w:t>
      </w:r>
    </w:p>
    <w:p w14:paraId="5FE4ECA2" w14:textId="77777777" w:rsidR="003D1459" w:rsidRPr="00BC78BB" w:rsidRDefault="003D1459" w:rsidP="00EE0538">
      <w:pPr>
        <w:rPr>
          <w:rFonts w:asciiTheme="minorHAnsi" w:hAnsiTheme="minorHAnsi" w:cstheme="minorHAnsi"/>
          <w:spacing w:val="0"/>
          <w:sz w:val="22"/>
          <w:szCs w:val="22"/>
        </w:rPr>
      </w:pPr>
      <w:r w:rsidRPr="00BC78BB">
        <w:rPr>
          <w:rFonts w:asciiTheme="minorHAnsi" w:hAnsiTheme="minorHAnsi" w:cstheme="minorHAnsi"/>
          <w:spacing w:val="0"/>
          <w:sz w:val="22"/>
          <w:szCs w:val="22"/>
        </w:rPr>
        <w:t>Beijing 100084, China</w:t>
      </w:r>
    </w:p>
    <w:p w14:paraId="13C1451C" w14:textId="6D3CB4B2" w:rsidR="00780559" w:rsidRPr="00BC78BB" w:rsidRDefault="00000000" w:rsidP="00EE0538">
      <w:pPr>
        <w:rPr>
          <w:rStyle w:val="a9"/>
          <w:rFonts w:asciiTheme="minorHAnsi" w:hAnsiTheme="minorHAnsi" w:cstheme="minorHAnsi"/>
          <w:color w:val="000000"/>
          <w:spacing w:val="0"/>
          <w:sz w:val="22"/>
          <w:szCs w:val="22"/>
          <w:u w:val="none"/>
        </w:rPr>
      </w:pPr>
      <w:hyperlink r:id="rId8" w:history="1">
        <w:r w:rsidR="009D4D2B" w:rsidRPr="00BC78BB">
          <w:rPr>
            <w:rStyle w:val="a9"/>
            <w:rFonts w:asciiTheme="minorHAnsi" w:hAnsiTheme="minorHAnsi" w:cstheme="minorHAnsi"/>
            <w:spacing w:val="0"/>
            <w:sz w:val="22"/>
            <w:szCs w:val="22"/>
          </w:rPr>
          <w:t>xu-ming@tsinghua.edu.cn</w:t>
        </w:r>
      </w:hyperlink>
      <w:r w:rsidR="003D1459" w:rsidRPr="00BC78BB">
        <w:rPr>
          <w:rFonts w:asciiTheme="minorHAnsi" w:hAnsiTheme="minorHAnsi" w:cstheme="minorHAnsi"/>
          <w:spacing w:val="0"/>
          <w:sz w:val="22"/>
          <w:szCs w:val="22"/>
        </w:rPr>
        <w:t xml:space="preserve">; </w:t>
      </w:r>
      <w:hyperlink r:id="rId9" w:history="1">
        <w:r w:rsidR="00EA0EBE" w:rsidRPr="00BC78BB">
          <w:rPr>
            <w:rStyle w:val="a9"/>
            <w:rFonts w:asciiTheme="minorHAnsi" w:hAnsiTheme="minorHAnsi" w:cstheme="minorHAnsi"/>
            <w:spacing w:val="0"/>
            <w:sz w:val="22"/>
            <w:szCs w:val="22"/>
            <w:lang w:val="fr-FR"/>
          </w:rPr>
          <w:t>http://www.mingxugroup.org</w:t>
        </w:r>
      </w:hyperlink>
    </w:p>
    <w:p w14:paraId="6ADD7FAE" w14:textId="1569DA1D" w:rsidR="00AD15E1" w:rsidRPr="00BC78BB" w:rsidRDefault="00AD15E1" w:rsidP="00EE0538">
      <w:pPr>
        <w:rPr>
          <w:rStyle w:val="a9"/>
          <w:rFonts w:asciiTheme="minorHAnsi" w:hAnsiTheme="minorHAnsi" w:cstheme="minorHAnsi"/>
          <w:spacing w:val="0"/>
          <w:sz w:val="22"/>
          <w:szCs w:val="22"/>
          <w:lang w:val="fr-FR"/>
        </w:rPr>
      </w:pPr>
    </w:p>
    <w:p w14:paraId="18E14FFF" w14:textId="4964F472" w:rsidR="00AD15E1" w:rsidRPr="00BC78BB" w:rsidRDefault="00AD15E1" w:rsidP="00AD15E1">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Summary</w:t>
      </w:r>
    </w:p>
    <w:p w14:paraId="58853A0E" w14:textId="76C5F7C0" w:rsidR="00AD15E1" w:rsidRPr="00BC78BB" w:rsidRDefault="003D1459" w:rsidP="00AD15E1">
      <w:p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Ming Xu is the Chair </w:t>
      </w:r>
      <w:r w:rsidR="00AD15E1" w:rsidRPr="00BC78BB">
        <w:rPr>
          <w:rFonts w:asciiTheme="minorHAnsi" w:hAnsiTheme="minorHAnsi" w:cstheme="minorHAnsi"/>
          <w:spacing w:val="0"/>
          <w:sz w:val="22"/>
          <w:szCs w:val="22"/>
        </w:rPr>
        <w:t xml:space="preserve">Professor </w:t>
      </w:r>
      <w:r w:rsidRPr="00BC78BB">
        <w:rPr>
          <w:rFonts w:asciiTheme="minorHAnsi" w:hAnsiTheme="minorHAnsi" w:cstheme="minorHAnsi"/>
          <w:spacing w:val="0"/>
          <w:sz w:val="22"/>
          <w:szCs w:val="22"/>
        </w:rPr>
        <w:t xml:space="preserve">of Carbon Neutrality </w:t>
      </w:r>
      <w:r w:rsidR="00AD15E1" w:rsidRPr="00BC78BB">
        <w:rPr>
          <w:rFonts w:asciiTheme="minorHAnsi" w:hAnsiTheme="minorHAnsi" w:cstheme="minorHAnsi"/>
          <w:spacing w:val="0"/>
          <w:sz w:val="22"/>
          <w:szCs w:val="22"/>
        </w:rPr>
        <w:t xml:space="preserve">in School </w:t>
      </w:r>
      <w:r w:rsidRPr="00BC78BB">
        <w:rPr>
          <w:rFonts w:asciiTheme="minorHAnsi" w:hAnsiTheme="minorHAnsi" w:cstheme="minorHAnsi"/>
          <w:spacing w:val="0"/>
          <w:sz w:val="22"/>
          <w:szCs w:val="22"/>
        </w:rPr>
        <w:t>of</w:t>
      </w:r>
      <w:r w:rsidR="00AD15E1" w:rsidRPr="00BC78BB">
        <w:rPr>
          <w:rFonts w:asciiTheme="minorHAnsi" w:hAnsiTheme="minorHAnsi" w:cstheme="minorHAnsi"/>
          <w:spacing w:val="0"/>
          <w:sz w:val="22"/>
          <w:szCs w:val="22"/>
        </w:rPr>
        <w:t xml:space="preserve"> Environment </w:t>
      </w:r>
      <w:r w:rsidRPr="00BC78BB">
        <w:rPr>
          <w:rFonts w:asciiTheme="minorHAnsi" w:hAnsiTheme="minorHAnsi" w:cstheme="minorHAnsi"/>
          <w:spacing w:val="0"/>
          <w:sz w:val="22"/>
          <w:szCs w:val="22"/>
        </w:rPr>
        <w:t xml:space="preserve">at Tsinghua University. Prior to that, he was a Professor in School for Environment </w:t>
      </w:r>
      <w:r w:rsidR="00AD15E1" w:rsidRPr="00BC78BB">
        <w:rPr>
          <w:rFonts w:asciiTheme="minorHAnsi" w:hAnsiTheme="minorHAnsi" w:cstheme="minorHAnsi"/>
          <w:spacing w:val="0"/>
          <w:sz w:val="22"/>
          <w:szCs w:val="22"/>
        </w:rPr>
        <w:t xml:space="preserve">and Sustainability and a Professor in Department of Civil and Environmental Engineering at University of Michigan, Ann Arbor. He </w:t>
      </w:r>
      <w:r w:rsidRPr="00BC78BB">
        <w:rPr>
          <w:rFonts w:asciiTheme="minorHAnsi" w:hAnsiTheme="minorHAnsi" w:cstheme="minorHAnsi"/>
          <w:spacing w:val="0"/>
          <w:sz w:val="22"/>
          <w:szCs w:val="22"/>
        </w:rPr>
        <w:t>was</w:t>
      </w:r>
      <w:r w:rsidR="00AD15E1" w:rsidRPr="00BC78BB">
        <w:rPr>
          <w:rFonts w:asciiTheme="minorHAnsi" w:hAnsiTheme="minorHAnsi" w:cstheme="minorHAnsi"/>
          <w:spacing w:val="0"/>
          <w:sz w:val="22"/>
          <w:szCs w:val="22"/>
        </w:rPr>
        <w:t xml:space="preserve"> also the inaugural Director of China Programs in School of Environment and Sustainability and Co-Director of the Graduate Certificate Program in Industrial Ecology</w:t>
      </w:r>
      <w:r w:rsidR="00822C74" w:rsidRPr="00BC78BB">
        <w:rPr>
          <w:rFonts w:asciiTheme="minorHAnsi" w:hAnsiTheme="minorHAnsi" w:cstheme="minorHAnsi"/>
          <w:spacing w:val="0"/>
          <w:sz w:val="22"/>
          <w:szCs w:val="22"/>
        </w:rPr>
        <w:t xml:space="preserve"> at University of Michigan</w:t>
      </w:r>
      <w:r w:rsidR="00AD15E1" w:rsidRPr="00BC78BB">
        <w:rPr>
          <w:rFonts w:asciiTheme="minorHAnsi" w:hAnsiTheme="minorHAnsi" w:cstheme="minorHAnsi"/>
          <w:spacing w:val="0"/>
          <w:sz w:val="22"/>
          <w:szCs w:val="22"/>
        </w:rPr>
        <w:t>. He received the 2015 Robert A. Laudise Medal from International Society for Industrial Ecology</w:t>
      </w:r>
      <w:r w:rsidR="000B317F" w:rsidRPr="00BC78BB">
        <w:rPr>
          <w:rFonts w:asciiTheme="minorHAnsi" w:hAnsiTheme="minorHAnsi" w:cstheme="minorHAnsi"/>
          <w:spacing w:val="0"/>
          <w:sz w:val="22"/>
          <w:szCs w:val="22"/>
        </w:rPr>
        <w:t xml:space="preserve"> (ISIE)</w:t>
      </w:r>
      <w:r w:rsidR="00A33717" w:rsidRPr="00BC78BB">
        <w:rPr>
          <w:rFonts w:asciiTheme="minorHAnsi" w:hAnsiTheme="minorHAnsi" w:cstheme="minorHAnsi"/>
          <w:spacing w:val="0"/>
          <w:sz w:val="22"/>
          <w:szCs w:val="22"/>
        </w:rPr>
        <w:t>,</w:t>
      </w:r>
      <w:r w:rsidR="00AD15E1" w:rsidRPr="00BC78BB">
        <w:rPr>
          <w:rFonts w:asciiTheme="minorHAnsi" w:hAnsiTheme="minorHAnsi" w:cstheme="minorHAnsi"/>
          <w:spacing w:val="0"/>
          <w:sz w:val="22"/>
          <w:szCs w:val="22"/>
        </w:rPr>
        <w:t xml:space="preserve"> the National Science Foundation Faculty Early Career Development (CAREER) Award in 2016</w:t>
      </w:r>
      <w:r w:rsidR="00A33717" w:rsidRPr="00BC78BB">
        <w:rPr>
          <w:rFonts w:asciiTheme="minorHAnsi" w:hAnsiTheme="minorHAnsi" w:cstheme="minorHAnsi"/>
          <w:spacing w:val="0"/>
          <w:sz w:val="22"/>
          <w:szCs w:val="22"/>
        </w:rPr>
        <w:t>, and the Walter L. Huber Civil Engineering Research Prize from American Society of Civil Engineers</w:t>
      </w:r>
      <w:r w:rsidR="000B317F" w:rsidRPr="00BC78BB">
        <w:rPr>
          <w:rFonts w:asciiTheme="minorHAnsi" w:hAnsiTheme="minorHAnsi" w:cstheme="minorHAnsi"/>
          <w:spacing w:val="0"/>
          <w:sz w:val="22"/>
          <w:szCs w:val="22"/>
        </w:rPr>
        <w:t xml:space="preserve"> (ASCE)</w:t>
      </w:r>
      <w:r w:rsidR="00A33717" w:rsidRPr="00BC78BB">
        <w:rPr>
          <w:rFonts w:asciiTheme="minorHAnsi" w:hAnsiTheme="minorHAnsi" w:cstheme="minorHAnsi"/>
          <w:spacing w:val="0"/>
          <w:sz w:val="22"/>
          <w:szCs w:val="22"/>
        </w:rPr>
        <w:t xml:space="preserve"> </w:t>
      </w:r>
      <w:r w:rsidR="00B24E61" w:rsidRPr="00BC78BB">
        <w:rPr>
          <w:rFonts w:asciiTheme="minorHAnsi" w:hAnsiTheme="minorHAnsi" w:cstheme="minorHAnsi"/>
          <w:spacing w:val="0"/>
          <w:sz w:val="22"/>
          <w:szCs w:val="22"/>
        </w:rPr>
        <w:t>in 2021.</w:t>
      </w:r>
      <w:r w:rsidR="00AD15E1" w:rsidRPr="00BC78BB">
        <w:rPr>
          <w:rFonts w:asciiTheme="minorHAnsi" w:hAnsiTheme="minorHAnsi" w:cstheme="minorHAnsi"/>
          <w:spacing w:val="0"/>
          <w:sz w:val="22"/>
          <w:szCs w:val="22"/>
        </w:rPr>
        <w:t xml:space="preserve"> </w:t>
      </w:r>
      <w:r w:rsidR="0031529C" w:rsidRPr="00BC78BB">
        <w:rPr>
          <w:rFonts w:asciiTheme="minorHAnsi" w:hAnsiTheme="minorHAnsi" w:cstheme="minorHAnsi"/>
          <w:spacing w:val="0"/>
          <w:sz w:val="22"/>
          <w:szCs w:val="22"/>
        </w:rPr>
        <w:t xml:space="preserve">He serves on the Editorial Board of the journal </w:t>
      </w:r>
      <w:r w:rsidR="0031529C" w:rsidRPr="00BC78BB">
        <w:rPr>
          <w:rFonts w:asciiTheme="minorHAnsi" w:hAnsiTheme="minorHAnsi" w:cstheme="minorHAnsi"/>
          <w:i/>
          <w:spacing w:val="0"/>
          <w:sz w:val="22"/>
          <w:szCs w:val="22"/>
        </w:rPr>
        <w:t>Engineering</w:t>
      </w:r>
      <w:r w:rsidR="00835EBB" w:rsidRPr="00BC78BB">
        <w:rPr>
          <w:rFonts w:asciiTheme="minorHAnsi" w:hAnsiTheme="minorHAnsi" w:cstheme="minorHAnsi"/>
          <w:spacing w:val="0"/>
          <w:sz w:val="22"/>
          <w:szCs w:val="22"/>
        </w:rPr>
        <w:t xml:space="preserve"> for its Environment &amp; Light and Textile Industries Engineering Section</w:t>
      </w:r>
      <w:r w:rsidR="0031529C" w:rsidRPr="00BC78BB">
        <w:rPr>
          <w:rFonts w:asciiTheme="minorHAnsi" w:hAnsiTheme="minorHAnsi" w:cstheme="minorHAnsi"/>
          <w:i/>
          <w:spacing w:val="0"/>
          <w:sz w:val="22"/>
          <w:szCs w:val="22"/>
        </w:rPr>
        <w:t xml:space="preserve">. </w:t>
      </w:r>
      <w:r w:rsidR="00AD15E1" w:rsidRPr="00BC78BB">
        <w:rPr>
          <w:rFonts w:asciiTheme="minorHAnsi" w:hAnsiTheme="minorHAnsi" w:cstheme="minorHAnsi"/>
          <w:spacing w:val="0"/>
          <w:sz w:val="22"/>
          <w:szCs w:val="22"/>
        </w:rPr>
        <w:t xml:space="preserve">He has been serving as the Editor-in-Chief of the journal </w:t>
      </w:r>
      <w:r w:rsidR="00AD15E1" w:rsidRPr="00BC78BB">
        <w:rPr>
          <w:rFonts w:asciiTheme="minorHAnsi" w:hAnsiTheme="minorHAnsi" w:cstheme="minorHAnsi"/>
          <w:i/>
          <w:spacing w:val="0"/>
          <w:sz w:val="22"/>
          <w:szCs w:val="22"/>
        </w:rPr>
        <w:t>Resources, Conservation &amp; Recycling</w:t>
      </w:r>
      <w:r w:rsidR="00AD15E1" w:rsidRPr="00BC78BB">
        <w:rPr>
          <w:rFonts w:asciiTheme="minorHAnsi" w:hAnsiTheme="minorHAnsi" w:cstheme="minorHAnsi"/>
          <w:spacing w:val="0"/>
          <w:sz w:val="22"/>
          <w:szCs w:val="22"/>
        </w:rPr>
        <w:t xml:space="preserve"> since 2015 </w:t>
      </w:r>
      <w:r w:rsidRPr="00BC78BB">
        <w:rPr>
          <w:rFonts w:asciiTheme="minorHAnsi" w:hAnsiTheme="minorHAnsi" w:cstheme="minorHAnsi"/>
          <w:spacing w:val="0"/>
          <w:sz w:val="22"/>
          <w:szCs w:val="22"/>
        </w:rPr>
        <w:t>(2021</w:t>
      </w:r>
      <w:r w:rsidR="00F75ED6" w:rsidRPr="00BC78BB">
        <w:rPr>
          <w:rFonts w:asciiTheme="minorHAnsi" w:hAnsiTheme="minorHAnsi" w:cstheme="minorHAnsi"/>
          <w:spacing w:val="0"/>
          <w:sz w:val="22"/>
          <w:szCs w:val="22"/>
        </w:rPr>
        <w:t xml:space="preserve"> Impact Factor:</w:t>
      </w:r>
      <w:r w:rsidR="00D26F19"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rPr>
        <w:t>13</w:t>
      </w:r>
      <w:r w:rsidR="00D26F19"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716</w:t>
      </w:r>
      <w:r w:rsidR="00F75ED6" w:rsidRPr="00BC78BB">
        <w:rPr>
          <w:rFonts w:asciiTheme="minorHAnsi" w:hAnsiTheme="minorHAnsi" w:cstheme="minorHAnsi"/>
          <w:spacing w:val="0"/>
          <w:sz w:val="22"/>
          <w:szCs w:val="22"/>
        </w:rPr>
        <w:t>)</w:t>
      </w:r>
      <w:r w:rsidR="00AD15E1" w:rsidRPr="00BC78BB">
        <w:rPr>
          <w:rFonts w:asciiTheme="minorHAnsi" w:hAnsiTheme="minorHAnsi" w:cstheme="minorHAnsi"/>
          <w:spacing w:val="0"/>
          <w:sz w:val="22"/>
          <w:szCs w:val="22"/>
        </w:rPr>
        <w:t xml:space="preserve">. </w:t>
      </w:r>
      <w:r w:rsidR="007B01A0" w:rsidRPr="00BC78BB">
        <w:rPr>
          <w:rFonts w:asciiTheme="minorHAnsi" w:hAnsiTheme="minorHAnsi" w:cstheme="minorHAnsi"/>
          <w:spacing w:val="0"/>
          <w:sz w:val="22"/>
          <w:szCs w:val="22"/>
        </w:rPr>
        <w:t xml:space="preserve">He founded the International Conference on Resource Sustainability (icRS) series in 2018 and has served as the conference General Chair. </w:t>
      </w:r>
      <w:r w:rsidR="00AD15E1" w:rsidRPr="00BC78BB">
        <w:rPr>
          <w:rFonts w:asciiTheme="minorHAnsi" w:hAnsiTheme="minorHAnsi" w:cstheme="minorHAnsi"/>
          <w:spacing w:val="0"/>
          <w:sz w:val="22"/>
          <w:szCs w:val="22"/>
        </w:rPr>
        <w:t>He was elected</w:t>
      </w:r>
      <w:r w:rsidR="00E86B09" w:rsidRPr="00BC78BB">
        <w:rPr>
          <w:rFonts w:asciiTheme="minorHAnsi" w:hAnsiTheme="minorHAnsi" w:cstheme="minorHAnsi"/>
          <w:spacing w:val="0"/>
          <w:sz w:val="22"/>
          <w:szCs w:val="22"/>
        </w:rPr>
        <w:t xml:space="preserve"> </w:t>
      </w:r>
      <w:r w:rsidR="00E865A8" w:rsidRPr="00BC78BB">
        <w:rPr>
          <w:rFonts w:asciiTheme="minorHAnsi" w:hAnsiTheme="minorHAnsi" w:cstheme="minorHAnsi"/>
          <w:spacing w:val="0"/>
          <w:sz w:val="22"/>
          <w:szCs w:val="22"/>
        </w:rPr>
        <w:t xml:space="preserve">Chair </w:t>
      </w:r>
      <w:r w:rsidR="00E86B09" w:rsidRPr="00BC78BB">
        <w:rPr>
          <w:rFonts w:asciiTheme="minorHAnsi" w:hAnsiTheme="minorHAnsi" w:cstheme="minorHAnsi"/>
          <w:spacing w:val="0"/>
          <w:sz w:val="22"/>
          <w:szCs w:val="22"/>
        </w:rPr>
        <w:t xml:space="preserve">of </w:t>
      </w:r>
      <w:r w:rsidR="00E865A8" w:rsidRPr="00BC78BB">
        <w:rPr>
          <w:rFonts w:asciiTheme="minorHAnsi" w:hAnsiTheme="minorHAnsi" w:cstheme="minorHAnsi"/>
          <w:spacing w:val="0"/>
          <w:sz w:val="22"/>
          <w:szCs w:val="22"/>
        </w:rPr>
        <w:t>the 2024</w:t>
      </w:r>
      <w:r w:rsidR="00AD15E1" w:rsidRPr="00BC78BB">
        <w:rPr>
          <w:rFonts w:asciiTheme="minorHAnsi" w:hAnsiTheme="minorHAnsi" w:cstheme="minorHAnsi"/>
          <w:spacing w:val="0"/>
          <w:sz w:val="22"/>
          <w:szCs w:val="22"/>
        </w:rPr>
        <w:t xml:space="preserve"> Gordon Research Conference on Industrial Ecology</w:t>
      </w:r>
      <w:r w:rsidR="00E865A8" w:rsidRPr="00BC78BB">
        <w:rPr>
          <w:rFonts w:asciiTheme="minorHAnsi" w:hAnsiTheme="minorHAnsi" w:cstheme="minorHAnsi"/>
          <w:spacing w:val="0"/>
          <w:sz w:val="22"/>
          <w:szCs w:val="22"/>
        </w:rPr>
        <w:t xml:space="preserve"> and President of International Society for Industrial Ecology for 2023-2024</w:t>
      </w:r>
      <w:r w:rsidR="00AD15E1" w:rsidRPr="00BC78BB">
        <w:rPr>
          <w:rFonts w:asciiTheme="minorHAnsi" w:hAnsiTheme="minorHAnsi" w:cstheme="minorHAnsi"/>
          <w:spacing w:val="0"/>
          <w:sz w:val="22"/>
          <w:szCs w:val="22"/>
        </w:rPr>
        <w:t>.</w:t>
      </w:r>
    </w:p>
    <w:p w14:paraId="7884F226" w14:textId="77777777" w:rsidR="00780559" w:rsidRPr="00BC78BB" w:rsidRDefault="00780559"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Education</w:t>
      </w:r>
    </w:p>
    <w:p w14:paraId="1F4A97BD" w14:textId="3D4EABBC" w:rsidR="00780559" w:rsidRPr="00BC78BB" w:rsidRDefault="0078055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Ph.D.</w:t>
      </w:r>
      <w:r w:rsidRPr="00BC78BB">
        <w:rPr>
          <w:rFonts w:asciiTheme="minorHAnsi" w:hAnsiTheme="minorHAnsi" w:cstheme="minorHAnsi"/>
          <w:spacing w:val="0"/>
          <w:sz w:val="22"/>
          <w:szCs w:val="22"/>
        </w:rPr>
        <w:t xml:space="preserve">, </w:t>
      </w:r>
      <w:r w:rsidR="00536303" w:rsidRPr="00BC78BB">
        <w:rPr>
          <w:rFonts w:asciiTheme="minorHAnsi" w:hAnsiTheme="minorHAnsi" w:cstheme="minorHAnsi"/>
          <w:spacing w:val="0"/>
          <w:sz w:val="22"/>
          <w:szCs w:val="22"/>
        </w:rPr>
        <w:t xml:space="preserve">Civil and </w:t>
      </w:r>
      <w:r w:rsidRPr="00BC78BB">
        <w:rPr>
          <w:rFonts w:asciiTheme="minorHAnsi" w:hAnsiTheme="minorHAnsi" w:cstheme="minorHAnsi"/>
          <w:spacing w:val="0"/>
          <w:sz w:val="22"/>
          <w:szCs w:val="22"/>
        </w:rPr>
        <w:t>Environmental Engineering, Arizona State University, Tempe, AZ, 2009</w:t>
      </w:r>
    </w:p>
    <w:p w14:paraId="0BABF1EC" w14:textId="5A973C0F" w:rsidR="00780559" w:rsidRPr="00BC78BB" w:rsidRDefault="00752714"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M.S.</w:t>
      </w:r>
      <w:r w:rsidR="00780559" w:rsidRPr="00BC78BB">
        <w:rPr>
          <w:rFonts w:asciiTheme="minorHAnsi" w:hAnsiTheme="minorHAnsi" w:cstheme="minorHAnsi"/>
          <w:spacing w:val="0"/>
          <w:sz w:val="22"/>
          <w:szCs w:val="22"/>
        </w:rPr>
        <w:t>, Environmental Science and Engineering, Tsinghua University, Beijing, China, 2006</w:t>
      </w:r>
    </w:p>
    <w:p w14:paraId="5E6CB06B" w14:textId="76E7E18A" w:rsidR="00780559" w:rsidRPr="00BC78BB" w:rsidRDefault="0078055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B.S.</w:t>
      </w:r>
      <w:r w:rsidRPr="00BC78BB">
        <w:rPr>
          <w:rFonts w:asciiTheme="minorHAnsi" w:hAnsiTheme="minorHAnsi" w:cstheme="minorHAnsi"/>
          <w:spacing w:val="0"/>
          <w:sz w:val="22"/>
          <w:szCs w:val="22"/>
        </w:rPr>
        <w:t>, Environmental Engineering, Tsinghua University, Beijing, China, 2003</w:t>
      </w:r>
    </w:p>
    <w:p w14:paraId="0AB8CFDE" w14:textId="087708F7" w:rsidR="00780559" w:rsidRPr="00BC78BB" w:rsidRDefault="00F772DE"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 xml:space="preserve">Professional </w:t>
      </w:r>
      <w:r w:rsidR="00693736" w:rsidRPr="00BC78BB">
        <w:rPr>
          <w:rFonts w:asciiTheme="minorHAnsi" w:hAnsiTheme="minorHAnsi" w:cstheme="minorHAnsi"/>
          <w:b/>
          <w:smallCaps/>
          <w:spacing w:val="0"/>
          <w:szCs w:val="22"/>
        </w:rPr>
        <w:t>Experience</w:t>
      </w:r>
      <w:r w:rsidR="00B17859" w:rsidRPr="00BC78BB">
        <w:rPr>
          <w:rFonts w:asciiTheme="minorHAnsi" w:hAnsiTheme="minorHAnsi" w:cstheme="minorHAnsi"/>
          <w:b/>
          <w:smallCaps/>
          <w:spacing w:val="0"/>
          <w:szCs w:val="22"/>
        </w:rPr>
        <w:t>s</w:t>
      </w:r>
    </w:p>
    <w:p w14:paraId="70770414" w14:textId="62AF0B79" w:rsidR="002335A2" w:rsidRPr="00BC78BB" w:rsidRDefault="002335A2"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Tsinghua University</w:t>
      </w:r>
    </w:p>
    <w:p w14:paraId="70581CA9" w14:textId="19CF4EB3" w:rsidR="006D6B65" w:rsidRPr="00BC78BB" w:rsidRDefault="006D6B65" w:rsidP="006D6B65">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Chair Professor of Carbon Neutrality, School of Environment, 08/2022-present</w:t>
      </w:r>
    </w:p>
    <w:p w14:paraId="410AE92B" w14:textId="46D1D9C1" w:rsidR="00134E3B" w:rsidRPr="00BC78BB" w:rsidRDefault="00134E3B" w:rsidP="006D6B65">
      <w:pPr>
        <w:numPr>
          <w:ilvl w:val="1"/>
          <w:numId w:val="1"/>
        </w:numPr>
        <w:rPr>
          <w:rFonts w:asciiTheme="minorHAnsi" w:hAnsiTheme="minorHAnsi" w:cstheme="minorHAnsi"/>
          <w:spacing w:val="0"/>
          <w:sz w:val="22"/>
          <w:szCs w:val="22"/>
        </w:rPr>
      </w:pPr>
      <w:r w:rsidRPr="00BC78BB">
        <w:rPr>
          <w:rFonts w:asciiTheme="minorHAnsi" w:hAnsiTheme="minorHAnsi" w:cstheme="minorHAnsi" w:hint="eastAsia"/>
          <w:spacing w:val="0"/>
          <w:sz w:val="22"/>
          <w:szCs w:val="22"/>
        </w:rPr>
        <w:t>所长，环境生态学教研所，</w:t>
      </w:r>
      <w:r w:rsidRPr="00BC78BB">
        <w:rPr>
          <w:rFonts w:asciiTheme="minorHAnsi" w:hAnsiTheme="minorHAnsi" w:cstheme="minorHAnsi"/>
          <w:spacing w:val="0"/>
          <w:sz w:val="22"/>
          <w:szCs w:val="22"/>
        </w:rPr>
        <w:t xml:space="preserve">School of Environment, </w:t>
      </w:r>
      <w:r w:rsidR="00355F76" w:rsidRPr="00BC78BB">
        <w:rPr>
          <w:rFonts w:asciiTheme="minorHAnsi" w:hAnsiTheme="minorHAnsi" w:cstheme="minorHAnsi"/>
          <w:spacing w:val="0"/>
          <w:sz w:val="22"/>
          <w:szCs w:val="22"/>
        </w:rPr>
        <w:t>01</w:t>
      </w:r>
      <w:r w:rsidRPr="00BC78BB">
        <w:rPr>
          <w:rFonts w:asciiTheme="minorHAnsi" w:hAnsiTheme="minorHAnsi" w:cstheme="minorHAnsi"/>
          <w:spacing w:val="0"/>
          <w:sz w:val="22"/>
          <w:szCs w:val="22"/>
        </w:rPr>
        <w:t>/202</w:t>
      </w:r>
      <w:r w:rsidR="00355F76" w:rsidRPr="00BC78BB">
        <w:rPr>
          <w:rFonts w:asciiTheme="minorHAnsi" w:hAnsiTheme="minorHAnsi" w:cstheme="minorHAnsi"/>
          <w:spacing w:val="0"/>
          <w:sz w:val="22"/>
          <w:szCs w:val="22"/>
        </w:rPr>
        <w:t>3</w:t>
      </w:r>
      <w:r w:rsidRPr="00BC78BB">
        <w:rPr>
          <w:rFonts w:asciiTheme="minorHAnsi" w:hAnsiTheme="minorHAnsi" w:cstheme="minorHAnsi"/>
          <w:spacing w:val="0"/>
          <w:sz w:val="22"/>
          <w:szCs w:val="22"/>
        </w:rPr>
        <w:t>-present</w:t>
      </w:r>
    </w:p>
    <w:p w14:paraId="6F0B26B3" w14:textId="511A13D0" w:rsidR="008057C6" w:rsidRPr="00BC78BB" w:rsidRDefault="008057C6"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University of Michigan</w:t>
      </w:r>
    </w:p>
    <w:p w14:paraId="269AFD39" w14:textId="18976955" w:rsidR="0084357F" w:rsidRPr="00BC78BB" w:rsidRDefault="0084357F"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Professor</w:t>
      </w:r>
    </w:p>
    <w:p w14:paraId="3BBEE5DC" w14:textId="484D3C7B" w:rsidR="0084357F" w:rsidRPr="00BC78BB" w:rsidRDefault="0084357F" w:rsidP="0084357F">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School for Environment and Sustainability, </w:t>
      </w:r>
      <w:r w:rsidR="002B7CED" w:rsidRPr="00BC78BB">
        <w:rPr>
          <w:rFonts w:asciiTheme="minorHAnsi" w:hAnsiTheme="minorHAnsi" w:cstheme="minorHAnsi"/>
          <w:spacing w:val="0"/>
          <w:sz w:val="22"/>
          <w:szCs w:val="22"/>
        </w:rPr>
        <w:t>0</w:t>
      </w:r>
      <w:r w:rsidRPr="00BC78BB">
        <w:rPr>
          <w:rFonts w:asciiTheme="minorHAnsi" w:hAnsiTheme="minorHAnsi" w:cstheme="minorHAnsi"/>
          <w:spacing w:val="0"/>
          <w:sz w:val="22"/>
          <w:szCs w:val="22"/>
        </w:rPr>
        <w:t>9/2020-</w:t>
      </w:r>
      <w:r w:rsidR="002335A2" w:rsidRPr="00BC78BB">
        <w:rPr>
          <w:rFonts w:asciiTheme="minorHAnsi" w:hAnsiTheme="minorHAnsi" w:cstheme="minorHAnsi"/>
          <w:spacing w:val="0"/>
          <w:sz w:val="22"/>
          <w:szCs w:val="22"/>
        </w:rPr>
        <w:t>08/2022</w:t>
      </w:r>
    </w:p>
    <w:p w14:paraId="03B0AADD" w14:textId="12F8EBC4" w:rsidR="0084357F" w:rsidRPr="00BC78BB" w:rsidRDefault="0084357F" w:rsidP="0084357F">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Department of Civil and Environmental Engineering, 09/2020</w:t>
      </w:r>
      <w:r w:rsidR="002335A2" w:rsidRPr="00BC78BB">
        <w:rPr>
          <w:rFonts w:asciiTheme="minorHAnsi" w:hAnsiTheme="minorHAnsi" w:cstheme="minorHAnsi"/>
          <w:spacing w:val="0"/>
          <w:sz w:val="22"/>
          <w:szCs w:val="22"/>
        </w:rPr>
        <w:t>-08/2022</w:t>
      </w:r>
    </w:p>
    <w:p w14:paraId="1D9D0BBF" w14:textId="4FC93987" w:rsidR="00F772DE" w:rsidRPr="00BC78BB" w:rsidRDefault="00F772DE"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Director of China Programs, School for Environment and Sustainability, 09/2017-</w:t>
      </w:r>
      <w:r w:rsidR="00794BD5" w:rsidRPr="00BC78BB">
        <w:rPr>
          <w:rFonts w:asciiTheme="minorHAnsi" w:hAnsiTheme="minorHAnsi" w:cstheme="minorHAnsi"/>
          <w:spacing w:val="0"/>
          <w:sz w:val="22"/>
          <w:szCs w:val="22"/>
        </w:rPr>
        <w:t>08/2022</w:t>
      </w:r>
    </w:p>
    <w:p w14:paraId="71D9FAE5" w14:textId="556C1515" w:rsidR="00B04E2F" w:rsidRPr="00BC78BB" w:rsidRDefault="00B04E2F"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Associate Professor</w:t>
      </w:r>
    </w:p>
    <w:p w14:paraId="527B0B44" w14:textId="1E66BC20" w:rsidR="00B04E2F" w:rsidRPr="00BC78BB" w:rsidRDefault="0078107A"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School for Environment and Sustainability (formally </w:t>
      </w:r>
      <w:r w:rsidR="00B04E2F" w:rsidRPr="00BC78BB">
        <w:rPr>
          <w:rFonts w:asciiTheme="minorHAnsi" w:hAnsiTheme="minorHAnsi" w:cstheme="minorHAnsi"/>
          <w:spacing w:val="0"/>
          <w:sz w:val="22"/>
          <w:szCs w:val="22"/>
        </w:rPr>
        <w:t>School of Natural Resources and Environment</w:t>
      </w:r>
      <w:r w:rsidRPr="00BC78BB">
        <w:rPr>
          <w:rFonts w:asciiTheme="minorHAnsi" w:hAnsiTheme="minorHAnsi" w:cstheme="minorHAnsi"/>
          <w:spacing w:val="0"/>
          <w:sz w:val="22"/>
          <w:szCs w:val="22"/>
        </w:rPr>
        <w:t>)</w:t>
      </w:r>
      <w:r w:rsidR="008D64BE" w:rsidRPr="00BC78BB">
        <w:rPr>
          <w:rFonts w:asciiTheme="minorHAnsi" w:hAnsiTheme="minorHAnsi" w:cstheme="minorHAnsi"/>
          <w:spacing w:val="0"/>
          <w:sz w:val="22"/>
          <w:szCs w:val="22"/>
        </w:rPr>
        <w:t>, 09</w:t>
      </w:r>
      <w:r w:rsidR="0084357F" w:rsidRPr="00BC78BB">
        <w:rPr>
          <w:rFonts w:asciiTheme="minorHAnsi" w:hAnsiTheme="minorHAnsi" w:cstheme="minorHAnsi"/>
          <w:spacing w:val="0"/>
          <w:sz w:val="22"/>
          <w:szCs w:val="22"/>
        </w:rPr>
        <w:t>/2016-08/2020</w:t>
      </w:r>
    </w:p>
    <w:p w14:paraId="2E719741" w14:textId="70CEFA13" w:rsidR="00B04E2F" w:rsidRPr="00BC78BB" w:rsidRDefault="00B04E2F"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Department of Civil and Environmental Engineering, </w:t>
      </w:r>
      <w:r w:rsidR="008D64BE" w:rsidRPr="00BC78BB">
        <w:rPr>
          <w:rFonts w:asciiTheme="minorHAnsi" w:hAnsiTheme="minorHAnsi" w:cstheme="minorHAnsi"/>
          <w:spacing w:val="0"/>
          <w:sz w:val="22"/>
          <w:szCs w:val="22"/>
        </w:rPr>
        <w:t>09</w:t>
      </w:r>
      <w:r w:rsidR="0084357F" w:rsidRPr="00BC78BB">
        <w:rPr>
          <w:rFonts w:asciiTheme="minorHAnsi" w:hAnsiTheme="minorHAnsi" w:cstheme="minorHAnsi"/>
          <w:spacing w:val="0"/>
          <w:sz w:val="22"/>
          <w:szCs w:val="22"/>
        </w:rPr>
        <w:t>/2016-08/2020</w:t>
      </w:r>
    </w:p>
    <w:p w14:paraId="6372295A" w14:textId="77777777" w:rsidR="00B04E2F" w:rsidRPr="00BC78BB" w:rsidRDefault="00D74DD6"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Assistant</w:t>
      </w:r>
      <w:r w:rsidR="00957322" w:rsidRPr="00BC78BB">
        <w:rPr>
          <w:rFonts w:asciiTheme="minorHAnsi" w:hAnsiTheme="minorHAnsi" w:cstheme="minorHAnsi"/>
          <w:spacing w:val="0"/>
          <w:sz w:val="22"/>
          <w:szCs w:val="22"/>
        </w:rPr>
        <w:t xml:space="preserve"> Professor</w:t>
      </w:r>
    </w:p>
    <w:p w14:paraId="19D8A3EE" w14:textId="55D16427" w:rsidR="00D74DD6" w:rsidRPr="00BC78BB" w:rsidRDefault="0078107A"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School of Na</w:t>
      </w:r>
      <w:r w:rsidR="003B7E24" w:rsidRPr="00BC78BB">
        <w:rPr>
          <w:rFonts w:asciiTheme="minorHAnsi" w:hAnsiTheme="minorHAnsi" w:cstheme="minorHAnsi"/>
          <w:spacing w:val="0"/>
          <w:sz w:val="22"/>
          <w:szCs w:val="22"/>
        </w:rPr>
        <w:t>tural Resources and Environment</w:t>
      </w:r>
      <w:r w:rsidR="008057C6" w:rsidRPr="00BC78BB">
        <w:rPr>
          <w:rFonts w:asciiTheme="minorHAnsi" w:hAnsiTheme="minorHAnsi" w:cstheme="minorHAnsi"/>
          <w:spacing w:val="0"/>
          <w:sz w:val="22"/>
          <w:szCs w:val="22"/>
        </w:rPr>
        <w:t>,</w:t>
      </w:r>
      <w:r w:rsidR="00D74DD6" w:rsidRPr="00BC78BB">
        <w:rPr>
          <w:rFonts w:asciiTheme="minorHAnsi" w:hAnsiTheme="minorHAnsi" w:cstheme="minorHAnsi"/>
          <w:spacing w:val="0"/>
          <w:sz w:val="22"/>
          <w:szCs w:val="22"/>
        </w:rPr>
        <w:t xml:space="preserve"> </w:t>
      </w:r>
      <w:r w:rsidR="00597146" w:rsidRPr="00BC78BB">
        <w:rPr>
          <w:rFonts w:asciiTheme="minorHAnsi" w:hAnsiTheme="minorHAnsi" w:cstheme="minorHAnsi"/>
          <w:spacing w:val="0"/>
          <w:sz w:val="22"/>
          <w:szCs w:val="22"/>
        </w:rPr>
        <w:t>09/</w:t>
      </w:r>
      <w:r w:rsidR="00D74DD6" w:rsidRPr="00BC78BB">
        <w:rPr>
          <w:rFonts w:asciiTheme="minorHAnsi" w:hAnsiTheme="minorHAnsi" w:cstheme="minorHAnsi"/>
          <w:spacing w:val="0"/>
          <w:sz w:val="22"/>
          <w:szCs w:val="22"/>
        </w:rPr>
        <w:t>2010</w:t>
      </w:r>
      <w:r w:rsidR="008D64BE" w:rsidRPr="00BC78BB">
        <w:rPr>
          <w:rFonts w:asciiTheme="minorHAnsi" w:hAnsiTheme="minorHAnsi" w:cstheme="minorHAnsi"/>
          <w:spacing w:val="0"/>
          <w:sz w:val="22"/>
          <w:szCs w:val="22"/>
        </w:rPr>
        <w:t>-08</w:t>
      </w:r>
      <w:r w:rsidR="00B04E2F" w:rsidRPr="00BC78BB">
        <w:rPr>
          <w:rFonts w:asciiTheme="minorHAnsi" w:hAnsiTheme="minorHAnsi" w:cstheme="minorHAnsi"/>
          <w:spacing w:val="0"/>
          <w:sz w:val="22"/>
          <w:szCs w:val="22"/>
        </w:rPr>
        <w:t>/2016</w:t>
      </w:r>
    </w:p>
    <w:p w14:paraId="2715A187" w14:textId="6D1DACD5" w:rsidR="00CB5264" w:rsidRPr="00BC78BB" w:rsidRDefault="00CB5264"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Department of Civil and Environmental Engineering, </w:t>
      </w:r>
      <w:r w:rsidR="00597146" w:rsidRPr="00BC78BB">
        <w:rPr>
          <w:rFonts w:asciiTheme="minorHAnsi" w:hAnsiTheme="minorHAnsi" w:cstheme="minorHAnsi"/>
          <w:spacing w:val="0"/>
          <w:sz w:val="22"/>
          <w:szCs w:val="22"/>
        </w:rPr>
        <w:t>09/</w:t>
      </w:r>
      <w:r w:rsidRPr="00BC78BB">
        <w:rPr>
          <w:rFonts w:asciiTheme="minorHAnsi" w:hAnsiTheme="minorHAnsi" w:cstheme="minorHAnsi"/>
          <w:spacing w:val="0"/>
          <w:sz w:val="22"/>
          <w:szCs w:val="22"/>
        </w:rPr>
        <w:t>2011-</w:t>
      </w:r>
      <w:r w:rsidR="008D64BE" w:rsidRPr="00BC78BB">
        <w:rPr>
          <w:rFonts w:asciiTheme="minorHAnsi" w:hAnsiTheme="minorHAnsi" w:cstheme="minorHAnsi"/>
          <w:spacing w:val="0"/>
          <w:sz w:val="22"/>
          <w:szCs w:val="22"/>
        </w:rPr>
        <w:t>08</w:t>
      </w:r>
      <w:r w:rsidR="00B04E2F" w:rsidRPr="00BC78BB">
        <w:rPr>
          <w:rFonts w:asciiTheme="minorHAnsi" w:hAnsiTheme="minorHAnsi" w:cstheme="minorHAnsi"/>
          <w:spacing w:val="0"/>
          <w:sz w:val="22"/>
          <w:szCs w:val="22"/>
        </w:rPr>
        <w:t>/2016</w:t>
      </w:r>
    </w:p>
    <w:p w14:paraId="03E27723" w14:textId="35FF96BB" w:rsidR="001D2C5D" w:rsidRPr="00BC78BB" w:rsidRDefault="001D2C5D"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Co-Direct</w:t>
      </w:r>
      <w:r w:rsidR="00764132" w:rsidRPr="00BC78BB">
        <w:rPr>
          <w:rFonts w:asciiTheme="minorHAnsi" w:hAnsiTheme="minorHAnsi" w:cstheme="minorHAnsi"/>
          <w:spacing w:val="0"/>
          <w:sz w:val="22"/>
          <w:szCs w:val="22"/>
        </w:rPr>
        <w:t>or</w:t>
      </w:r>
      <w:r w:rsidRPr="00BC78BB">
        <w:rPr>
          <w:rFonts w:asciiTheme="minorHAnsi" w:hAnsiTheme="minorHAnsi" w:cstheme="minorHAnsi"/>
          <w:spacing w:val="0"/>
          <w:sz w:val="22"/>
          <w:szCs w:val="22"/>
        </w:rPr>
        <w:t>, Graduate Certificate Program in Industrial Ecology, 09/2012-</w:t>
      </w:r>
      <w:r w:rsidR="002A6A6D" w:rsidRPr="00BC78BB">
        <w:rPr>
          <w:rFonts w:asciiTheme="minorHAnsi" w:hAnsiTheme="minorHAnsi" w:cstheme="minorHAnsi"/>
          <w:spacing w:val="0"/>
          <w:sz w:val="22"/>
          <w:szCs w:val="22"/>
        </w:rPr>
        <w:t>08/2022</w:t>
      </w:r>
    </w:p>
    <w:p w14:paraId="22012AF2" w14:textId="078EB463" w:rsidR="008057C6" w:rsidRPr="00BC78BB" w:rsidRDefault="00C35342"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Core </w:t>
      </w:r>
      <w:r w:rsidR="008057C6" w:rsidRPr="00BC78BB">
        <w:rPr>
          <w:rFonts w:asciiTheme="minorHAnsi" w:hAnsiTheme="minorHAnsi" w:cstheme="minorHAnsi"/>
          <w:spacing w:val="0"/>
          <w:sz w:val="22"/>
          <w:szCs w:val="22"/>
        </w:rPr>
        <w:t xml:space="preserve">Faculty, Center for Sustainable Systems, </w:t>
      </w:r>
      <w:r w:rsidR="00597146" w:rsidRPr="00BC78BB">
        <w:rPr>
          <w:rFonts w:asciiTheme="minorHAnsi" w:hAnsiTheme="minorHAnsi" w:cstheme="minorHAnsi"/>
          <w:spacing w:val="0"/>
          <w:sz w:val="22"/>
          <w:szCs w:val="22"/>
        </w:rPr>
        <w:t>09/</w:t>
      </w:r>
      <w:r w:rsidR="008057C6" w:rsidRPr="00BC78BB">
        <w:rPr>
          <w:rFonts w:asciiTheme="minorHAnsi" w:hAnsiTheme="minorHAnsi" w:cstheme="minorHAnsi"/>
          <w:spacing w:val="0"/>
          <w:sz w:val="22"/>
          <w:szCs w:val="22"/>
        </w:rPr>
        <w:t>2010-</w:t>
      </w:r>
      <w:r w:rsidR="002A6A6D" w:rsidRPr="00BC78BB">
        <w:rPr>
          <w:rFonts w:asciiTheme="minorHAnsi" w:hAnsiTheme="minorHAnsi" w:cstheme="minorHAnsi"/>
          <w:spacing w:val="0"/>
          <w:sz w:val="22"/>
          <w:szCs w:val="22"/>
        </w:rPr>
        <w:t>08/2022</w:t>
      </w:r>
    </w:p>
    <w:p w14:paraId="21D9465B" w14:textId="546BA88C" w:rsidR="00F61843" w:rsidRPr="00BC78BB" w:rsidRDefault="00F6184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Faculty Associate, Energy Institute, 09/2010-</w:t>
      </w:r>
      <w:r w:rsidR="006A6EDD" w:rsidRPr="00BC78BB">
        <w:rPr>
          <w:rFonts w:asciiTheme="minorHAnsi" w:hAnsiTheme="minorHAnsi" w:cstheme="minorHAnsi"/>
          <w:spacing w:val="0"/>
          <w:sz w:val="22"/>
          <w:szCs w:val="22"/>
        </w:rPr>
        <w:t>12/2020</w:t>
      </w:r>
    </w:p>
    <w:p w14:paraId="276CCCA1" w14:textId="23FE6D67" w:rsidR="00F76394" w:rsidRPr="00BC78BB" w:rsidRDefault="00F76394"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Faculty Associate, Program in the Environment, </w:t>
      </w:r>
      <w:r w:rsidR="00597146" w:rsidRPr="00BC78BB">
        <w:rPr>
          <w:rFonts w:asciiTheme="minorHAnsi" w:hAnsiTheme="minorHAnsi" w:cstheme="minorHAnsi"/>
          <w:spacing w:val="0"/>
          <w:sz w:val="22"/>
          <w:szCs w:val="22"/>
        </w:rPr>
        <w:t>11/</w:t>
      </w:r>
      <w:r w:rsidRPr="00BC78BB">
        <w:rPr>
          <w:rFonts w:asciiTheme="minorHAnsi" w:hAnsiTheme="minorHAnsi" w:cstheme="minorHAnsi"/>
          <w:spacing w:val="0"/>
          <w:sz w:val="22"/>
          <w:szCs w:val="22"/>
        </w:rPr>
        <w:t>2010-</w:t>
      </w:r>
      <w:r w:rsidR="003D7D2B" w:rsidRPr="00BC78BB">
        <w:rPr>
          <w:rFonts w:asciiTheme="minorHAnsi" w:hAnsiTheme="minorHAnsi" w:cstheme="minorHAnsi"/>
          <w:spacing w:val="0"/>
          <w:sz w:val="22"/>
          <w:szCs w:val="22"/>
        </w:rPr>
        <w:t>05/201</w:t>
      </w:r>
      <w:r w:rsidR="00BB04C4" w:rsidRPr="00BC78BB">
        <w:rPr>
          <w:rFonts w:asciiTheme="minorHAnsi" w:hAnsiTheme="minorHAnsi" w:cstheme="minorHAnsi"/>
          <w:spacing w:val="0"/>
          <w:sz w:val="22"/>
          <w:szCs w:val="22"/>
        </w:rPr>
        <w:t>8</w:t>
      </w:r>
    </w:p>
    <w:p w14:paraId="13F2FF7A" w14:textId="207AD8B1" w:rsidR="0039070A" w:rsidRPr="00BC78BB" w:rsidRDefault="008155D9"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Faculty Affiliate, Erb Institute for Global Sustainable Enterprise, </w:t>
      </w:r>
      <w:r w:rsidR="00597146" w:rsidRPr="00BC78BB">
        <w:rPr>
          <w:rFonts w:asciiTheme="minorHAnsi" w:hAnsiTheme="minorHAnsi" w:cstheme="minorHAnsi"/>
          <w:spacing w:val="0"/>
          <w:sz w:val="22"/>
          <w:szCs w:val="22"/>
        </w:rPr>
        <w:t>01/</w:t>
      </w:r>
      <w:r w:rsidR="00C92882" w:rsidRPr="00BC78BB">
        <w:rPr>
          <w:rFonts w:asciiTheme="minorHAnsi" w:hAnsiTheme="minorHAnsi" w:cstheme="minorHAnsi"/>
          <w:spacing w:val="0"/>
          <w:sz w:val="22"/>
          <w:szCs w:val="22"/>
        </w:rPr>
        <w:t>2011-</w:t>
      </w:r>
      <w:r w:rsidR="002A6A6D" w:rsidRPr="00BC78BB">
        <w:rPr>
          <w:rFonts w:asciiTheme="minorHAnsi" w:hAnsiTheme="minorHAnsi" w:cstheme="minorHAnsi"/>
          <w:spacing w:val="0"/>
          <w:sz w:val="22"/>
          <w:szCs w:val="22"/>
        </w:rPr>
        <w:t>08/2022</w:t>
      </w:r>
    </w:p>
    <w:p w14:paraId="6C3FADA1" w14:textId="2589A86E" w:rsidR="002E7A31" w:rsidRPr="00BC78BB" w:rsidRDefault="002E7A31"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Faculty Associate, </w:t>
      </w:r>
      <w:r w:rsidR="00D77B91" w:rsidRPr="00BC78BB">
        <w:rPr>
          <w:rFonts w:asciiTheme="minorHAnsi" w:hAnsiTheme="minorHAnsi" w:cstheme="minorHAnsi"/>
          <w:spacing w:val="0"/>
          <w:sz w:val="22"/>
          <w:szCs w:val="22"/>
        </w:rPr>
        <w:t xml:space="preserve">Lieberthal-Rogel </w:t>
      </w:r>
      <w:r w:rsidRPr="00BC78BB">
        <w:rPr>
          <w:rFonts w:asciiTheme="minorHAnsi" w:hAnsiTheme="minorHAnsi" w:cstheme="minorHAnsi"/>
          <w:spacing w:val="0"/>
          <w:sz w:val="22"/>
          <w:szCs w:val="22"/>
        </w:rPr>
        <w:t>Center for Chinese Studies, 04/2012-</w:t>
      </w:r>
      <w:r w:rsidR="002A6A6D" w:rsidRPr="00BC78BB">
        <w:rPr>
          <w:rFonts w:asciiTheme="minorHAnsi" w:hAnsiTheme="minorHAnsi" w:cstheme="minorHAnsi"/>
          <w:spacing w:val="0"/>
          <w:sz w:val="22"/>
          <w:szCs w:val="22"/>
        </w:rPr>
        <w:t>08/2022</w:t>
      </w:r>
    </w:p>
    <w:p w14:paraId="2D7AC181" w14:textId="619474B6" w:rsidR="00D44ABB" w:rsidRPr="00BC78BB" w:rsidRDefault="00D44ABB"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Faculty Associate, China Data Center, 11/2015-</w:t>
      </w:r>
      <w:r w:rsidR="00824479" w:rsidRPr="00BC78BB">
        <w:rPr>
          <w:rFonts w:asciiTheme="minorHAnsi" w:hAnsiTheme="minorHAnsi" w:cstheme="minorHAnsi"/>
          <w:spacing w:val="0"/>
          <w:sz w:val="22"/>
          <w:szCs w:val="22"/>
        </w:rPr>
        <w:t>09/2019</w:t>
      </w:r>
    </w:p>
    <w:p w14:paraId="20653667" w14:textId="40F8D9DF" w:rsidR="001E23CF" w:rsidRPr="00BC78BB" w:rsidRDefault="001E23CF"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Affiliated Faculty, Michigan Institute for Data Science, 11/2015-</w:t>
      </w:r>
      <w:r w:rsidR="002A6A6D" w:rsidRPr="00BC78BB">
        <w:rPr>
          <w:rFonts w:asciiTheme="minorHAnsi" w:hAnsiTheme="minorHAnsi" w:cstheme="minorHAnsi"/>
          <w:spacing w:val="0"/>
          <w:sz w:val="22"/>
          <w:szCs w:val="22"/>
        </w:rPr>
        <w:t>08/2022</w:t>
      </w:r>
    </w:p>
    <w:p w14:paraId="5F7AFBD1" w14:textId="7938EE0F" w:rsidR="00D253D8" w:rsidRPr="00BC78BB" w:rsidRDefault="00D253D8"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Affiliated Faculty, Michigan Institute for Computational Discovery &amp; Engineering, 01/2016-</w:t>
      </w:r>
      <w:r w:rsidR="002A6A6D" w:rsidRPr="00BC78BB">
        <w:rPr>
          <w:rFonts w:asciiTheme="minorHAnsi" w:hAnsiTheme="minorHAnsi" w:cstheme="minorHAnsi"/>
          <w:spacing w:val="0"/>
          <w:sz w:val="22"/>
          <w:szCs w:val="22"/>
        </w:rPr>
        <w:t>08/2022</w:t>
      </w:r>
    </w:p>
    <w:p w14:paraId="61F4F02C" w14:textId="77777777" w:rsidR="008057C6" w:rsidRPr="00BC78BB" w:rsidRDefault="008057C6"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Georgia Institute of Technology</w:t>
      </w:r>
    </w:p>
    <w:p w14:paraId="0CAEBD67" w14:textId="77777777" w:rsidR="00780559" w:rsidRPr="00BC78BB" w:rsidRDefault="00780559"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Postdoctoral Fellow, Brook Byers Institute for Sustainable Systems</w:t>
      </w:r>
      <w:r w:rsidR="007B0C23" w:rsidRPr="00BC78BB">
        <w:rPr>
          <w:rFonts w:asciiTheme="minorHAnsi" w:hAnsiTheme="minorHAnsi" w:cstheme="minorHAnsi"/>
          <w:spacing w:val="0"/>
          <w:sz w:val="22"/>
          <w:szCs w:val="22"/>
        </w:rPr>
        <w:t xml:space="preserve">, </w:t>
      </w:r>
      <w:r w:rsidR="00597146" w:rsidRPr="00BC78BB">
        <w:rPr>
          <w:rFonts w:asciiTheme="minorHAnsi" w:hAnsiTheme="minorHAnsi" w:cstheme="minorHAnsi"/>
          <w:spacing w:val="0"/>
          <w:sz w:val="22"/>
          <w:szCs w:val="22"/>
        </w:rPr>
        <w:t>06/</w:t>
      </w:r>
      <w:r w:rsidRPr="00BC78BB">
        <w:rPr>
          <w:rFonts w:asciiTheme="minorHAnsi" w:hAnsiTheme="minorHAnsi" w:cstheme="minorHAnsi"/>
          <w:spacing w:val="0"/>
          <w:sz w:val="22"/>
          <w:szCs w:val="22"/>
        </w:rPr>
        <w:t>2009</w:t>
      </w:r>
      <w:r w:rsidR="00D83FD3" w:rsidRPr="00BC78BB">
        <w:rPr>
          <w:rFonts w:asciiTheme="minorHAnsi" w:hAnsiTheme="minorHAnsi" w:cstheme="minorHAnsi"/>
          <w:spacing w:val="0"/>
          <w:sz w:val="22"/>
          <w:szCs w:val="22"/>
        </w:rPr>
        <w:t>-</w:t>
      </w:r>
      <w:r w:rsidR="00597146" w:rsidRPr="00BC78BB">
        <w:rPr>
          <w:rFonts w:asciiTheme="minorHAnsi" w:hAnsiTheme="minorHAnsi" w:cstheme="minorHAnsi"/>
          <w:spacing w:val="0"/>
          <w:sz w:val="22"/>
          <w:szCs w:val="22"/>
        </w:rPr>
        <w:t>08/</w:t>
      </w:r>
      <w:r w:rsidR="005F30B5" w:rsidRPr="00BC78BB">
        <w:rPr>
          <w:rFonts w:asciiTheme="minorHAnsi" w:hAnsiTheme="minorHAnsi" w:cstheme="minorHAnsi"/>
          <w:spacing w:val="0"/>
          <w:sz w:val="22"/>
          <w:szCs w:val="22"/>
        </w:rPr>
        <w:t>2010</w:t>
      </w:r>
    </w:p>
    <w:p w14:paraId="07E100EC" w14:textId="4C759290" w:rsidR="00297B9C" w:rsidRPr="00BC78BB" w:rsidRDefault="00297B9C"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Award</w:t>
      </w:r>
      <w:r w:rsidR="00B17859" w:rsidRPr="00BC78BB">
        <w:rPr>
          <w:rFonts w:asciiTheme="minorHAnsi" w:hAnsiTheme="minorHAnsi" w:cstheme="minorHAnsi"/>
          <w:b/>
          <w:smallCaps/>
          <w:spacing w:val="0"/>
          <w:szCs w:val="22"/>
        </w:rPr>
        <w:t>s</w:t>
      </w:r>
      <w:r w:rsidRPr="00BC78BB">
        <w:rPr>
          <w:rFonts w:asciiTheme="minorHAnsi" w:hAnsiTheme="minorHAnsi" w:cstheme="minorHAnsi"/>
          <w:b/>
          <w:smallCaps/>
          <w:spacing w:val="0"/>
          <w:szCs w:val="22"/>
        </w:rPr>
        <w:t xml:space="preserve"> and Honor</w:t>
      </w:r>
      <w:r w:rsidR="00B17859" w:rsidRPr="00BC78BB">
        <w:rPr>
          <w:rFonts w:asciiTheme="minorHAnsi" w:hAnsiTheme="minorHAnsi" w:cstheme="minorHAnsi"/>
          <w:b/>
          <w:smallCaps/>
          <w:spacing w:val="0"/>
          <w:szCs w:val="22"/>
        </w:rPr>
        <w:t>s</w:t>
      </w:r>
    </w:p>
    <w:p w14:paraId="24CEDC11" w14:textId="1F99BA79" w:rsidR="003800B4" w:rsidRPr="00BC78BB" w:rsidRDefault="003800B4" w:rsidP="00252B4F">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Fellow, Royal Society </w:t>
      </w:r>
      <w:r w:rsidR="005F668D" w:rsidRPr="00BC78BB">
        <w:rPr>
          <w:rFonts w:asciiTheme="minorHAnsi" w:hAnsiTheme="minorHAnsi" w:cstheme="minorHAnsi"/>
          <w:spacing w:val="0"/>
          <w:sz w:val="22"/>
          <w:szCs w:val="22"/>
        </w:rPr>
        <w:t>of Arts, 2022</w:t>
      </w:r>
    </w:p>
    <w:p w14:paraId="5636BE12" w14:textId="1B8A5440" w:rsidR="00252B4F" w:rsidRPr="00BC78BB" w:rsidRDefault="00252B4F" w:rsidP="00252B4F">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CAPEES/UCEEF Environmental Educator Award, Chinese-American Professors in Environmental Engineering and Science (CAPEES), 2021 (for “excellence in research and educational outreach”)</w:t>
      </w:r>
    </w:p>
    <w:p w14:paraId="150396E1" w14:textId="46BDF139" w:rsidR="00EE4F82" w:rsidRPr="00BC78BB" w:rsidRDefault="00EE4F82" w:rsidP="00BD7F54">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Distinguished Visiting Professor, Tsinghua University, 2021</w:t>
      </w:r>
      <w:r w:rsidR="00696CDD" w:rsidRPr="00BC78BB">
        <w:rPr>
          <w:rFonts w:asciiTheme="minorHAnsi" w:hAnsiTheme="minorHAnsi" w:cstheme="minorHAnsi"/>
          <w:spacing w:val="0"/>
          <w:sz w:val="22"/>
          <w:szCs w:val="22"/>
        </w:rPr>
        <w:t>-2022</w:t>
      </w:r>
    </w:p>
    <w:p w14:paraId="022AE5FB" w14:textId="321970A7" w:rsidR="0010349B" w:rsidRPr="00BC78BB" w:rsidRDefault="0010349B" w:rsidP="00BD7F54">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Walter L. Huber Civil Engineering Research Prize, American Society of Civil Engineers (ASCE) for “</w:t>
      </w:r>
      <w:r w:rsidRPr="00BC78BB">
        <w:rPr>
          <w:rFonts w:asciiTheme="minorHAnsi" w:hAnsiTheme="minorHAnsi" w:cstheme="minorHAnsi"/>
          <w:i/>
          <w:spacing w:val="0"/>
          <w:sz w:val="22"/>
          <w:szCs w:val="22"/>
        </w:rPr>
        <w:t>his significant contributions in advancing life-cycle environmental impact assessment of industrial systems</w:t>
      </w:r>
      <w:r w:rsidRPr="00BC78BB">
        <w:rPr>
          <w:rFonts w:asciiTheme="minorHAnsi" w:hAnsiTheme="minorHAnsi" w:cstheme="minorHAnsi"/>
          <w:spacing w:val="0"/>
          <w:sz w:val="22"/>
          <w:szCs w:val="22"/>
        </w:rPr>
        <w:t>”</w:t>
      </w:r>
      <w:r w:rsidR="0003622C" w:rsidRPr="00BC78BB">
        <w:rPr>
          <w:rFonts w:asciiTheme="minorHAnsi" w:hAnsiTheme="minorHAnsi" w:cstheme="minorHAnsi"/>
          <w:spacing w:val="0"/>
          <w:sz w:val="22"/>
          <w:szCs w:val="22"/>
        </w:rPr>
        <w:t>, 2021</w:t>
      </w:r>
    </w:p>
    <w:p w14:paraId="10FAA384" w14:textId="4D143D83" w:rsidR="00E11CC0" w:rsidRPr="00BC78BB" w:rsidRDefault="00E11CC0" w:rsidP="00BD7F54">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Research Frontier Award, Chinese Society for </w:t>
      </w:r>
      <w:r w:rsidR="003A3448" w:rsidRPr="00BC78BB">
        <w:rPr>
          <w:rFonts w:asciiTheme="minorHAnsi" w:hAnsiTheme="minorHAnsi" w:cstheme="minorHAnsi"/>
          <w:spacing w:val="0"/>
          <w:sz w:val="22"/>
          <w:szCs w:val="22"/>
        </w:rPr>
        <w:t>Industrial Ecology (CSIE), 2019</w:t>
      </w:r>
    </w:p>
    <w:p w14:paraId="0C090CFB" w14:textId="64399AF5" w:rsidR="00E95EEA" w:rsidRPr="00BC78BB" w:rsidRDefault="00E95EEA" w:rsidP="00BD7F54">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ES&amp;T and ES&amp;T Letters </w:t>
      </w:r>
      <w:r w:rsidR="00BD7F54" w:rsidRPr="00BC78BB">
        <w:rPr>
          <w:rFonts w:asciiTheme="minorHAnsi" w:hAnsiTheme="minorHAnsi" w:cstheme="minorHAnsi"/>
          <w:spacing w:val="0"/>
          <w:sz w:val="22"/>
          <w:szCs w:val="22"/>
        </w:rPr>
        <w:t>Early Career Scientists</w:t>
      </w:r>
      <w:r w:rsidR="00767D26" w:rsidRPr="00BC78BB">
        <w:rPr>
          <w:rFonts w:asciiTheme="minorHAnsi" w:hAnsiTheme="minorHAnsi" w:cstheme="minorHAnsi"/>
          <w:spacing w:val="0"/>
          <w:sz w:val="22"/>
          <w:szCs w:val="22"/>
        </w:rPr>
        <w:t xml:space="preserve"> Virtual Issue</w:t>
      </w:r>
      <w:r w:rsidRPr="00BC78BB">
        <w:rPr>
          <w:rFonts w:asciiTheme="minorHAnsi" w:hAnsiTheme="minorHAnsi" w:cstheme="minorHAnsi"/>
          <w:spacing w:val="0"/>
          <w:sz w:val="22"/>
          <w:szCs w:val="22"/>
        </w:rPr>
        <w:t>, 2019 (</w:t>
      </w:r>
      <w:r w:rsidR="0080284E" w:rsidRPr="00BC78BB">
        <w:rPr>
          <w:rFonts w:asciiTheme="minorHAnsi" w:hAnsiTheme="minorHAnsi" w:cstheme="minorHAnsi"/>
          <w:spacing w:val="0"/>
          <w:sz w:val="22"/>
          <w:szCs w:val="22"/>
        </w:rPr>
        <w:t xml:space="preserve">one of 24 “outstanding researchers” </w:t>
      </w:r>
      <w:r w:rsidRPr="00BC78BB">
        <w:rPr>
          <w:rFonts w:asciiTheme="minorHAnsi" w:hAnsiTheme="minorHAnsi" w:cstheme="minorHAnsi"/>
          <w:spacing w:val="0"/>
          <w:sz w:val="22"/>
          <w:szCs w:val="22"/>
        </w:rPr>
        <w:t>for “</w:t>
      </w:r>
      <w:r w:rsidR="00BD7F54" w:rsidRPr="00BC78BB">
        <w:rPr>
          <w:rFonts w:asciiTheme="minorHAnsi" w:hAnsiTheme="minorHAnsi" w:cstheme="minorHAnsi"/>
          <w:i/>
          <w:spacing w:val="0"/>
          <w:sz w:val="22"/>
          <w:szCs w:val="22"/>
        </w:rPr>
        <w:t>critical role that early career investigators play in discovering new phenomena and pioneering new approaches for solving old problems</w:t>
      </w:r>
      <w:r w:rsidRPr="00BC78BB">
        <w:rPr>
          <w:rFonts w:asciiTheme="minorHAnsi" w:hAnsiTheme="minorHAnsi" w:cstheme="minorHAnsi"/>
          <w:spacing w:val="0"/>
          <w:sz w:val="22"/>
          <w:szCs w:val="22"/>
        </w:rPr>
        <w:t>” in the environmental science and technology field)</w:t>
      </w:r>
    </w:p>
    <w:p w14:paraId="5B46ECA2" w14:textId="765862B8" w:rsidR="00C925E2" w:rsidRPr="00BC78BB" w:rsidRDefault="00C925E2"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Nanova/CAPEES Frontier Research Award, Chinese-American Professors in Environmental Engineering and Science (CAPEES), 2017</w:t>
      </w:r>
      <w:r w:rsidR="00D37471" w:rsidRPr="00BC78BB">
        <w:rPr>
          <w:rFonts w:asciiTheme="minorHAnsi" w:hAnsiTheme="minorHAnsi" w:cstheme="minorHAnsi"/>
          <w:spacing w:val="0"/>
          <w:sz w:val="22"/>
          <w:szCs w:val="22"/>
        </w:rPr>
        <w:t xml:space="preserve"> (for “</w:t>
      </w:r>
      <w:r w:rsidR="00D37471" w:rsidRPr="00BC78BB">
        <w:rPr>
          <w:rFonts w:asciiTheme="minorHAnsi" w:hAnsiTheme="minorHAnsi" w:cstheme="minorHAnsi"/>
          <w:i/>
          <w:spacing w:val="0"/>
          <w:sz w:val="22"/>
          <w:szCs w:val="22"/>
        </w:rPr>
        <w:t>recognized research leadership and pioneered an innovative research area</w:t>
      </w:r>
      <w:r w:rsidR="00D37471" w:rsidRPr="00BC78BB">
        <w:rPr>
          <w:rFonts w:asciiTheme="minorHAnsi" w:hAnsiTheme="minorHAnsi" w:cstheme="minorHAnsi"/>
          <w:spacing w:val="0"/>
          <w:sz w:val="22"/>
          <w:szCs w:val="22"/>
        </w:rPr>
        <w:t>” in environmental science and engineering)</w:t>
      </w:r>
    </w:p>
    <w:p w14:paraId="58115AA9" w14:textId="726A271D" w:rsidR="00770E50" w:rsidRPr="00BC78BB" w:rsidRDefault="009B52BE"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Ministry </w:t>
      </w:r>
      <w:r w:rsidR="008E06DB" w:rsidRPr="00BC78BB">
        <w:rPr>
          <w:rFonts w:asciiTheme="minorHAnsi" w:hAnsiTheme="minorHAnsi" w:cstheme="minorHAnsi"/>
          <w:spacing w:val="0"/>
          <w:sz w:val="22"/>
          <w:szCs w:val="22"/>
        </w:rPr>
        <w:t xml:space="preserve">of Science and Technology </w:t>
      </w:r>
      <w:r w:rsidR="00770E50" w:rsidRPr="00BC78BB">
        <w:rPr>
          <w:rFonts w:asciiTheme="minorHAnsi" w:hAnsiTheme="minorHAnsi" w:cstheme="minorHAnsi"/>
          <w:spacing w:val="0"/>
          <w:sz w:val="22"/>
          <w:szCs w:val="22"/>
        </w:rPr>
        <w:t xml:space="preserve">ERDT Visiting Professor, </w:t>
      </w:r>
      <w:r w:rsidR="008E06DB" w:rsidRPr="00BC78BB">
        <w:rPr>
          <w:rFonts w:asciiTheme="minorHAnsi" w:hAnsiTheme="minorHAnsi" w:cstheme="minorHAnsi"/>
          <w:spacing w:val="0"/>
          <w:sz w:val="22"/>
          <w:szCs w:val="22"/>
        </w:rPr>
        <w:t xml:space="preserve">Republic of </w:t>
      </w:r>
      <w:r w:rsidR="00D37471" w:rsidRPr="00BC78BB">
        <w:rPr>
          <w:rFonts w:asciiTheme="minorHAnsi" w:hAnsiTheme="minorHAnsi" w:cstheme="minorHAnsi"/>
          <w:spacing w:val="0"/>
          <w:sz w:val="22"/>
          <w:szCs w:val="22"/>
        </w:rPr>
        <w:t>the Philippines, 2017</w:t>
      </w:r>
    </w:p>
    <w:p w14:paraId="794CF0D7" w14:textId="7F635F90" w:rsidR="008478AB" w:rsidRPr="00BC78BB" w:rsidRDefault="008478AB"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NSF CAREER Award, 2016 (NSF’s </w:t>
      </w:r>
      <w:r w:rsidR="00D37471" w:rsidRPr="00BC78BB">
        <w:rPr>
          <w:rFonts w:asciiTheme="minorHAnsi" w:hAnsiTheme="minorHAnsi" w:cstheme="minorHAnsi"/>
          <w:spacing w:val="0"/>
          <w:sz w:val="22"/>
          <w:szCs w:val="22"/>
        </w:rPr>
        <w:t>“</w:t>
      </w:r>
      <w:r w:rsidRPr="00BC78BB">
        <w:rPr>
          <w:rFonts w:asciiTheme="minorHAnsi" w:hAnsiTheme="minorHAnsi" w:cstheme="minorHAnsi"/>
          <w:i/>
          <w:spacing w:val="0"/>
          <w:sz w:val="22"/>
          <w:szCs w:val="22"/>
        </w:rPr>
        <w:t>most prestigious award in support of junior faculty who exemplify the role of teacher-scholars through outstanding research, excellent education and the integration of education and research within the context of the mission of their organizations</w:t>
      </w:r>
      <w:r w:rsidR="00D37471" w:rsidRPr="00BC78BB">
        <w:rPr>
          <w:rFonts w:asciiTheme="minorHAnsi" w:hAnsiTheme="minorHAnsi" w:cstheme="minorHAnsi"/>
          <w:spacing w:val="0"/>
          <w:sz w:val="22"/>
          <w:szCs w:val="22"/>
        </w:rPr>
        <w:t>”)</w:t>
      </w:r>
    </w:p>
    <w:p w14:paraId="5DED00A6" w14:textId="53012DD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Robert A. Laudise Medal, International Society for Industrial Ecology (ISIE), 2015 (</w:t>
      </w:r>
      <w:r w:rsidR="00D37471" w:rsidRPr="00BC78BB">
        <w:rPr>
          <w:rFonts w:asciiTheme="minorHAnsi" w:hAnsiTheme="minorHAnsi" w:cstheme="minorHAnsi"/>
          <w:spacing w:val="0"/>
          <w:sz w:val="22"/>
          <w:szCs w:val="22"/>
        </w:rPr>
        <w:t>“</w:t>
      </w:r>
      <w:r w:rsidRPr="00BC78BB">
        <w:rPr>
          <w:rFonts w:asciiTheme="minorHAnsi" w:hAnsiTheme="minorHAnsi" w:cstheme="minorHAnsi"/>
          <w:i/>
          <w:spacing w:val="0"/>
          <w:sz w:val="22"/>
          <w:szCs w:val="22"/>
        </w:rPr>
        <w:t>for outstanding achievements in industrial ecology by a researcher under the age of 36</w:t>
      </w:r>
      <w:r w:rsidR="00D37471" w:rsidRPr="00BC78BB">
        <w:rPr>
          <w:rFonts w:asciiTheme="minorHAnsi" w:hAnsiTheme="minorHAnsi" w:cstheme="minorHAnsi"/>
          <w:spacing w:val="0"/>
          <w:sz w:val="22"/>
          <w:szCs w:val="22"/>
        </w:rPr>
        <w:t>”)</w:t>
      </w:r>
    </w:p>
    <w:p w14:paraId="683ED2DE" w14:textId="7777777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Recognized for Impact in Global Education (among 54 faculty/staff members recognized campus wide), Council on Global Engagement, University of Michigan, 2013</w:t>
      </w:r>
    </w:p>
    <w:p w14:paraId="4D2C846F" w14:textId="7777777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Francois Fiessinger Scholarship, Environmental Research and Education Foundation (EREF), 2008-2010</w:t>
      </w:r>
    </w:p>
    <w:p w14:paraId="3FE184D8" w14:textId="7777777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Excellent Graduate Award, Tsinghua University, 2006</w:t>
      </w:r>
    </w:p>
    <w:p w14:paraId="49B2293C" w14:textId="7777777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Excellent Master Thesis Award, Tsinghua University, 2006</w:t>
      </w:r>
    </w:p>
    <w:p w14:paraId="52E4C9AC" w14:textId="7777777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Tsinghua-Samsung First-Class Scholarship, Samsung Corp., 2006</w:t>
      </w:r>
    </w:p>
    <w:p w14:paraId="2E19B463" w14:textId="7777777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Danaher-Hach Environment Scholarship, Danaher Corp., 2005</w:t>
      </w:r>
    </w:p>
    <w:p w14:paraId="2B29F8D5" w14:textId="558470BC" w:rsidR="00297B9C" w:rsidRPr="00BC78BB" w:rsidRDefault="00297B9C"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Professional Affiliation</w:t>
      </w:r>
      <w:r w:rsidR="00B17859" w:rsidRPr="00BC78BB">
        <w:rPr>
          <w:rFonts w:asciiTheme="minorHAnsi" w:hAnsiTheme="minorHAnsi" w:cstheme="minorHAnsi"/>
          <w:b/>
          <w:smallCaps/>
          <w:spacing w:val="0"/>
          <w:szCs w:val="22"/>
        </w:rPr>
        <w:t>s</w:t>
      </w:r>
    </w:p>
    <w:p w14:paraId="5BBB6757" w14:textId="2AFFB38A" w:rsidR="00355F76" w:rsidRPr="00BC78BB" w:rsidRDefault="00B42A5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hint="eastAsia"/>
          <w:spacing w:val="0"/>
          <w:sz w:val="22"/>
          <w:szCs w:val="22"/>
        </w:rPr>
        <w:t>副秘书长，</w:t>
      </w:r>
      <w:r w:rsidR="00355F76" w:rsidRPr="00BC78BB">
        <w:rPr>
          <w:rFonts w:asciiTheme="minorHAnsi" w:hAnsiTheme="minorHAnsi" w:cstheme="minorHAnsi" w:hint="eastAsia"/>
          <w:spacing w:val="0"/>
          <w:sz w:val="22"/>
          <w:szCs w:val="22"/>
        </w:rPr>
        <w:t>中国城市科学研究会水环境与水生态分会</w:t>
      </w:r>
      <w:r w:rsidRPr="00BC78BB">
        <w:rPr>
          <w:rFonts w:asciiTheme="minorHAnsi" w:hAnsiTheme="minorHAnsi" w:cstheme="minorHAnsi" w:hint="eastAsia"/>
          <w:spacing w:val="0"/>
          <w:sz w:val="22"/>
          <w:szCs w:val="22"/>
        </w:rPr>
        <w:t>，</w:t>
      </w:r>
      <w:r w:rsidRPr="00BC78BB">
        <w:rPr>
          <w:rFonts w:asciiTheme="minorHAnsi" w:hAnsiTheme="minorHAnsi" w:cstheme="minorHAnsi"/>
          <w:spacing w:val="0"/>
          <w:sz w:val="22"/>
          <w:szCs w:val="22"/>
        </w:rPr>
        <w:t>2022-present</w:t>
      </w:r>
    </w:p>
    <w:p w14:paraId="73ED3F89" w14:textId="7E0332A9" w:rsidR="00305173" w:rsidRPr="00BC78BB" w:rsidRDefault="00305173"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Chinese Society for Industrial Ecology (CSIE), </w:t>
      </w:r>
      <w:r w:rsidR="000A1EE5" w:rsidRPr="00BC78BB">
        <w:rPr>
          <w:rFonts w:asciiTheme="minorHAnsi" w:hAnsiTheme="minorHAnsi" w:cstheme="minorHAnsi"/>
          <w:spacing w:val="0"/>
          <w:sz w:val="22"/>
          <w:szCs w:val="22"/>
        </w:rPr>
        <w:t xml:space="preserve">Founding </w:t>
      </w:r>
      <w:r w:rsidRPr="00BC78BB">
        <w:rPr>
          <w:rFonts w:asciiTheme="minorHAnsi" w:hAnsiTheme="minorHAnsi" w:cstheme="minorHAnsi"/>
          <w:spacing w:val="0"/>
          <w:sz w:val="22"/>
          <w:szCs w:val="22"/>
        </w:rPr>
        <w:t>Member, 2015-present</w:t>
      </w:r>
    </w:p>
    <w:p w14:paraId="043BC612" w14:textId="31C88042"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American Association for the Advancement of Science (AAAS), Member, 2010-present</w:t>
      </w:r>
    </w:p>
    <w:p w14:paraId="042A46FB" w14:textId="7777777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American Society of Civil Engineers (ASCE), Student Member, 2006-2009; Associate Member, 2009-present</w:t>
      </w:r>
    </w:p>
    <w:p w14:paraId="64F1C5A0" w14:textId="7777777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Association of Environmental Engineering and Science Professors (AEESP), Member, 2010-present</w:t>
      </w:r>
    </w:p>
    <w:p w14:paraId="2E117C66" w14:textId="7777777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International Society for Industrial Ecology (ISIE), Member, 2009-present</w:t>
      </w:r>
    </w:p>
    <w:p w14:paraId="633C247D" w14:textId="5DC74B78" w:rsidR="00F27FB2" w:rsidRPr="00BC78BB" w:rsidRDefault="00F27FB2"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Editorship</w:t>
      </w:r>
      <w:r w:rsidR="00A7566E" w:rsidRPr="00BC78BB">
        <w:rPr>
          <w:rFonts w:asciiTheme="minorHAnsi" w:hAnsiTheme="minorHAnsi" w:cstheme="minorHAnsi"/>
          <w:b/>
          <w:smallCaps/>
          <w:spacing w:val="0"/>
          <w:szCs w:val="22"/>
        </w:rPr>
        <w:t xml:space="preserve"> and Editorial Board Membership</w:t>
      </w:r>
    </w:p>
    <w:p w14:paraId="1550C7AC" w14:textId="0DB677E7" w:rsidR="00841C88" w:rsidRPr="00BC78BB" w:rsidRDefault="00841C8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Editor-in-Chief</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 xml:space="preserve">Resources, Conservation &amp; Recycling </w:t>
      </w:r>
      <w:r w:rsidRPr="00BC78BB">
        <w:rPr>
          <w:rFonts w:asciiTheme="minorHAnsi" w:hAnsiTheme="minorHAnsi" w:cstheme="minorHAnsi"/>
          <w:spacing w:val="0"/>
          <w:sz w:val="22"/>
          <w:szCs w:val="22"/>
        </w:rPr>
        <w:t>(Elsevier), 06/2015-present</w:t>
      </w:r>
    </w:p>
    <w:p w14:paraId="2C229CA8" w14:textId="4874757E" w:rsidR="00667F5B" w:rsidRPr="00BC78BB" w:rsidRDefault="00667F5B"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Editor-in-Chief</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 xml:space="preserve">Resources, Conservation &amp; Recycling Advances </w:t>
      </w:r>
      <w:r w:rsidRPr="00BC78BB">
        <w:rPr>
          <w:rFonts w:asciiTheme="minorHAnsi" w:hAnsiTheme="minorHAnsi" w:cstheme="minorHAnsi"/>
          <w:spacing w:val="0"/>
          <w:sz w:val="22"/>
          <w:szCs w:val="22"/>
        </w:rPr>
        <w:t>(Elsevier), 01/2021-present</w:t>
      </w:r>
    </w:p>
    <w:p w14:paraId="66A92632" w14:textId="5E46FC16" w:rsidR="000A4094" w:rsidRPr="00BC78BB" w:rsidRDefault="000A4094" w:rsidP="00021D9B">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Editorial Board</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Engineering</w:t>
      </w:r>
      <w:r w:rsidR="00021D9B" w:rsidRPr="00BC78BB">
        <w:rPr>
          <w:rFonts w:asciiTheme="minorHAnsi" w:hAnsiTheme="minorHAnsi" w:cstheme="minorHAnsi"/>
          <w:i/>
          <w:spacing w:val="0"/>
          <w:sz w:val="22"/>
          <w:szCs w:val="22"/>
        </w:rPr>
        <w:t xml:space="preserve"> (Environment &amp; Light and Textile Industries Engineering Section)</w:t>
      </w:r>
      <w:r w:rsidRPr="00BC78BB">
        <w:rPr>
          <w:rFonts w:asciiTheme="minorHAnsi" w:hAnsiTheme="minorHAnsi" w:cstheme="minorHAnsi"/>
          <w:spacing w:val="0"/>
          <w:sz w:val="22"/>
          <w:szCs w:val="22"/>
        </w:rPr>
        <w:t>, 02/2020-present</w:t>
      </w:r>
    </w:p>
    <w:p w14:paraId="2F9B4DBD" w14:textId="7793E768" w:rsidR="00BA5EEC" w:rsidRPr="00BC78BB" w:rsidRDefault="00BA5EEC" w:rsidP="00021D9B">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Editor</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Sustainable Horizons</w:t>
      </w:r>
      <w:r w:rsidRPr="00BC78BB">
        <w:rPr>
          <w:rFonts w:asciiTheme="minorHAnsi" w:hAnsiTheme="minorHAnsi" w:cstheme="minorHAnsi"/>
          <w:spacing w:val="0"/>
          <w:sz w:val="22"/>
          <w:szCs w:val="22"/>
        </w:rPr>
        <w:t>, 01/2021-present</w:t>
      </w:r>
    </w:p>
    <w:p w14:paraId="6441D0B3" w14:textId="3883B3F3" w:rsidR="00971F5E" w:rsidRPr="00BC78BB" w:rsidRDefault="00971F5E" w:rsidP="00021D9B">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Associate Editor</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Journal of Environmental Informatics</w:t>
      </w:r>
      <w:r w:rsidRPr="00BC78BB">
        <w:rPr>
          <w:rFonts w:asciiTheme="minorHAnsi" w:hAnsiTheme="minorHAnsi" w:cstheme="minorHAnsi"/>
          <w:spacing w:val="0"/>
          <w:sz w:val="22"/>
          <w:szCs w:val="22"/>
        </w:rPr>
        <w:t>, 01/2021-12/2025</w:t>
      </w:r>
    </w:p>
    <w:p w14:paraId="41406F83" w14:textId="76A9AEF0" w:rsidR="00AC4176" w:rsidRPr="00BC78BB" w:rsidRDefault="00AC4176"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Editorial Board</w:t>
      </w:r>
      <w:r w:rsidRPr="00BC78BB">
        <w:rPr>
          <w:rFonts w:asciiTheme="minorHAnsi" w:hAnsiTheme="minorHAnsi" w:cstheme="minorHAnsi"/>
          <w:spacing w:val="0"/>
          <w:sz w:val="22"/>
          <w:szCs w:val="22"/>
        </w:rPr>
        <w:t xml:space="preserve">, </w:t>
      </w:r>
      <w:r w:rsidR="00693F6B" w:rsidRPr="00BC78BB">
        <w:rPr>
          <w:rFonts w:asciiTheme="minorHAnsi" w:hAnsiTheme="minorHAnsi" w:cstheme="minorHAnsi"/>
          <w:i/>
          <w:spacing w:val="0"/>
          <w:sz w:val="22"/>
          <w:szCs w:val="22"/>
        </w:rPr>
        <w:t xml:space="preserve">Frontiers in Sustainable Production - </w:t>
      </w:r>
      <w:r w:rsidRPr="00BC78BB">
        <w:rPr>
          <w:rFonts w:asciiTheme="minorHAnsi" w:hAnsiTheme="minorHAnsi" w:cstheme="minorHAnsi"/>
          <w:i/>
          <w:spacing w:val="0"/>
          <w:sz w:val="22"/>
          <w:szCs w:val="22"/>
        </w:rPr>
        <w:t>Quantitative Sustainability Assessment</w:t>
      </w:r>
      <w:r w:rsidRPr="00BC78BB">
        <w:rPr>
          <w:rFonts w:asciiTheme="minorHAnsi" w:hAnsiTheme="minorHAnsi" w:cstheme="minorHAnsi"/>
          <w:spacing w:val="0"/>
          <w:sz w:val="22"/>
          <w:szCs w:val="22"/>
        </w:rPr>
        <w:t>, 10/2019-present</w:t>
      </w:r>
    </w:p>
    <w:p w14:paraId="420B7975" w14:textId="33AE5004" w:rsidR="00A7566E" w:rsidRPr="00BC78BB" w:rsidRDefault="00A7566E"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Editorial Board</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Journal of Environmental Accounting and Management</w:t>
      </w:r>
      <w:r w:rsidRPr="00BC78BB">
        <w:rPr>
          <w:rFonts w:asciiTheme="minorHAnsi" w:hAnsiTheme="minorHAnsi" w:cstheme="minorHAnsi"/>
          <w:spacing w:val="0"/>
          <w:sz w:val="22"/>
          <w:szCs w:val="22"/>
        </w:rPr>
        <w:t>, 12/2017-present</w:t>
      </w:r>
    </w:p>
    <w:p w14:paraId="09899FBD" w14:textId="77777777" w:rsidR="00302867" w:rsidRPr="00BC78BB" w:rsidRDefault="00302867"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Guest Editor</w:t>
      </w:r>
      <w:r w:rsidRPr="00BC78BB">
        <w:rPr>
          <w:rFonts w:asciiTheme="minorHAnsi" w:hAnsiTheme="minorHAnsi" w:cstheme="minorHAnsi"/>
          <w:spacing w:val="0"/>
          <w:sz w:val="22"/>
          <w:szCs w:val="22"/>
        </w:rPr>
        <w:t xml:space="preserve">, Special Issue on Advances in Complex Adaptive Systems and Industrial Ecology, </w:t>
      </w:r>
      <w:r w:rsidRPr="00BC78BB">
        <w:rPr>
          <w:rFonts w:asciiTheme="minorHAnsi" w:hAnsiTheme="minorHAnsi" w:cstheme="minorHAnsi"/>
          <w:i/>
          <w:spacing w:val="0"/>
          <w:sz w:val="22"/>
          <w:szCs w:val="22"/>
        </w:rPr>
        <w:t>Journal of Industrial Ecology</w:t>
      </w:r>
      <w:r w:rsidRPr="00BC78BB">
        <w:rPr>
          <w:rFonts w:asciiTheme="minorHAnsi" w:hAnsiTheme="minorHAnsi" w:cstheme="minorHAnsi"/>
          <w:spacing w:val="0"/>
          <w:sz w:val="22"/>
          <w:szCs w:val="22"/>
        </w:rPr>
        <w:t xml:space="preserve"> (Wiley),</w:t>
      </w:r>
      <w:r w:rsidR="004C7EFC" w:rsidRPr="00BC78BB">
        <w:rPr>
          <w:rFonts w:asciiTheme="minorHAnsi" w:hAnsiTheme="minorHAnsi" w:cstheme="minorHAnsi"/>
          <w:spacing w:val="0"/>
          <w:sz w:val="22"/>
          <w:szCs w:val="22"/>
        </w:rPr>
        <w:t xml:space="preserve"> 201</w:t>
      </w:r>
      <w:r w:rsidR="0005196E" w:rsidRPr="00BC78BB">
        <w:rPr>
          <w:rFonts w:asciiTheme="minorHAnsi" w:hAnsiTheme="minorHAnsi" w:cstheme="minorHAnsi"/>
          <w:spacing w:val="0"/>
          <w:sz w:val="22"/>
          <w:szCs w:val="22"/>
        </w:rPr>
        <w:t>5</w:t>
      </w:r>
    </w:p>
    <w:p w14:paraId="3BAB1C89" w14:textId="25EBC262" w:rsidR="00807D4D" w:rsidRPr="00BC78BB" w:rsidRDefault="00807D4D"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Associate Editor</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Elementa: Science of the Anthropocene - Sustainable Engineering</w:t>
      </w:r>
      <w:r w:rsidR="005325B7" w:rsidRPr="00BC78BB">
        <w:rPr>
          <w:rFonts w:asciiTheme="minorHAnsi" w:hAnsiTheme="minorHAnsi" w:cstheme="minorHAnsi"/>
          <w:spacing w:val="0"/>
          <w:sz w:val="22"/>
          <w:szCs w:val="22"/>
        </w:rPr>
        <w:t>, 03/2013-09/2019</w:t>
      </w:r>
    </w:p>
    <w:p w14:paraId="7FC1BC2B" w14:textId="77777777" w:rsidR="00F27FB2" w:rsidRPr="00BC78BB" w:rsidRDefault="00F27FB2"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Associate Editor</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(Elsevier), </w:t>
      </w:r>
      <w:r w:rsidR="00454EB4" w:rsidRPr="00BC78BB">
        <w:rPr>
          <w:rFonts w:asciiTheme="minorHAnsi" w:hAnsiTheme="minorHAnsi" w:cstheme="minorHAnsi"/>
          <w:spacing w:val="0"/>
          <w:sz w:val="22"/>
          <w:szCs w:val="22"/>
        </w:rPr>
        <w:t>01/</w:t>
      </w:r>
      <w:r w:rsidRPr="00BC78BB">
        <w:rPr>
          <w:rFonts w:asciiTheme="minorHAnsi" w:hAnsiTheme="minorHAnsi" w:cstheme="minorHAnsi"/>
          <w:spacing w:val="0"/>
          <w:sz w:val="22"/>
          <w:szCs w:val="22"/>
        </w:rPr>
        <w:t>2013</w:t>
      </w:r>
      <w:r w:rsidR="00717809" w:rsidRPr="00BC78BB">
        <w:rPr>
          <w:rFonts w:asciiTheme="minorHAnsi" w:hAnsiTheme="minorHAnsi" w:cstheme="minorHAnsi"/>
          <w:spacing w:val="0"/>
          <w:sz w:val="22"/>
          <w:szCs w:val="22"/>
        </w:rPr>
        <w:t>-</w:t>
      </w:r>
      <w:r w:rsidR="00841C88" w:rsidRPr="00BC78BB">
        <w:rPr>
          <w:rFonts w:asciiTheme="minorHAnsi" w:hAnsiTheme="minorHAnsi" w:cstheme="minorHAnsi"/>
          <w:spacing w:val="0"/>
          <w:sz w:val="22"/>
          <w:szCs w:val="22"/>
        </w:rPr>
        <w:t>05/2015</w:t>
      </w:r>
    </w:p>
    <w:p w14:paraId="7101C158" w14:textId="4C6F4157" w:rsidR="00780559" w:rsidRPr="00BC78BB" w:rsidRDefault="006C191A"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Service</w:t>
      </w:r>
      <w:r w:rsidR="00B17859" w:rsidRPr="00BC78BB">
        <w:rPr>
          <w:rFonts w:asciiTheme="minorHAnsi" w:hAnsiTheme="minorHAnsi" w:cstheme="minorHAnsi"/>
          <w:b/>
          <w:smallCaps/>
          <w:spacing w:val="0"/>
          <w:szCs w:val="22"/>
        </w:rPr>
        <w:t>s</w:t>
      </w:r>
    </w:p>
    <w:p w14:paraId="1DE1DFE3" w14:textId="7068B50F" w:rsidR="005129A7" w:rsidRPr="00BC78BB" w:rsidRDefault="005129A7" w:rsidP="00EE0538">
      <w:pPr>
        <w:rPr>
          <w:rFonts w:asciiTheme="minorHAnsi" w:hAnsiTheme="minorHAnsi" w:cstheme="minorHAnsi"/>
          <w:i/>
          <w:spacing w:val="0"/>
          <w:sz w:val="22"/>
          <w:szCs w:val="22"/>
        </w:rPr>
      </w:pPr>
      <w:r w:rsidRPr="00BC78BB">
        <w:rPr>
          <w:rFonts w:asciiTheme="minorHAnsi" w:hAnsiTheme="minorHAnsi" w:cstheme="minorHAnsi"/>
          <w:i/>
          <w:spacing w:val="0"/>
          <w:sz w:val="22"/>
          <w:szCs w:val="22"/>
        </w:rPr>
        <w:t>Tsinghua University</w:t>
      </w:r>
    </w:p>
    <w:p w14:paraId="7BF6F004" w14:textId="5E715518" w:rsidR="005129A7" w:rsidRPr="00BC78BB" w:rsidRDefault="005129A7"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Search Committee</w:t>
      </w:r>
      <w:r w:rsidRPr="00BC78BB">
        <w:rPr>
          <w:rFonts w:asciiTheme="minorHAnsi" w:hAnsiTheme="minorHAnsi" w:cstheme="minorHAnsi"/>
          <w:spacing w:val="0"/>
          <w:sz w:val="22"/>
          <w:szCs w:val="22"/>
        </w:rPr>
        <w:t>, School of Environment, 08/2022-present</w:t>
      </w:r>
    </w:p>
    <w:p w14:paraId="6B632E13" w14:textId="30317B15" w:rsidR="00AA3284" w:rsidRPr="00BC78BB" w:rsidRDefault="005129A7" w:rsidP="00EE0538">
      <w:pPr>
        <w:rPr>
          <w:rFonts w:asciiTheme="minorHAnsi" w:hAnsiTheme="minorHAnsi" w:cstheme="minorHAnsi"/>
          <w:i/>
          <w:spacing w:val="0"/>
          <w:sz w:val="22"/>
          <w:szCs w:val="22"/>
        </w:rPr>
      </w:pPr>
      <w:r w:rsidRPr="00BC78BB">
        <w:rPr>
          <w:rFonts w:asciiTheme="minorHAnsi" w:hAnsiTheme="minorHAnsi" w:cstheme="minorHAnsi"/>
          <w:i/>
          <w:spacing w:val="0"/>
          <w:sz w:val="22"/>
          <w:szCs w:val="22"/>
        </w:rPr>
        <w:t>University of Michigan</w:t>
      </w:r>
    </w:p>
    <w:p w14:paraId="6E81A0B7" w14:textId="04875A37" w:rsidR="00DB3F88" w:rsidRPr="00BC78BB" w:rsidRDefault="00DB3F8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Promotion &amp; Tenure Committee</w:t>
      </w:r>
      <w:r w:rsidRPr="00BC78BB">
        <w:rPr>
          <w:rFonts w:asciiTheme="minorHAnsi" w:hAnsiTheme="minorHAnsi" w:cstheme="minorHAnsi"/>
          <w:spacing w:val="0"/>
          <w:sz w:val="22"/>
          <w:szCs w:val="22"/>
        </w:rPr>
        <w:t>, School for Environment and Sustainability, 03/2021-</w:t>
      </w:r>
      <w:r w:rsidR="00833156" w:rsidRPr="00BC78BB">
        <w:rPr>
          <w:rFonts w:asciiTheme="minorHAnsi" w:hAnsiTheme="minorHAnsi" w:cstheme="minorHAnsi"/>
          <w:spacing w:val="0"/>
          <w:sz w:val="22"/>
          <w:szCs w:val="22"/>
        </w:rPr>
        <w:t>08/2022</w:t>
      </w:r>
    </w:p>
    <w:p w14:paraId="5E74E8BF" w14:textId="03CD1A96" w:rsidR="006F2F9B" w:rsidRPr="00BC78BB" w:rsidRDefault="006F2F9B"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Space Committee</w:t>
      </w:r>
      <w:r w:rsidRPr="00BC78BB">
        <w:rPr>
          <w:rFonts w:asciiTheme="minorHAnsi" w:hAnsiTheme="minorHAnsi" w:cstheme="minorHAnsi"/>
          <w:spacing w:val="0"/>
          <w:sz w:val="22"/>
          <w:szCs w:val="22"/>
        </w:rPr>
        <w:t>, School for Environment and Sustainability, 09/2019-08/2020</w:t>
      </w:r>
    </w:p>
    <w:p w14:paraId="7D8DA339" w14:textId="404DF9C9" w:rsidR="00742AC5" w:rsidRPr="00BC78BB" w:rsidRDefault="00742AC5"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 xml:space="preserve">Chair, Faculty Search Committee </w:t>
      </w:r>
      <w:r w:rsidRPr="00BC78BB">
        <w:rPr>
          <w:rFonts w:asciiTheme="minorHAnsi" w:hAnsiTheme="minorHAnsi" w:cstheme="minorHAnsi"/>
          <w:spacing w:val="0"/>
          <w:sz w:val="22"/>
          <w:szCs w:val="22"/>
        </w:rPr>
        <w:t>(Sustainable Systems), School for Environment and Sustainability, 09/2019-04/2020</w:t>
      </w:r>
    </w:p>
    <w:p w14:paraId="62122B98" w14:textId="53E46F46" w:rsidR="003A19C6" w:rsidRPr="00BC78BB" w:rsidRDefault="003A19C6"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Chair, Global Engagement Committee</w:t>
      </w:r>
      <w:r w:rsidRPr="00BC78BB">
        <w:rPr>
          <w:rFonts w:asciiTheme="minorHAnsi" w:hAnsiTheme="minorHAnsi" w:cstheme="minorHAnsi"/>
          <w:spacing w:val="0"/>
          <w:sz w:val="22"/>
          <w:szCs w:val="22"/>
        </w:rPr>
        <w:t>, School for Environment and Sustainability, 09/2017-</w:t>
      </w:r>
      <w:r w:rsidR="001C285E" w:rsidRPr="00BC78BB">
        <w:rPr>
          <w:rFonts w:asciiTheme="minorHAnsi" w:hAnsiTheme="minorHAnsi" w:cstheme="minorHAnsi"/>
          <w:spacing w:val="0"/>
          <w:sz w:val="22"/>
          <w:szCs w:val="22"/>
        </w:rPr>
        <w:t>05/2018</w:t>
      </w:r>
    </w:p>
    <w:p w14:paraId="0C7EB7A2" w14:textId="7FA3D85C" w:rsidR="003A19C6" w:rsidRPr="00BC78BB" w:rsidRDefault="003A19C6"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PhD Committee,</w:t>
      </w:r>
      <w:r w:rsidRPr="00BC78BB">
        <w:rPr>
          <w:rFonts w:asciiTheme="minorHAnsi" w:hAnsiTheme="minorHAnsi" w:cstheme="minorHAnsi"/>
          <w:spacing w:val="0"/>
          <w:sz w:val="22"/>
          <w:szCs w:val="22"/>
        </w:rPr>
        <w:t xml:space="preserve"> School for Environment and Sustainability, </w:t>
      </w:r>
      <w:r w:rsidR="00C10539" w:rsidRPr="00BC78BB">
        <w:rPr>
          <w:rFonts w:asciiTheme="minorHAnsi" w:hAnsiTheme="minorHAnsi" w:cstheme="minorHAnsi"/>
          <w:spacing w:val="0"/>
          <w:sz w:val="22"/>
          <w:szCs w:val="22"/>
        </w:rPr>
        <w:t xml:space="preserve">Winter </w:t>
      </w:r>
      <w:r w:rsidRPr="00BC78BB">
        <w:rPr>
          <w:rFonts w:asciiTheme="minorHAnsi" w:hAnsiTheme="minorHAnsi" w:cstheme="minorHAnsi"/>
          <w:spacing w:val="0"/>
          <w:sz w:val="22"/>
          <w:szCs w:val="22"/>
        </w:rPr>
        <w:t>2018</w:t>
      </w:r>
      <w:r w:rsidR="00C10539" w:rsidRPr="00BC78BB">
        <w:rPr>
          <w:rFonts w:asciiTheme="minorHAnsi" w:hAnsiTheme="minorHAnsi" w:cstheme="minorHAnsi"/>
          <w:spacing w:val="0"/>
          <w:sz w:val="22"/>
          <w:szCs w:val="22"/>
        </w:rPr>
        <w:t>; Winter 2019</w:t>
      </w:r>
    </w:p>
    <w:p w14:paraId="4B7C4B60" w14:textId="6D4A9A66" w:rsidR="001303D1" w:rsidRPr="00BC78BB" w:rsidRDefault="001303D1"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Global Engagement Committee</w:t>
      </w:r>
      <w:r w:rsidRPr="00BC78BB">
        <w:rPr>
          <w:rFonts w:asciiTheme="minorHAnsi" w:hAnsiTheme="minorHAnsi" w:cstheme="minorHAnsi"/>
          <w:spacing w:val="0"/>
          <w:sz w:val="22"/>
          <w:szCs w:val="22"/>
        </w:rPr>
        <w:t xml:space="preserve">, School of Natural Resources </w:t>
      </w:r>
      <w:r w:rsidR="000E05C2" w:rsidRPr="00BC78BB">
        <w:rPr>
          <w:rFonts w:asciiTheme="minorHAnsi" w:hAnsiTheme="minorHAnsi" w:cstheme="minorHAnsi"/>
          <w:spacing w:val="0"/>
          <w:sz w:val="22"/>
          <w:szCs w:val="22"/>
        </w:rPr>
        <w:t>and Environment, 11/2013-12/2016</w:t>
      </w:r>
    </w:p>
    <w:p w14:paraId="7A6490C4" w14:textId="73FBD098" w:rsidR="009F1050" w:rsidRPr="00BC78BB" w:rsidRDefault="009F1050"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PhD Committee</w:t>
      </w:r>
      <w:r w:rsidRPr="00BC78BB">
        <w:rPr>
          <w:rFonts w:asciiTheme="minorHAnsi" w:hAnsiTheme="minorHAnsi" w:cstheme="minorHAnsi"/>
          <w:spacing w:val="0"/>
          <w:sz w:val="22"/>
          <w:szCs w:val="22"/>
        </w:rPr>
        <w:t xml:space="preserve">, School of Natural Resources </w:t>
      </w:r>
      <w:r w:rsidR="000E05C2" w:rsidRPr="00BC78BB">
        <w:rPr>
          <w:rFonts w:asciiTheme="minorHAnsi" w:hAnsiTheme="minorHAnsi" w:cstheme="minorHAnsi"/>
          <w:spacing w:val="0"/>
          <w:sz w:val="22"/>
          <w:szCs w:val="22"/>
        </w:rPr>
        <w:t>and Environment, 09/2013-05/2016</w:t>
      </w:r>
    </w:p>
    <w:p w14:paraId="7F12A8CF" w14:textId="77777777" w:rsidR="002D6BB4" w:rsidRPr="00BC78BB" w:rsidRDefault="002D6BB4"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Research Committee</w:t>
      </w:r>
      <w:r w:rsidRPr="00BC78BB">
        <w:rPr>
          <w:rFonts w:asciiTheme="minorHAnsi" w:hAnsiTheme="minorHAnsi" w:cstheme="minorHAnsi"/>
          <w:spacing w:val="0"/>
          <w:sz w:val="22"/>
          <w:szCs w:val="22"/>
        </w:rPr>
        <w:t xml:space="preserve">, School of Natural Resources and Environment, </w:t>
      </w:r>
      <w:r w:rsidR="00443705" w:rsidRPr="00BC78BB">
        <w:rPr>
          <w:rFonts w:asciiTheme="minorHAnsi" w:hAnsiTheme="minorHAnsi" w:cstheme="minorHAnsi"/>
          <w:spacing w:val="0"/>
          <w:sz w:val="22"/>
          <w:szCs w:val="22"/>
        </w:rPr>
        <w:t>09/</w:t>
      </w:r>
      <w:r w:rsidR="009F1050" w:rsidRPr="00BC78BB">
        <w:rPr>
          <w:rFonts w:asciiTheme="minorHAnsi" w:hAnsiTheme="minorHAnsi" w:cstheme="minorHAnsi"/>
          <w:spacing w:val="0"/>
          <w:sz w:val="22"/>
          <w:szCs w:val="22"/>
        </w:rPr>
        <w:t>2012-08/2013</w:t>
      </w:r>
    </w:p>
    <w:p w14:paraId="09E305EA" w14:textId="77777777" w:rsidR="0004514C" w:rsidRPr="00BC78BB" w:rsidRDefault="004B4EC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Faculty Search Committee</w:t>
      </w:r>
      <w:r w:rsidRPr="00BC78BB">
        <w:rPr>
          <w:rFonts w:asciiTheme="minorHAnsi" w:hAnsiTheme="minorHAnsi" w:cstheme="minorHAnsi"/>
          <w:spacing w:val="0"/>
          <w:sz w:val="22"/>
          <w:szCs w:val="22"/>
        </w:rPr>
        <w:t>, School of Natural Resources and Environment</w:t>
      </w:r>
      <w:r w:rsidR="00D07074" w:rsidRPr="00BC78BB">
        <w:rPr>
          <w:rFonts w:asciiTheme="minorHAnsi" w:hAnsiTheme="minorHAnsi" w:cstheme="minorHAnsi"/>
          <w:spacing w:val="0"/>
          <w:sz w:val="22"/>
          <w:szCs w:val="22"/>
        </w:rPr>
        <w:t>,</w:t>
      </w:r>
      <w:r w:rsidR="006B2565" w:rsidRPr="00BC78BB">
        <w:rPr>
          <w:rFonts w:asciiTheme="minorHAnsi" w:hAnsiTheme="minorHAnsi" w:cstheme="minorHAnsi"/>
          <w:spacing w:val="0"/>
          <w:sz w:val="22"/>
          <w:szCs w:val="22"/>
        </w:rPr>
        <w:t xml:space="preserve"> </w:t>
      </w:r>
      <w:r w:rsidR="00443705" w:rsidRPr="00BC78BB">
        <w:rPr>
          <w:rFonts w:asciiTheme="minorHAnsi" w:hAnsiTheme="minorHAnsi" w:cstheme="minorHAnsi"/>
          <w:spacing w:val="0"/>
          <w:sz w:val="22"/>
          <w:szCs w:val="22"/>
        </w:rPr>
        <w:t>09/</w:t>
      </w:r>
      <w:r w:rsidR="00D07074" w:rsidRPr="00BC78BB">
        <w:rPr>
          <w:rFonts w:asciiTheme="minorHAnsi" w:hAnsiTheme="minorHAnsi" w:cstheme="minorHAnsi"/>
          <w:spacing w:val="0"/>
          <w:sz w:val="22"/>
          <w:szCs w:val="22"/>
        </w:rPr>
        <w:t>2011-</w:t>
      </w:r>
      <w:r w:rsidR="00443705" w:rsidRPr="00BC78BB">
        <w:rPr>
          <w:rFonts w:asciiTheme="minorHAnsi" w:hAnsiTheme="minorHAnsi" w:cstheme="minorHAnsi"/>
          <w:spacing w:val="0"/>
          <w:sz w:val="22"/>
          <w:szCs w:val="22"/>
        </w:rPr>
        <w:t>05/</w:t>
      </w:r>
      <w:r w:rsidR="00D07074" w:rsidRPr="00BC78BB">
        <w:rPr>
          <w:rFonts w:asciiTheme="minorHAnsi" w:hAnsiTheme="minorHAnsi" w:cstheme="minorHAnsi"/>
          <w:spacing w:val="0"/>
          <w:sz w:val="22"/>
          <w:szCs w:val="22"/>
        </w:rPr>
        <w:t>2012</w:t>
      </w:r>
    </w:p>
    <w:p w14:paraId="404C2ABC" w14:textId="76FB50A9" w:rsidR="005053F8" w:rsidRPr="00BC78BB" w:rsidRDefault="005053F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COVID-19 Research Disparities Committee</w:t>
      </w:r>
      <w:r w:rsidRPr="00BC78BB">
        <w:rPr>
          <w:rFonts w:asciiTheme="minorHAnsi" w:hAnsiTheme="minorHAnsi" w:cstheme="minorHAnsi"/>
          <w:spacing w:val="0"/>
          <w:sz w:val="22"/>
          <w:szCs w:val="22"/>
        </w:rPr>
        <w:t>, Univers</w:t>
      </w:r>
      <w:r w:rsidR="0076287F" w:rsidRPr="00BC78BB">
        <w:rPr>
          <w:rFonts w:asciiTheme="minorHAnsi" w:hAnsiTheme="minorHAnsi" w:cstheme="minorHAnsi"/>
          <w:spacing w:val="0"/>
          <w:sz w:val="22"/>
          <w:szCs w:val="22"/>
        </w:rPr>
        <w:t>ity of Michigan, 08/2020-12/2020</w:t>
      </w:r>
    </w:p>
    <w:p w14:paraId="3F0381DC" w14:textId="7117FCDA" w:rsidR="00E54B0F" w:rsidRPr="00BC78BB" w:rsidRDefault="00E54B0F"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Faculty Co-Lead</w:t>
      </w:r>
      <w:r w:rsidRPr="00BC78BB">
        <w:rPr>
          <w:rFonts w:asciiTheme="minorHAnsi" w:hAnsiTheme="minorHAnsi" w:cstheme="minorHAnsi"/>
          <w:spacing w:val="0"/>
          <w:sz w:val="22"/>
          <w:szCs w:val="22"/>
        </w:rPr>
        <w:t>, Internal Analysis Team on University Travel, President’s Carbon Neutrality Commission, Un</w:t>
      </w:r>
      <w:r w:rsidR="00717D57" w:rsidRPr="00BC78BB">
        <w:rPr>
          <w:rFonts w:asciiTheme="minorHAnsi" w:hAnsiTheme="minorHAnsi" w:cstheme="minorHAnsi"/>
          <w:spacing w:val="0"/>
          <w:sz w:val="22"/>
          <w:szCs w:val="22"/>
        </w:rPr>
        <w:t>iversity of Michigan, 09/2019-05</w:t>
      </w:r>
      <w:r w:rsidRPr="00BC78BB">
        <w:rPr>
          <w:rFonts w:asciiTheme="minorHAnsi" w:hAnsiTheme="minorHAnsi" w:cstheme="minorHAnsi"/>
          <w:spacing w:val="0"/>
          <w:sz w:val="22"/>
          <w:szCs w:val="22"/>
        </w:rPr>
        <w:t>/2020</w:t>
      </w:r>
    </w:p>
    <w:p w14:paraId="6EB6ACCE" w14:textId="530C45B3" w:rsidR="00071DB8" w:rsidRPr="00BC78BB" w:rsidRDefault="00071DB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China Working Group</w:t>
      </w:r>
      <w:r w:rsidRPr="00BC78BB">
        <w:rPr>
          <w:rFonts w:asciiTheme="minorHAnsi" w:hAnsiTheme="minorHAnsi" w:cstheme="minorHAnsi"/>
          <w:spacing w:val="0"/>
          <w:sz w:val="22"/>
          <w:szCs w:val="22"/>
        </w:rPr>
        <w:t>, Provost Office, University of Michigan, 04/2019-</w:t>
      </w:r>
      <w:r w:rsidR="00B42A59" w:rsidRPr="00BC78BB">
        <w:rPr>
          <w:rFonts w:asciiTheme="minorHAnsi" w:hAnsiTheme="minorHAnsi" w:cstheme="minorHAnsi"/>
          <w:spacing w:val="0"/>
          <w:sz w:val="22"/>
          <w:szCs w:val="22"/>
        </w:rPr>
        <w:t>08/2022</w:t>
      </w:r>
    </w:p>
    <w:p w14:paraId="22DADE1E" w14:textId="26BF3C81" w:rsidR="00F772DE" w:rsidRPr="00BC78BB" w:rsidRDefault="00F772DE"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 xml:space="preserve">Council of </w:t>
      </w:r>
      <w:r w:rsidR="00035AE8" w:rsidRPr="00BC78BB">
        <w:rPr>
          <w:rFonts w:asciiTheme="minorHAnsi" w:hAnsiTheme="minorHAnsi" w:cstheme="minorHAnsi"/>
          <w:b/>
          <w:spacing w:val="0"/>
          <w:sz w:val="22"/>
          <w:szCs w:val="22"/>
        </w:rPr>
        <w:t>Global Engagement</w:t>
      </w:r>
      <w:r w:rsidRPr="00BC78BB">
        <w:rPr>
          <w:rFonts w:asciiTheme="minorHAnsi" w:hAnsiTheme="minorHAnsi" w:cstheme="minorHAnsi"/>
          <w:spacing w:val="0"/>
          <w:sz w:val="22"/>
          <w:szCs w:val="22"/>
        </w:rPr>
        <w:t>, University of Michigan, 09/2017-</w:t>
      </w:r>
      <w:r w:rsidR="00B42A59" w:rsidRPr="00BC78BB">
        <w:rPr>
          <w:rFonts w:asciiTheme="minorHAnsi" w:hAnsiTheme="minorHAnsi" w:cstheme="minorHAnsi"/>
          <w:spacing w:val="0"/>
          <w:sz w:val="22"/>
          <w:szCs w:val="22"/>
        </w:rPr>
        <w:t>08/2022</w:t>
      </w:r>
    </w:p>
    <w:p w14:paraId="4C2D992F" w14:textId="6AAAC3B7" w:rsidR="00EF0D40" w:rsidRPr="00BC78BB" w:rsidRDefault="00EF0D40"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Committee on Environment and Sustainability Programs</w:t>
      </w:r>
      <w:r w:rsidRPr="00BC78BB">
        <w:rPr>
          <w:rFonts w:asciiTheme="minorHAnsi" w:hAnsiTheme="minorHAnsi" w:cstheme="minorHAnsi"/>
          <w:spacing w:val="0"/>
          <w:sz w:val="22"/>
          <w:szCs w:val="22"/>
        </w:rPr>
        <w:t>, University of Michigan, 01/2016-04/2016</w:t>
      </w:r>
    </w:p>
    <w:p w14:paraId="524BCB56" w14:textId="77777777" w:rsidR="009273CA" w:rsidRPr="00BC78BB" w:rsidRDefault="009273CA"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Advisory Committee</w:t>
      </w:r>
      <w:r w:rsidRPr="00BC78BB">
        <w:rPr>
          <w:rFonts w:asciiTheme="minorHAnsi" w:hAnsiTheme="minorHAnsi" w:cstheme="minorHAnsi"/>
          <w:spacing w:val="0"/>
          <w:sz w:val="22"/>
          <w:szCs w:val="22"/>
        </w:rPr>
        <w:t>, University of Michigan Transportation Research Institute (UMTRI), 09/2014-08/2016</w:t>
      </w:r>
    </w:p>
    <w:p w14:paraId="40C48BE4" w14:textId="77777777" w:rsidR="009273CA" w:rsidRPr="00BC78BB" w:rsidRDefault="009273CA"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lastRenderedPageBreak/>
        <w:t>Internal Review Committee</w:t>
      </w:r>
      <w:r w:rsidRPr="00BC78BB">
        <w:rPr>
          <w:rFonts w:asciiTheme="minorHAnsi" w:hAnsiTheme="minorHAnsi" w:cstheme="minorHAnsi"/>
          <w:spacing w:val="0"/>
          <w:sz w:val="22"/>
          <w:szCs w:val="22"/>
        </w:rPr>
        <w:t>, University of Michigan Transportation Research Institute (UMTRI), 10/2014-08/2015</w:t>
      </w:r>
    </w:p>
    <w:p w14:paraId="4F378803" w14:textId="4BB035B6" w:rsidR="009273CA" w:rsidRPr="00BC78BB" w:rsidRDefault="009273CA"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Executive Committee</w:t>
      </w:r>
      <w:r w:rsidRPr="00BC78BB">
        <w:rPr>
          <w:rFonts w:asciiTheme="minorHAnsi" w:hAnsiTheme="minorHAnsi" w:cstheme="minorHAnsi"/>
          <w:spacing w:val="0"/>
          <w:sz w:val="22"/>
          <w:szCs w:val="22"/>
        </w:rPr>
        <w:t>, China Data Center, 07/2013-</w:t>
      </w:r>
      <w:r w:rsidR="00824479" w:rsidRPr="00BC78BB">
        <w:rPr>
          <w:rFonts w:asciiTheme="minorHAnsi" w:hAnsiTheme="minorHAnsi" w:cstheme="minorHAnsi"/>
          <w:spacing w:val="0"/>
          <w:sz w:val="22"/>
          <w:szCs w:val="22"/>
        </w:rPr>
        <w:t>09/2019</w:t>
      </w:r>
    </w:p>
    <w:p w14:paraId="65668718" w14:textId="248BC941" w:rsidR="00AA3284" w:rsidRPr="00BC78BB" w:rsidRDefault="009273CA" w:rsidP="00EE0538">
      <w:pPr>
        <w:rPr>
          <w:rFonts w:asciiTheme="minorHAnsi" w:hAnsiTheme="minorHAnsi" w:cstheme="minorHAnsi"/>
          <w:i/>
          <w:spacing w:val="0"/>
          <w:sz w:val="22"/>
          <w:szCs w:val="22"/>
        </w:rPr>
      </w:pPr>
      <w:r w:rsidRPr="00BC78BB">
        <w:rPr>
          <w:rFonts w:asciiTheme="minorHAnsi" w:hAnsiTheme="minorHAnsi" w:cstheme="minorHAnsi"/>
          <w:i/>
          <w:spacing w:val="0"/>
          <w:sz w:val="22"/>
          <w:szCs w:val="22"/>
        </w:rPr>
        <w:t>Service</w:t>
      </w:r>
      <w:r w:rsidR="00F3034D" w:rsidRPr="00BC78BB">
        <w:rPr>
          <w:rFonts w:asciiTheme="minorHAnsi" w:hAnsiTheme="minorHAnsi" w:cstheme="minorHAnsi"/>
          <w:i/>
          <w:spacing w:val="0"/>
          <w:sz w:val="22"/>
          <w:szCs w:val="22"/>
        </w:rPr>
        <w:t>s</w:t>
      </w:r>
      <w:r w:rsidRPr="00BC78BB">
        <w:rPr>
          <w:rFonts w:asciiTheme="minorHAnsi" w:hAnsiTheme="minorHAnsi" w:cstheme="minorHAnsi"/>
          <w:i/>
          <w:spacing w:val="0"/>
          <w:sz w:val="22"/>
          <w:szCs w:val="22"/>
        </w:rPr>
        <w:t xml:space="preserve"> to scientific and professional organizations</w:t>
      </w:r>
    </w:p>
    <w:p w14:paraId="71C08424" w14:textId="77777777" w:rsidR="00B84247" w:rsidRPr="00BC78BB" w:rsidRDefault="00B84247" w:rsidP="00B84247">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International Society for Industrial Ecology</w:t>
      </w:r>
    </w:p>
    <w:p w14:paraId="019A5F34" w14:textId="77777777" w:rsidR="00B84247" w:rsidRPr="00BC78BB" w:rsidRDefault="00B84247" w:rsidP="00B84247">
      <w:pPr>
        <w:numPr>
          <w:ilvl w:val="1"/>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President</w:t>
      </w:r>
      <w:r w:rsidRPr="00BC78BB">
        <w:rPr>
          <w:rFonts w:asciiTheme="minorHAnsi" w:hAnsiTheme="minorHAnsi" w:cstheme="minorHAnsi"/>
          <w:spacing w:val="0"/>
          <w:sz w:val="22"/>
          <w:szCs w:val="22"/>
        </w:rPr>
        <w:t>, 2023-2024</w:t>
      </w:r>
    </w:p>
    <w:p w14:paraId="11F25E3D" w14:textId="048510E8" w:rsidR="00B84247" w:rsidRPr="00BC78BB" w:rsidRDefault="00B84247" w:rsidP="00B84247">
      <w:pPr>
        <w:numPr>
          <w:ilvl w:val="1"/>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Award Committee</w:t>
      </w:r>
      <w:r w:rsidR="005644E6"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rPr>
        <w:t>2017</w:t>
      </w:r>
      <w:r w:rsidR="005644E6" w:rsidRPr="00BC78BB">
        <w:rPr>
          <w:rFonts w:asciiTheme="minorHAnsi" w:hAnsiTheme="minorHAnsi" w:cstheme="minorHAnsi"/>
          <w:spacing w:val="0"/>
          <w:sz w:val="22"/>
          <w:szCs w:val="22"/>
        </w:rPr>
        <w:t>; 2021</w:t>
      </w:r>
    </w:p>
    <w:p w14:paraId="1A4306C4" w14:textId="77777777" w:rsidR="00B84247" w:rsidRPr="00BC78BB" w:rsidRDefault="00B84247" w:rsidP="00B84247">
      <w:pPr>
        <w:numPr>
          <w:ilvl w:val="1"/>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Councilor</w:t>
      </w:r>
      <w:r w:rsidRPr="00BC78BB">
        <w:rPr>
          <w:rFonts w:asciiTheme="minorHAnsi" w:hAnsiTheme="minorHAnsi" w:cstheme="minorHAnsi"/>
          <w:spacing w:val="0"/>
          <w:sz w:val="22"/>
          <w:szCs w:val="22"/>
        </w:rPr>
        <w:t>, 01/2013-12/2015</w:t>
      </w:r>
    </w:p>
    <w:p w14:paraId="5158AE06" w14:textId="2124B249" w:rsidR="007B67FB" w:rsidRPr="00BC78BB" w:rsidRDefault="007B67FB"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Chair</w:t>
      </w:r>
      <w:r w:rsidRPr="00BC78BB">
        <w:rPr>
          <w:rFonts w:asciiTheme="minorHAnsi" w:hAnsiTheme="minorHAnsi" w:cstheme="minorHAnsi"/>
          <w:spacing w:val="0"/>
          <w:sz w:val="22"/>
          <w:szCs w:val="22"/>
        </w:rPr>
        <w:t xml:space="preserve">, Gordon Research Conference on Industrial Ecology, </w:t>
      </w:r>
      <w:r w:rsidR="002B609C" w:rsidRPr="00BC78BB">
        <w:rPr>
          <w:rFonts w:asciiTheme="minorHAnsi" w:hAnsiTheme="minorHAnsi" w:cstheme="minorHAnsi"/>
          <w:spacing w:val="0"/>
          <w:sz w:val="22"/>
          <w:szCs w:val="22"/>
        </w:rPr>
        <w:t>2024</w:t>
      </w:r>
      <w:r w:rsidR="00052D50" w:rsidRPr="00BC78BB">
        <w:rPr>
          <w:rFonts w:asciiTheme="minorHAnsi" w:hAnsiTheme="minorHAnsi" w:cstheme="minorHAnsi"/>
          <w:spacing w:val="0"/>
          <w:sz w:val="22"/>
          <w:szCs w:val="22"/>
        </w:rPr>
        <w:t xml:space="preserve"> (ele</w:t>
      </w:r>
      <w:r w:rsidR="002B609C" w:rsidRPr="00BC78BB">
        <w:rPr>
          <w:rFonts w:asciiTheme="minorHAnsi" w:hAnsiTheme="minorHAnsi" w:cstheme="minorHAnsi"/>
          <w:spacing w:val="0"/>
          <w:sz w:val="22"/>
          <w:szCs w:val="22"/>
        </w:rPr>
        <w:t>cted in 2018, Vice Chair in 2022</w:t>
      </w:r>
      <w:r w:rsidR="00052D50" w:rsidRPr="00BC78BB">
        <w:rPr>
          <w:rFonts w:asciiTheme="minorHAnsi" w:hAnsiTheme="minorHAnsi" w:cstheme="minorHAnsi"/>
          <w:spacing w:val="0"/>
          <w:sz w:val="22"/>
          <w:szCs w:val="22"/>
        </w:rPr>
        <w:t>)</w:t>
      </w:r>
    </w:p>
    <w:p w14:paraId="0F829918" w14:textId="0E5DB37D" w:rsidR="00D066CE" w:rsidRPr="00BC78BB" w:rsidRDefault="0078157B"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Chinese Society for Industrial Ecology</w:t>
      </w:r>
    </w:p>
    <w:p w14:paraId="1704BAB8" w14:textId="1A17B4BA" w:rsidR="0078157B" w:rsidRPr="00BC78BB" w:rsidRDefault="00D066CE" w:rsidP="00E60206">
      <w:pPr>
        <w:numPr>
          <w:ilvl w:val="1"/>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President</w:t>
      </w:r>
      <w:r w:rsidRPr="00BC78BB">
        <w:rPr>
          <w:rFonts w:asciiTheme="minorHAnsi" w:hAnsiTheme="minorHAnsi" w:cstheme="minorHAnsi"/>
          <w:spacing w:val="0"/>
          <w:sz w:val="22"/>
          <w:szCs w:val="22"/>
        </w:rPr>
        <w:t xml:space="preserve">, </w:t>
      </w:r>
      <w:r w:rsidR="0078157B" w:rsidRPr="00BC78BB">
        <w:rPr>
          <w:rFonts w:asciiTheme="minorHAnsi" w:hAnsiTheme="minorHAnsi" w:cstheme="minorHAnsi"/>
          <w:spacing w:val="0"/>
          <w:sz w:val="22"/>
          <w:szCs w:val="22"/>
        </w:rPr>
        <w:t>01/2018-12/2018</w:t>
      </w:r>
    </w:p>
    <w:p w14:paraId="1A7D0BCE" w14:textId="447AF502" w:rsidR="00D066CE" w:rsidRPr="00BC78BB" w:rsidRDefault="00D066CE" w:rsidP="00E60206">
      <w:pPr>
        <w:numPr>
          <w:ilvl w:val="1"/>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Councilor</w:t>
      </w:r>
      <w:r w:rsidRPr="00BC78BB">
        <w:rPr>
          <w:rFonts w:asciiTheme="minorHAnsi" w:hAnsiTheme="minorHAnsi" w:cstheme="minorHAnsi"/>
          <w:spacing w:val="0"/>
          <w:sz w:val="22"/>
          <w:szCs w:val="22"/>
        </w:rPr>
        <w:t>, 07/2015-12/2017</w:t>
      </w:r>
    </w:p>
    <w:p w14:paraId="3D1191A1" w14:textId="06D1C519" w:rsidR="00853C36" w:rsidRPr="00BC78BB" w:rsidRDefault="00853C36"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Award Committee</w:t>
      </w:r>
      <w:r w:rsidRPr="00BC78BB">
        <w:rPr>
          <w:rFonts w:asciiTheme="minorHAnsi" w:hAnsiTheme="minorHAnsi" w:cstheme="minorHAnsi"/>
          <w:spacing w:val="0"/>
          <w:sz w:val="22"/>
          <w:szCs w:val="22"/>
        </w:rPr>
        <w:t>, Chinese-American Professors in Environmental Engineering and Science (CAPEES), 2018</w:t>
      </w:r>
      <w:r w:rsidR="0048476E" w:rsidRPr="00BC78BB">
        <w:rPr>
          <w:rFonts w:asciiTheme="minorHAnsi" w:hAnsiTheme="minorHAnsi" w:cstheme="minorHAnsi"/>
          <w:spacing w:val="0"/>
          <w:sz w:val="22"/>
          <w:szCs w:val="22"/>
        </w:rPr>
        <w:t>, 2022 (Chair)</w:t>
      </w:r>
    </w:p>
    <w:p w14:paraId="6A1B5A3D" w14:textId="3BBB7EBA" w:rsidR="00A7566E" w:rsidRPr="00BC78BB" w:rsidRDefault="00BE45FF" w:rsidP="00A7566E">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Advisory Board</w:t>
      </w:r>
      <w:r w:rsidRPr="00BC78BB">
        <w:rPr>
          <w:rFonts w:asciiTheme="minorHAnsi" w:hAnsiTheme="minorHAnsi" w:cstheme="minorHAnsi"/>
          <w:spacing w:val="0"/>
          <w:sz w:val="22"/>
          <w:szCs w:val="22"/>
        </w:rPr>
        <w:t>, Greenometry, 01/2017-</w:t>
      </w:r>
      <w:r w:rsidR="005314E9" w:rsidRPr="00BC78BB">
        <w:rPr>
          <w:rFonts w:asciiTheme="minorHAnsi" w:hAnsiTheme="minorHAnsi" w:cstheme="minorHAnsi"/>
          <w:spacing w:val="0"/>
          <w:sz w:val="22"/>
          <w:szCs w:val="22"/>
        </w:rPr>
        <w:t>12/2018</w:t>
      </w:r>
    </w:p>
    <w:p w14:paraId="01EEE018" w14:textId="77777777" w:rsidR="002F2795" w:rsidRPr="00BC78BB" w:rsidRDefault="0078055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Invited Referee</w:t>
      </w:r>
    </w:p>
    <w:p w14:paraId="4417B616" w14:textId="4601F2C6" w:rsidR="003557DF" w:rsidRPr="00BC78BB" w:rsidRDefault="003557DF" w:rsidP="00EE0538">
      <w:pPr>
        <w:ind w:left="1080" w:hanging="360"/>
        <w:rPr>
          <w:rFonts w:asciiTheme="minorHAnsi" w:hAnsiTheme="minorHAnsi" w:cstheme="minorHAnsi"/>
          <w:spacing w:val="0"/>
          <w:sz w:val="22"/>
          <w:szCs w:val="22"/>
        </w:rPr>
      </w:pPr>
      <w:r w:rsidRPr="00BC78BB">
        <w:rPr>
          <w:rFonts w:asciiTheme="minorHAnsi" w:hAnsiTheme="minorHAnsi" w:cstheme="minorHAnsi"/>
          <w:spacing w:val="0"/>
          <w:sz w:val="22"/>
          <w:szCs w:val="22"/>
        </w:rPr>
        <w:t>Grant proposal</w:t>
      </w:r>
      <w:r w:rsidR="0005196E" w:rsidRPr="00BC78BB">
        <w:rPr>
          <w:rFonts w:asciiTheme="minorHAnsi" w:hAnsiTheme="minorHAnsi" w:cstheme="minorHAnsi"/>
          <w:spacing w:val="0"/>
          <w:sz w:val="22"/>
          <w:szCs w:val="22"/>
        </w:rPr>
        <w:t>s</w:t>
      </w:r>
      <w:r w:rsidR="00620E67" w:rsidRPr="00BC78BB">
        <w:rPr>
          <w:rFonts w:asciiTheme="minorHAnsi" w:hAnsiTheme="minorHAnsi" w:cstheme="minorHAnsi"/>
          <w:spacing w:val="0"/>
          <w:sz w:val="22"/>
          <w:szCs w:val="22"/>
        </w:rPr>
        <w:t xml:space="preserve"> (</w:t>
      </w:r>
      <w:r w:rsidR="00FE2FAA" w:rsidRPr="00BC78BB">
        <w:rPr>
          <w:rFonts w:asciiTheme="minorHAnsi" w:hAnsiTheme="minorHAnsi" w:cstheme="minorHAnsi"/>
          <w:i/>
          <w:spacing w:val="0"/>
          <w:sz w:val="22"/>
          <w:szCs w:val="22"/>
        </w:rPr>
        <w:t>a</w:t>
      </w:r>
      <w:r w:rsidR="00620E67" w:rsidRPr="00BC78BB">
        <w:rPr>
          <w:rFonts w:asciiTheme="minorHAnsi" w:hAnsiTheme="minorHAnsi" w:cstheme="minorHAnsi"/>
          <w:i/>
          <w:spacing w:val="0"/>
          <w:sz w:val="22"/>
          <w:szCs w:val="22"/>
        </w:rPr>
        <w:t>d hoc</w:t>
      </w:r>
      <w:r w:rsidR="00620E67" w:rsidRPr="00BC78BB">
        <w:rPr>
          <w:rFonts w:asciiTheme="minorHAnsi" w:hAnsiTheme="minorHAnsi" w:cstheme="minorHAnsi"/>
          <w:spacing w:val="0"/>
          <w:sz w:val="22"/>
          <w:szCs w:val="22"/>
        </w:rPr>
        <w:t xml:space="preserve"> </w:t>
      </w:r>
      <w:r w:rsidR="00DE1660" w:rsidRPr="00BC78BB">
        <w:rPr>
          <w:rFonts w:asciiTheme="minorHAnsi" w:hAnsiTheme="minorHAnsi" w:cstheme="minorHAnsi"/>
          <w:spacing w:val="0"/>
          <w:sz w:val="22"/>
          <w:szCs w:val="22"/>
        </w:rPr>
        <w:t xml:space="preserve">reviewer </w:t>
      </w:r>
      <w:r w:rsidR="00620E67" w:rsidRPr="00BC78BB">
        <w:rPr>
          <w:rFonts w:asciiTheme="minorHAnsi" w:hAnsiTheme="minorHAnsi" w:cstheme="minorHAnsi"/>
          <w:spacing w:val="0"/>
          <w:sz w:val="22"/>
          <w:szCs w:val="22"/>
        </w:rPr>
        <w:t xml:space="preserve">and </w:t>
      </w:r>
      <w:r w:rsidR="00C07E31" w:rsidRPr="00BC78BB">
        <w:rPr>
          <w:rFonts w:asciiTheme="minorHAnsi" w:hAnsiTheme="minorHAnsi" w:cstheme="minorHAnsi"/>
          <w:spacing w:val="0"/>
          <w:sz w:val="22"/>
          <w:szCs w:val="22"/>
        </w:rPr>
        <w:t>p</w:t>
      </w:r>
      <w:r w:rsidR="00620E67" w:rsidRPr="00BC78BB">
        <w:rPr>
          <w:rFonts w:asciiTheme="minorHAnsi" w:hAnsiTheme="minorHAnsi" w:cstheme="minorHAnsi"/>
          <w:spacing w:val="0"/>
          <w:sz w:val="22"/>
          <w:szCs w:val="22"/>
        </w:rPr>
        <w:t>anelist)</w:t>
      </w:r>
      <w:r w:rsidRPr="00BC78BB">
        <w:rPr>
          <w:rFonts w:asciiTheme="minorHAnsi" w:hAnsiTheme="minorHAnsi" w:cstheme="minorHAnsi"/>
          <w:spacing w:val="0"/>
          <w:sz w:val="22"/>
          <w:szCs w:val="22"/>
        </w:rPr>
        <w:t xml:space="preserve">: </w:t>
      </w:r>
    </w:p>
    <w:p w14:paraId="77630EF6" w14:textId="77777777" w:rsidR="008A3887" w:rsidRPr="00BC78BB" w:rsidRDefault="008A3887" w:rsidP="008A3887">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Canada Social Sciences and Humanities Research Council</w:t>
      </w:r>
    </w:p>
    <w:p w14:paraId="2E41E256" w14:textId="77777777" w:rsidR="008A3887" w:rsidRPr="00BC78BB" w:rsidRDefault="008A3887" w:rsidP="008A3887">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European Research Council</w:t>
      </w:r>
    </w:p>
    <w:p w14:paraId="2694CA2D" w14:textId="54CD9F55" w:rsidR="00C76241" w:rsidRPr="00BC78BB" w:rsidRDefault="00C76241" w:rsidP="00C76241">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Israel Science Foundation</w:t>
      </w:r>
    </w:p>
    <w:p w14:paraId="6F666D0C" w14:textId="5B549A7C" w:rsidR="00C76241" w:rsidRPr="00BC78BB" w:rsidRDefault="00C76241" w:rsidP="00C76241">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National Natural Science Foundation of China</w:t>
      </w:r>
    </w:p>
    <w:p w14:paraId="57B77EC8" w14:textId="7C76A993" w:rsidR="00545242" w:rsidRPr="00BC78BB" w:rsidRDefault="00545242" w:rsidP="00C76241">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UK Research &amp; Innovation</w:t>
      </w:r>
    </w:p>
    <w:p w14:paraId="5CB13AC4" w14:textId="77777777" w:rsidR="003557DF" w:rsidRPr="00BC78BB" w:rsidRDefault="003557DF"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US National Science Foundation</w:t>
      </w:r>
    </w:p>
    <w:p w14:paraId="16285AB4" w14:textId="27B7BBD2" w:rsidR="003557DF" w:rsidRPr="00BC78BB" w:rsidRDefault="003557DF"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US Environmental Protection Agency</w:t>
      </w:r>
    </w:p>
    <w:p w14:paraId="79C42B16" w14:textId="2B3A47E2" w:rsidR="00720D48" w:rsidRPr="00BC78BB" w:rsidRDefault="00720D48"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Vienna Science and Technology Fund</w:t>
      </w:r>
    </w:p>
    <w:p w14:paraId="75E466EA" w14:textId="7DEE2900" w:rsidR="00C76241" w:rsidRPr="00BC78BB" w:rsidRDefault="00C76241" w:rsidP="00C76241">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World Bank</w:t>
      </w:r>
    </w:p>
    <w:p w14:paraId="36900AA9" w14:textId="77777777" w:rsidR="003557DF" w:rsidRPr="00BC78BB" w:rsidRDefault="003557DF" w:rsidP="00EE0538">
      <w:pPr>
        <w:ind w:left="1080" w:hanging="360"/>
        <w:rPr>
          <w:rFonts w:asciiTheme="minorHAnsi" w:hAnsiTheme="minorHAnsi" w:cstheme="minorHAnsi"/>
          <w:spacing w:val="0"/>
          <w:sz w:val="22"/>
          <w:szCs w:val="22"/>
        </w:rPr>
      </w:pPr>
      <w:r w:rsidRPr="00BC78BB">
        <w:rPr>
          <w:rFonts w:asciiTheme="minorHAnsi" w:hAnsiTheme="minorHAnsi" w:cstheme="minorHAnsi"/>
          <w:spacing w:val="0"/>
          <w:sz w:val="22"/>
          <w:szCs w:val="22"/>
        </w:rPr>
        <w:t>Book manuscript</w:t>
      </w:r>
      <w:r w:rsidR="0005196E" w:rsidRPr="00BC78BB">
        <w:rPr>
          <w:rFonts w:asciiTheme="minorHAnsi" w:hAnsiTheme="minorHAnsi" w:cstheme="minorHAnsi"/>
          <w:spacing w:val="0"/>
          <w:sz w:val="22"/>
          <w:szCs w:val="22"/>
        </w:rPr>
        <w:t>s</w:t>
      </w:r>
      <w:r w:rsidRPr="00BC78BB">
        <w:rPr>
          <w:rFonts w:asciiTheme="minorHAnsi" w:hAnsiTheme="minorHAnsi" w:cstheme="minorHAnsi"/>
          <w:spacing w:val="0"/>
          <w:sz w:val="22"/>
          <w:szCs w:val="22"/>
        </w:rPr>
        <w:t xml:space="preserve">: </w:t>
      </w:r>
    </w:p>
    <w:p w14:paraId="4EF5C531" w14:textId="77777777" w:rsidR="003557DF" w:rsidRPr="00BC78BB" w:rsidRDefault="003557DF"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United Nations University Press</w:t>
      </w:r>
    </w:p>
    <w:p w14:paraId="459AD3CC" w14:textId="5104A149" w:rsidR="003557DF" w:rsidRPr="00BC78BB" w:rsidRDefault="003557DF"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Oxford University Press</w:t>
      </w:r>
    </w:p>
    <w:p w14:paraId="39AC5A51" w14:textId="0AD3554A" w:rsidR="0084699A" w:rsidRPr="00BC78BB" w:rsidRDefault="0084699A"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CRC Press</w:t>
      </w:r>
    </w:p>
    <w:p w14:paraId="11A04C2E" w14:textId="7957789C" w:rsidR="00F83C27" w:rsidRPr="00BC78BB" w:rsidRDefault="00F83C27" w:rsidP="00EE0538">
      <w:pPr>
        <w:ind w:left="1080" w:hanging="360"/>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Contest: </w:t>
      </w:r>
    </w:p>
    <w:p w14:paraId="16A9F81E" w14:textId="3869FCCD" w:rsidR="00F83C27" w:rsidRPr="00BC78BB" w:rsidRDefault="00F83C27"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China Food Waste Solution Contest 2017 organized by UNEP, FAO, Swedish Environmental Research Institute</w:t>
      </w:r>
    </w:p>
    <w:p w14:paraId="5FBC21A2" w14:textId="77777777" w:rsidR="007F6C9C" w:rsidRPr="00BC78BB" w:rsidRDefault="001F12B2" w:rsidP="00EE0538">
      <w:pPr>
        <w:ind w:left="1080" w:hanging="360"/>
        <w:rPr>
          <w:rFonts w:asciiTheme="minorHAnsi" w:hAnsiTheme="minorHAnsi" w:cstheme="minorHAnsi"/>
          <w:spacing w:val="0"/>
          <w:sz w:val="22"/>
          <w:szCs w:val="22"/>
        </w:rPr>
      </w:pPr>
      <w:r w:rsidRPr="00BC78BB">
        <w:rPr>
          <w:rFonts w:asciiTheme="minorHAnsi" w:hAnsiTheme="minorHAnsi" w:cstheme="minorHAnsi"/>
          <w:spacing w:val="0"/>
          <w:sz w:val="22"/>
          <w:szCs w:val="22"/>
        </w:rPr>
        <w:t>Journal</w:t>
      </w:r>
      <w:r w:rsidR="00210818" w:rsidRPr="00BC78BB">
        <w:rPr>
          <w:rFonts w:asciiTheme="minorHAnsi" w:hAnsiTheme="minorHAnsi" w:cstheme="minorHAnsi"/>
          <w:spacing w:val="0"/>
          <w:sz w:val="22"/>
          <w:szCs w:val="22"/>
        </w:rPr>
        <w:t xml:space="preserve"> manuscript</w:t>
      </w:r>
      <w:r w:rsidR="0005196E" w:rsidRPr="00BC78BB">
        <w:rPr>
          <w:rFonts w:asciiTheme="minorHAnsi" w:hAnsiTheme="minorHAnsi" w:cstheme="minorHAnsi"/>
          <w:spacing w:val="0"/>
          <w:sz w:val="22"/>
          <w:szCs w:val="22"/>
        </w:rPr>
        <w:t>s</w:t>
      </w:r>
      <w:r w:rsidR="002F2795" w:rsidRPr="00BC78BB">
        <w:rPr>
          <w:rFonts w:asciiTheme="minorHAnsi" w:hAnsiTheme="minorHAnsi" w:cstheme="minorHAnsi"/>
          <w:spacing w:val="0"/>
          <w:sz w:val="22"/>
          <w:szCs w:val="22"/>
        </w:rPr>
        <w:t xml:space="preserve">: </w:t>
      </w:r>
    </w:p>
    <w:p w14:paraId="4F632C9A" w14:textId="77777777" w:rsidR="00E768F8" w:rsidRPr="00BC78BB" w:rsidRDefault="00E768F8" w:rsidP="00EE0538">
      <w:pPr>
        <w:numPr>
          <w:ilvl w:val="1"/>
          <w:numId w:val="1"/>
        </w:numPr>
        <w:rPr>
          <w:rFonts w:asciiTheme="minorHAnsi" w:hAnsiTheme="minorHAnsi" w:cstheme="minorHAnsi"/>
          <w:i/>
          <w:spacing w:val="0"/>
          <w:sz w:val="22"/>
          <w:szCs w:val="22"/>
        </w:rPr>
        <w:sectPr w:rsidR="00E768F8" w:rsidRPr="00BC78BB" w:rsidSect="00C05E12">
          <w:headerReference w:type="default" r:id="rId10"/>
          <w:footerReference w:type="default" r:id="rId11"/>
          <w:pgSz w:w="12240" w:h="15840" w:code="1"/>
          <w:pgMar w:top="1440" w:right="1440" w:bottom="1440" w:left="1440" w:header="720" w:footer="720" w:gutter="0"/>
          <w:cols w:space="720"/>
          <w:docGrid w:linePitch="360"/>
        </w:sectPr>
      </w:pPr>
    </w:p>
    <w:p w14:paraId="72C64445" w14:textId="2953D664" w:rsidR="00EF4DF8" w:rsidRPr="00BC78BB" w:rsidRDefault="00EF4DF8"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ACS Sustainable Chemistry &amp; Engineering</w:t>
      </w:r>
    </w:p>
    <w:p w14:paraId="2AB2E73D" w14:textId="5A00FBBC" w:rsidR="008C0704" w:rsidRPr="00BC78BB" w:rsidRDefault="008C0704"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Applied Energy</w:t>
      </w:r>
    </w:p>
    <w:p w14:paraId="2C5DDA17" w14:textId="77777777" w:rsidR="007F6C9C" w:rsidRPr="00BC78BB" w:rsidRDefault="007F6C9C"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Building and Environment</w:t>
      </w:r>
    </w:p>
    <w:p w14:paraId="64F46BC7" w14:textId="416B1FC3" w:rsidR="006359B3" w:rsidRPr="00BC78BB" w:rsidRDefault="006359B3"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Economic Systems Research</w:t>
      </w:r>
    </w:p>
    <w:p w14:paraId="27847069" w14:textId="28E499FE" w:rsidR="007F6C9C" w:rsidRPr="00BC78BB" w:rsidRDefault="007F6C9C"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Ecological Economics</w:t>
      </w:r>
    </w:p>
    <w:p w14:paraId="1ED92DA2" w14:textId="77777777" w:rsidR="00313D0B" w:rsidRPr="00BC78BB" w:rsidRDefault="00313D0B"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Ecological Model</w:t>
      </w:r>
      <w:r w:rsidR="00106C9A" w:rsidRPr="00BC78BB">
        <w:rPr>
          <w:rFonts w:asciiTheme="minorHAnsi" w:hAnsiTheme="minorHAnsi" w:cstheme="minorHAnsi"/>
          <w:spacing w:val="0"/>
          <w:sz w:val="22"/>
          <w:szCs w:val="22"/>
        </w:rPr>
        <w:t>l</w:t>
      </w:r>
      <w:r w:rsidRPr="00BC78BB">
        <w:rPr>
          <w:rFonts w:asciiTheme="minorHAnsi" w:hAnsiTheme="minorHAnsi" w:cstheme="minorHAnsi"/>
          <w:spacing w:val="0"/>
          <w:sz w:val="22"/>
          <w:szCs w:val="22"/>
        </w:rPr>
        <w:t>ing</w:t>
      </w:r>
    </w:p>
    <w:p w14:paraId="0CB87041" w14:textId="77777777" w:rsidR="004261FE" w:rsidRPr="00BC78BB" w:rsidRDefault="004261FE"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Energy Economics</w:t>
      </w:r>
    </w:p>
    <w:p w14:paraId="1AB71D45" w14:textId="77777777" w:rsidR="00D855A9" w:rsidRPr="00BC78BB" w:rsidRDefault="00D855A9"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Energy Policy</w:t>
      </w:r>
    </w:p>
    <w:p w14:paraId="7DEAA79F" w14:textId="77777777" w:rsidR="00D9202C" w:rsidRPr="00BC78BB" w:rsidRDefault="00D9202C"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Environmental Engineering and Management</w:t>
      </w:r>
    </w:p>
    <w:p w14:paraId="5E8EF3AE" w14:textId="6D913699" w:rsidR="00FF2DDA" w:rsidRPr="00BC78BB" w:rsidRDefault="00A17323"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Environment</w:t>
      </w:r>
      <w:r w:rsidR="00FF2DDA" w:rsidRPr="00BC78BB">
        <w:rPr>
          <w:rFonts w:asciiTheme="minorHAnsi" w:hAnsiTheme="minorHAnsi" w:cstheme="minorHAnsi"/>
          <w:spacing w:val="0"/>
          <w:sz w:val="22"/>
          <w:szCs w:val="22"/>
        </w:rPr>
        <w:t xml:space="preserve"> International</w:t>
      </w:r>
    </w:p>
    <w:p w14:paraId="2E2D6A83" w14:textId="0214445A" w:rsidR="007F6C9C" w:rsidRPr="00BC78BB" w:rsidRDefault="007F6C9C"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Environmental Management</w:t>
      </w:r>
    </w:p>
    <w:p w14:paraId="1F5BDEDC" w14:textId="77777777" w:rsidR="007F6C9C" w:rsidRPr="00BC78BB" w:rsidRDefault="007F6C9C"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Environmental Science &amp; Policy</w:t>
      </w:r>
    </w:p>
    <w:p w14:paraId="22816B66" w14:textId="2D1FC4A6" w:rsidR="007F6C9C" w:rsidRPr="00BC78BB" w:rsidRDefault="007F6C9C"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Environmental Science &amp; Technology</w:t>
      </w:r>
    </w:p>
    <w:p w14:paraId="36C7EA06" w14:textId="628F4378" w:rsidR="00477074" w:rsidRPr="00BC78BB" w:rsidRDefault="00477074"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Environmental Science &amp; Technology Letters</w:t>
      </w:r>
    </w:p>
    <w:p w14:paraId="5A01FAD9" w14:textId="77777777" w:rsidR="008509A2" w:rsidRPr="00BC78BB" w:rsidRDefault="008509A2"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Frontiers of Environmental </w:t>
      </w:r>
      <w:r w:rsidR="00233707" w:rsidRPr="00BC78BB">
        <w:rPr>
          <w:rFonts w:asciiTheme="minorHAnsi" w:hAnsiTheme="minorHAnsi" w:cstheme="minorHAnsi"/>
          <w:spacing w:val="0"/>
          <w:sz w:val="22"/>
          <w:szCs w:val="22"/>
        </w:rPr>
        <w:t>Science and Engineering</w:t>
      </w:r>
    </w:p>
    <w:p w14:paraId="19014C06" w14:textId="77777777" w:rsidR="009F3E6A" w:rsidRPr="00BC78BB" w:rsidRDefault="009F3E6A"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IEEE Transactions on Engineering Management</w:t>
      </w:r>
    </w:p>
    <w:p w14:paraId="61CE38F3" w14:textId="77777777" w:rsidR="009F3E6A" w:rsidRPr="00BC78BB" w:rsidRDefault="009F3E6A"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International Journal of Sustainable Transportation</w:t>
      </w:r>
    </w:p>
    <w:p w14:paraId="3F6BBA03" w14:textId="77777777" w:rsidR="00066FA1" w:rsidRPr="00BC78BB" w:rsidRDefault="00066FA1"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Journal of Cleaner Production</w:t>
      </w:r>
    </w:p>
    <w:p w14:paraId="22CBE8F9" w14:textId="77777777" w:rsidR="00066FA1" w:rsidRPr="00BC78BB" w:rsidRDefault="00066FA1"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Journal of Environmental Management</w:t>
      </w:r>
    </w:p>
    <w:p w14:paraId="03B550CF" w14:textId="77777777" w:rsidR="007F6C9C" w:rsidRPr="00BC78BB" w:rsidRDefault="00780559"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Journal of Industrial Ecology</w:t>
      </w:r>
    </w:p>
    <w:p w14:paraId="7329200A" w14:textId="53A8C8E1" w:rsidR="008331AF" w:rsidRPr="00BC78BB" w:rsidRDefault="008331AF"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National Science Review</w:t>
      </w:r>
    </w:p>
    <w:p w14:paraId="5DE9B917" w14:textId="5DCF4223" w:rsidR="002E55AC" w:rsidRPr="00BC78BB" w:rsidRDefault="002E55AC"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Natural Resources</w:t>
      </w:r>
    </w:p>
    <w:p w14:paraId="2233517A" w14:textId="326797F7" w:rsidR="003A505E" w:rsidRPr="00BC78BB" w:rsidRDefault="003A505E"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Nature Energy</w:t>
      </w:r>
    </w:p>
    <w:p w14:paraId="4B3DBD11" w14:textId="3BCDD166" w:rsidR="00352DA4" w:rsidRPr="00BC78BB" w:rsidRDefault="00352DA4"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Nature Geoscience</w:t>
      </w:r>
    </w:p>
    <w:p w14:paraId="61E70C85" w14:textId="3E2E46A5" w:rsidR="009F73EC" w:rsidRDefault="009F73EC"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Nature Sustainability</w:t>
      </w:r>
    </w:p>
    <w:p w14:paraId="4A4C8FBD" w14:textId="2645F1E5" w:rsidR="00A17A8C" w:rsidRPr="00BC78BB" w:rsidRDefault="00A17A8C" w:rsidP="00EE0538">
      <w:pPr>
        <w:pStyle w:val="aa"/>
        <w:numPr>
          <w:ilvl w:val="0"/>
          <w:numId w:val="20"/>
        </w:numPr>
        <w:rPr>
          <w:rFonts w:asciiTheme="minorHAnsi" w:hAnsiTheme="minorHAnsi" w:cstheme="minorHAnsi"/>
          <w:spacing w:val="0"/>
          <w:sz w:val="22"/>
          <w:szCs w:val="22"/>
        </w:rPr>
      </w:pPr>
      <w:r>
        <w:rPr>
          <w:rFonts w:asciiTheme="minorHAnsi" w:hAnsiTheme="minorHAnsi" w:cstheme="minorHAnsi" w:hint="eastAsia"/>
          <w:spacing w:val="0"/>
          <w:sz w:val="22"/>
          <w:szCs w:val="22"/>
        </w:rPr>
        <w:t>O</w:t>
      </w:r>
      <w:r>
        <w:rPr>
          <w:rFonts w:asciiTheme="minorHAnsi" w:hAnsiTheme="minorHAnsi" w:cstheme="minorHAnsi"/>
          <w:spacing w:val="0"/>
          <w:sz w:val="22"/>
          <w:szCs w:val="22"/>
        </w:rPr>
        <w:t>ne Earth</w:t>
      </w:r>
    </w:p>
    <w:p w14:paraId="6A6E816B" w14:textId="63969086" w:rsidR="00CC79E7" w:rsidRPr="00BC78BB" w:rsidRDefault="00CC79E7"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Proceedings of the ICE – Engineering Sustainability</w:t>
      </w:r>
    </w:p>
    <w:p w14:paraId="0C1DA28E" w14:textId="5DC7A93E" w:rsidR="00B90671" w:rsidRPr="00BC78BB" w:rsidRDefault="00B90671"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PNAS</w:t>
      </w:r>
    </w:p>
    <w:p w14:paraId="2C67CC73" w14:textId="77777777" w:rsidR="00DE73FF" w:rsidRPr="00BC78BB" w:rsidRDefault="00DE73FF"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Regional Development Dialogue</w:t>
      </w:r>
    </w:p>
    <w:p w14:paraId="251B24CE" w14:textId="77777777" w:rsidR="007F6C9C" w:rsidRPr="00BC78BB" w:rsidRDefault="009375C8"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Regional Environmental Change</w:t>
      </w:r>
    </w:p>
    <w:p w14:paraId="1D5FC230" w14:textId="77777777" w:rsidR="007F6C9C" w:rsidRPr="00BC78BB" w:rsidRDefault="00EC0041"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Resources, Conservation &amp; Recycling</w:t>
      </w:r>
    </w:p>
    <w:p w14:paraId="74101D58" w14:textId="074BE143" w:rsidR="005140B2" w:rsidRPr="00BC78BB" w:rsidRDefault="005140B2"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Science Advances</w:t>
      </w:r>
    </w:p>
    <w:p w14:paraId="7DA96C9F" w14:textId="3A65F260" w:rsidR="00AF0A78" w:rsidRPr="00BC78BB" w:rsidRDefault="00AF0A78"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Science of the Total Environment</w:t>
      </w:r>
    </w:p>
    <w:p w14:paraId="0D09972D" w14:textId="77777777" w:rsidR="00A10141" w:rsidRPr="00BC78BB" w:rsidRDefault="00E65F8B"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Sustainability</w:t>
      </w:r>
    </w:p>
    <w:p w14:paraId="6B316A07" w14:textId="01C93850" w:rsidR="00F85FA6" w:rsidRPr="00BC78BB" w:rsidRDefault="00F85FA6"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Scientific Data</w:t>
      </w:r>
    </w:p>
    <w:p w14:paraId="548127E9" w14:textId="008AE2F4" w:rsidR="00A10141" w:rsidRPr="00BC78BB" w:rsidRDefault="00435C0D"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Sustainability Science</w:t>
      </w:r>
    </w:p>
    <w:p w14:paraId="08CDC087" w14:textId="4DC7D050" w:rsidR="00E65F8B" w:rsidRPr="00BC78BB" w:rsidRDefault="00E65F8B"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Water</w:t>
      </w:r>
    </w:p>
    <w:p w14:paraId="058F7D4F" w14:textId="219C271D" w:rsidR="00492955" w:rsidRPr="00BC78BB" w:rsidRDefault="00492955"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Water Research</w:t>
      </w:r>
    </w:p>
    <w:p w14:paraId="35E54F88" w14:textId="3928F7D6" w:rsidR="003D7BDD" w:rsidRPr="00BC78BB" w:rsidRDefault="003D7BDD"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Water Resources Research</w:t>
      </w:r>
    </w:p>
    <w:p w14:paraId="41CE86AB" w14:textId="77777777" w:rsidR="00AF0FD7" w:rsidRPr="00BC78BB" w:rsidRDefault="00AF0FD7"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Waste Management</w:t>
      </w:r>
    </w:p>
    <w:p w14:paraId="2B111B26" w14:textId="77777777" w:rsidR="00E768F8" w:rsidRPr="00BC78BB" w:rsidRDefault="00E768F8" w:rsidP="00EE0538">
      <w:pPr>
        <w:ind w:left="1080"/>
        <w:rPr>
          <w:rFonts w:asciiTheme="minorHAnsi" w:hAnsiTheme="minorHAnsi" w:cstheme="minorHAnsi"/>
          <w:spacing w:val="0"/>
          <w:sz w:val="22"/>
          <w:szCs w:val="22"/>
        </w:rPr>
        <w:sectPr w:rsidR="00E768F8" w:rsidRPr="00BC78BB" w:rsidSect="00A10141">
          <w:type w:val="continuous"/>
          <w:pgSz w:w="12240" w:h="15840" w:code="1"/>
          <w:pgMar w:top="1440" w:right="1440" w:bottom="1440" w:left="1440" w:header="720" w:footer="720" w:gutter="0"/>
          <w:cols w:num="2" w:space="180"/>
          <w:docGrid w:linePitch="360"/>
        </w:sectPr>
      </w:pPr>
    </w:p>
    <w:p w14:paraId="4A4B5027" w14:textId="354F8CB8" w:rsidR="00300060" w:rsidRPr="00BC78BB" w:rsidRDefault="00A86C26"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Conference</w:t>
      </w:r>
      <w:r w:rsidR="00C07E31" w:rsidRPr="00BC78BB">
        <w:rPr>
          <w:rFonts w:asciiTheme="minorHAnsi" w:hAnsiTheme="minorHAnsi" w:cstheme="minorHAnsi"/>
          <w:b/>
          <w:spacing w:val="0"/>
          <w:sz w:val="22"/>
          <w:szCs w:val="22"/>
        </w:rPr>
        <w:t xml:space="preserve"> Committee</w:t>
      </w:r>
      <w:r w:rsidRPr="00BC78BB">
        <w:rPr>
          <w:rFonts w:asciiTheme="minorHAnsi" w:hAnsiTheme="minorHAnsi" w:cstheme="minorHAnsi"/>
          <w:b/>
          <w:spacing w:val="0"/>
          <w:sz w:val="22"/>
          <w:szCs w:val="22"/>
        </w:rPr>
        <w:t>s</w:t>
      </w:r>
    </w:p>
    <w:p w14:paraId="00FECAE0" w14:textId="05C5BB0A" w:rsidR="00561B40" w:rsidRPr="00BC78BB" w:rsidRDefault="008C5ACA" w:rsidP="00EE0538">
      <w:pPr>
        <w:numPr>
          <w:ilvl w:val="1"/>
          <w:numId w:val="1"/>
        </w:numPr>
        <w:rPr>
          <w:rFonts w:asciiTheme="minorHAnsi" w:hAnsiTheme="minorHAnsi" w:cstheme="minorHAnsi"/>
          <w:i/>
          <w:spacing w:val="0"/>
          <w:sz w:val="22"/>
          <w:szCs w:val="22"/>
        </w:rPr>
      </w:pPr>
      <w:r w:rsidRPr="00BC78BB">
        <w:rPr>
          <w:rFonts w:asciiTheme="minorHAnsi" w:hAnsiTheme="minorHAnsi" w:cstheme="minorHAnsi"/>
          <w:i/>
          <w:spacing w:val="0"/>
          <w:sz w:val="22"/>
          <w:szCs w:val="22"/>
        </w:rPr>
        <w:t xml:space="preserve">Founder and General </w:t>
      </w:r>
      <w:r w:rsidR="00561B40" w:rsidRPr="00BC78BB">
        <w:rPr>
          <w:rFonts w:asciiTheme="minorHAnsi" w:hAnsiTheme="minorHAnsi" w:cstheme="minorHAnsi"/>
          <w:i/>
          <w:spacing w:val="0"/>
          <w:sz w:val="22"/>
          <w:szCs w:val="22"/>
        </w:rPr>
        <w:t xml:space="preserve">Chair: </w:t>
      </w:r>
      <w:r w:rsidR="00561B40" w:rsidRPr="00BC78BB">
        <w:rPr>
          <w:rFonts w:asciiTheme="minorHAnsi" w:hAnsiTheme="minorHAnsi" w:cstheme="minorHAnsi"/>
          <w:spacing w:val="0"/>
          <w:sz w:val="22"/>
          <w:szCs w:val="22"/>
        </w:rPr>
        <w:t>International Conference on Re</w:t>
      </w:r>
      <w:r w:rsidRPr="00BC78BB">
        <w:rPr>
          <w:rFonts w:asciiTheme="minorHAnsi" w:hAnsiTheme="minorHAnsi" w:cstheme="minorHAnsi"/>
          <w:spacing w:val="0"/>
          <w:sz w:val="22"/>
          <w:szCs w:val="22"/>
        </w:rPr>
        <w:t>source Sustainability (icRS</w:t>
      </w:r>
      <w:r w:rsidR="00561B40" w:rsidRPr="00BC78BB">
        <w:rPr>
          <w:rFonts w:asciiTheme="minorHAnsi" w:hAnsiTheme="minorHAnsi" w:cstheme="minorHAnsi"/>
          <w:spacing w:val="0"/>
          <w:sz w:val="22"/>
          <w:szCs w:val="22"/>
        </w:rPr>
        <w:t xml:space="preserve">), </w:t>
      </w:r>
      <w:hyperlink r:id="rId12" w:history="1">
        <w:r w:rsidRPr="00BC78BB">
          <w:rPr>
            <w:rStyle w:val="a9"/>
            <w:rFonts w:asciiTheme="minorHAnsi" w:hAnsiTheme="minorHAnsi" w:cstheme="minorHAnsi"/>
            <w:spacing w:val="0"/>
            <w:sz w:val="22"/>
            <w:szCs w:val="22"/>
          </w:rPr>
          <w:t>www.icrsconf.com</w:t>
        </w:r>
      </w:hyperlink>
    </w:p>
    <w:p w14:paraId="0CB3A902" w14:textId="1930BEE2" w:rsidR="005503AA" w:rsidRPr="00BC78BB" w:rsidRDefault="005503AA" w:rsidP="00EE0538">
      <w:pPr>
        <w:numPr>
          <w:ilvl w:val="1"/>
          <w:numId w:val="1"/>
        </w:numPr>
        <w:rPr>
          <w:rFonts w:asciiTheme="minorHAnsi" w:hAnsiTheme="minorHAnsi" w:cstheme="minorHAnsi"/>
          <w:i/>
          <w:spacing w:val="0"/>
          <w:sz w:val="22"/>
          <w:szCs w:val="22"/>
        </w:rPr>
      </w:pPr>
      <w:r w:rsidRPr="00BC78BB">
        <w:rPr>
          <w:rFonts w:asciiTheme="minorHAnsi" w:hAnsiTheme="minorHAnsi" w:cstheme="minorHAnsi"/>
          <w:i/>
          <w:spacing w:val="0"/>
          <w:sz w:val="22"/>
          <w:szCs w:val="22"/>
        </w:rPr>
        <w:t>International Advisory Committee</w:t>
      </w:r>
      <w:r w:rsidRPr="00BC78BB">
        <w:rPr>
          <w:rFonts w:asciiTheme="minorHAnsi" w:hAnsiTheme="minorHAnsi" w:cstheme="minorHAnsi"/>
          <w:spacing w:val="0"/>
          <w:sz w:val="22"/>
          <w:szCs w:val="22"/>
        </w:rPr>
        <w:t>: EcoBalance 2022, October 30-November 2, 2022, Fukuoka, Japan</w:t>
      </w:r>
    </w:p>
    <w:p w14:paraId="016EC5D5" w14:textId="6381FC29" w:rsidR="00D37F52" w:rsidRPr="00BC78BB" w:rsidRDefault="00D37F52" w:rsidP="00EE0538">
      <w:pPr>
        <w:numPr>
          <w:ilvl w:val="1"/>
          <w:numId w:val="1"/>
        </w:numPr>
        <w:rPr>
          <w:rFonts w:asciiTheme="minorHAnsi" w:hAnsiTheme="minorHAnsi" w:cstheme="minorHAnsi"/>
          <w:i/>
          <w:spacing w:val="0"/>
          <w:sz w:val="22"/>
          <w:szCs w:val="22"/>
        </w:rPr>
      </w:pPr>
      <w:r w:rsidRPr="00BC78BB">
        <w:rPr>
          <w:rFonts w:asciiTheme="minorHAnsi" w:hAnsiTheme="minorHAnsi" w:cstheme="minorHAnsi"/>
          <w:i/>
          <w:spacing w:val="0"/>
          <w:sz w:val="22"/>
          <w:szCs w:val="22"/>
        </w:rPr>
        <w:t>Co-Chair, Scientific Committee</w:t>
      </w:r>
      <w:r w:rsidRPr="00BC78BB">
        <w:rPr>
          <w:rFonts w:asciiTheme="minorHAnsi" w:hAnsiTheme="minorHAnsi" w:cstheme="minorHAnsi"/>
          <w:spacing w:val="0"/>
          <w:sz w:val="22"/>
          <w:szCs w:val="22"/>
        </w:rPr>
        <w:t>: 2019 International Conference on Cleaner Production and Sustainability (CPS 2019), October 30-November 2, Hong Kong, China</w:t>
      </w:r>
    </w:p>
    <w:p w14:paraId="1E95D50B" w14:textId="77777777" w:rsidR="003B44E0" w:rsidRPr="00BC78BB" w:rsidRDefault="003B44E0" w:rsidP="003B44E0">
      <w:pPr>
        <w:numPr>
          <w:ilvl w:val="1"/>
          <w:numId w:val="1"/>
        </w:numPr>
        <w:rPr>
          <w:rFonts w:asciiTheme="minorHAnsi" w:hAnsiTheme="minorHAnsi" w:cstheme="minorHAnsi"/>
          <w:i/>
          <w:spacing w:val="0"/>
          <w:sz w:val="22"/>
          <w:szCs w:val="22"/>
        </w:rPr>
      </w:pPr>
      <w:r w:rsidRPr="00BC78BB">
        <w:rPr>
          <w:rFonts w:asciiTheme="minorHAnsi" w:hAnsiTheme="minorHAnsi" w:cstheme="minorHAnsi"/>
          <w:i/>
          <w:spacing w:val="0"/>
          <w:sz w:val="22"/>
          <w:szCs w:val="22"/>
        </w:rPr>
        <w:t xml:space="preserve">Chair, Organizing Committee: </w:t>
      </w:r>
      <w:r w:rsidRPr="00BC78BB">
        <w:rPr>
          <w:rFonts w:asciiTheme="minorHAnsi" w:hAnsiTheme="minorHAnsi" w:cstheme="minorHAnsi"/>
          <w:spacing w:val="0"/>
          <w:sz w:val="22"/>
          <w:szCs w:val="22"/>
        </w:rPr>
        <w:t>US-China Environment and Sustainability Forum at the University of Michigan (UCESF@UM), October 1-2, Ann Arbor, MI</w:t>
      </w:r>
    </w:p>
    <w:p w14:paraId="7C4416C8" w14:textId="6CBF076B" w:rsidR="00475F8E" w:rsidRPr="00BC78BB" w:rsidRDefault="00475F8E" w:rsidP="00475F8E">
      <w:pPr>
        <w:numPr>
          <w:ilvl w:val="1"/>
          <w:numId w:val="1"/>
        </w:numPr>
        <w:rPr>
          <w:rFonts w:asciiTheme="minorHAnsi" w:hAnsiTheme="minorHAnsi" w:cstheme="minorHAnsi"/>
          <w:i/>
          <w:spacing w:val="0"/>
          <w:sz w:val="22"/>
          <w:szCs w:val="22"/>
        </w:rPr>
      </w:pPr>
      <w:r w:rsidRPr="00BC78BB">
        <w:rPr>
          <w:rFonts w:asciiTheme="minorHAnsi" w:hAnsiTheme="minorHAnsi" w:cstheme="minorHAnsi"/>
          <w:i/>
          <w:spacing w:val="0"/>
          <w:sz w:val="22"/>
          <w:szCs w:val="22"/>
        </w:rPr>
        <w:t>Advisory Committee</w:t>
      </w:r>
      <w:r w:rsidRPr="00BC78BB">
        <w:rPr>
          <w:rFonts w:asciiTheme="minorHAnsi" w:hAnsiTheme="minorHAnsi" w:cstheme="minorHAnsi"/>
          <w:spacing w:val="0"/>
          <w:sz w:val="22"/>
          <w:szCs w:val="22"/>
        </w:rPr>
        <w:t>: 2018 International Conferences on Intelligent Manufacturing and Internet of Things (IMIOT’2018) &amp; Intelligent Computing for Sustainable Energy and Environment (ICSEE’2018), September</w:t>
      </w:r>
      <w:r w:rsidR="005550CE" w:rsidRPr="00BC78BB">
        <w:rPr>
          <w:rFonts w:asciiTheme="minorHAnsi" w:hAnsiTheme="minorHAnsi" w:cstheme="minorHAnsi"/>
          <w:spacing w:val="0"/>
          <w:sz w:val="22"/>
          <w:szCs w:val="22"/>
        </w:rPr>
        <w:t xml:space="preserve"> 21-23</w:t>
      </w:r>
      <w:r w:rsidRPr="00BC78BB">
        <w:rPr>
          <w:rFonts w:asciiTheme="minorHAnsi" w:hAnsiTheme="minorHAnsi" w:cstheme="minorHAnsi"/>
          <w:spacing w:val="0"/>
          <w:sz w:val="22"/>
          <w:szCs w:val="22"/>
        </w:rPr>
        <w:t xml:space="preserve">, 2018, </w:t>
      </w:r>
      <w:r w:rsidR="005550CE" w:rsidRPr="00BC78BB">
        <w:rPr>
          <w:rFonts w:asciiTheme="minorHAnsi" w:hAnsiTheme="minorHAnsi" w:cstheme="minorHAnsi"/>
          <w:spacing w:val="0"/>
          <w:sz w:val="22"/>
          <w:szCs w:val="22"/>
        </w:rPr>
        <w:t>Chongqing China</w:t>
      </w:r>
      <w:r w:rsidRPr="00BC78BB">
        <w:rPr>
          <w:rFonts w:asciiTheme="minorHAnsi" w:hAnsiTheme="minorHAnsi" w:cstheme="minorHAnsi"/>
          <w:spacing w:val="0"/>
          <w:sz w:val="22"/>
          <w:szCs w:val="22"/>
        </w:rPr>
        <w:t>.</w:t>
      </w:r>
    </w:p>
    <w:p w14:paraId="5A94AB0F" w14:textId="336EE4A7" w:rsidR="008200A5" w:rsidRPr="00BC78BB" w:rsidRDefault="008200A5" w:rsidP="00EE0538">
      <w:pPr>
        <w:numPr>
          <w:ilvl w:val="1"/>
          <w:numId w:val="1"/>
        </w:numPr>
        <w:rPr>
          <w:rFonts w:asciiTheme="minorHAnsi" w:hAnsiTheme="minorHAnsi" w:cstheme="minorHAnsi"/>
          <w:i/>
          <w:spacing w:val="0"/>
          <w:sz w:val="22"/>
          <w:szCs w:val="22"/>
        </w:rPr>
      </w:pPr>
      <w:r w:rsidRPr="00BC78BB">
        <w:rPr>
          <w:rFonts w:asciiTheme="minorHAnsi" w:hAnsiTheme="minorHAnsi" w:cstheme="minorHAnsi"/>
          <w:i/>
          <w:spacing w:val="0"/>
          <w:sz w:val="22"/>
          <w:szCs w:val="22"/>
        </w:rPr>
        <w:t>Co-Chair:</w:t>
      </w:r>
      <w:r w:rsidR="004741AF" w:rsidRPr="00BC78BB">
        <w:rPr>
          <w:rFonts w:asciiTheme="minorHAnsi" w:hAnsiTheme="minorHAnsi" w:cstheme="minorHAnsi"/>
          <w:i/>
          <w:spacing w:val="0"/>
          <w:sz w:val="22"/>
          <w:szCs w:val="22"/>
        </w:rPr>
        <w:t xml:space="preserve">  </w:t>
      </w:r>
      <w:r w:rsidRPr="00BC78BB">
        <w:rPr>
          <w:rFonts w:asciiTheme="minorHAnsi" w:hAnsiTheme="minorHAnsi" w:cstheme="minorHAnsi"/>
          <w:spacing w:val="0"/>
          <w:sz w:val="22"/>
          <w:szCs w:val="22"/>
        </w:rPr>
        <w:t>The 18</w:t>
      </w:r>
      <w:r w:rsidRPr="00BC78BB">
        <w:rPr>
          <w:rFonts w:asciiTheme="minorHAnsi" w:hAnsiTheme="minorHAnsi" w:cstheme="minorHAnsi"/>
          <w:spacing w:val="0"/>
          <w:sz w:val="22"/>
          <w:szCs w:val="22"/>
          <w:vertAlign w:val="superscript"/>
        </w:rPr>
        <w:t>th</w:t>
      </w:r>
      <w:r w:rsidRPr="00BC78BB">
        <w:rPr>
          <w:rFonts w:asciiTheme="minorHAnsi" w:hAnsiTheme="minorHAnsi" w:cstheme="minorHAnsi"/>
          <w:spacing w:val="0"/>
          <w:sz w:val="22"/>
          <w:szCs w:val="22"/>
        </w:rPr>
        <w:t xml:space="preserve"> International Society for Business Innovation and Technology Management Conference (ISBITM), May 1-3, 2016, Ann Arbor, MI</w:t>
      </w:r>
    </w:p>
    <w:p w14:paraId="5883A0BB" w14:textId="7BC04485" w:rsidR="00A86C26" w:rsidRPr="00BC78BB" w:rsidRDefault="00A86C26" w:rsidP="00EE0538">
      <w:pPr>
        <w:numPr>
          <w:ilvl w:val="1"/>
          <w:numId w:val="1"/>
        </w:numPr>
        <w:rPr>
          <w:rFonts w:asciiTheme="minorHAnsi" w:hAnsiTheme="minorHAnsi" w:cstheme="minorHAnsi"/>
          <w:i/>
          <w:spacing w:val="0"/>
          <w:sz w:val="22"/>
          <w:szCs w:val="22"/>
        </w:rPr>
      </w:pPr>
      <w:r w:rsidRPr="00BC78BB">
        <w:rPr>
          <w:rFonts w:asciiTheme="minorHAnsi" w:hAnsiTheme="minorHAnsi" w:cstheme="minorHAnsi"/>
          <w:i/>
          <w:spacing w:val="0"/>
          <w:sz w:val="22"/>
          <w:szCs w:val="22"/>
        </w:rPr>
        <w:t>Leadership Committee:</w:t>
      </w:r>
      <w:r w:rsidR="004741AF" w:rsidRPr="00BC78BB">
        <w:rPr>
          <w:rFonts w:asciiTheme="minorHAnsi" w:hAnsiTheme="minorHAnsi" w:cstheme="minorHAnsi"/>
          <w:i/>
          <w:spacing w:val="0"/>
          <w:sz w:val="22"/>
          <w:szCs w:val="22"/>
        </w:rPr>
        <w:t xml:space="preserve"> </w:t>
      </w:r>
      <w:r w:rsidRPr="00BC78BB">
        <w:rPr>
          <w:rFonts w:asciiTheme="minorHAnsi" w:hAnsiTheme="minorHAnsi" w:cstheme="minorHAnsi"/>
          <w:spacing w:val="0"/>
          <w:sz w:val="22"/>
          <w:szCs w:val="22"/>
        </w:rPr>
        <w:t>2015 International Conference on Sustainable Design, Engineering and Construction (ICSDEC 2015), May 10-13, 2015, Chicago, IL</w:t>
      </w:r>
    </w:p>
    <w:p w14:paraId="4CBA0C6F" w14:textId="77777777" w:rsidR="00932021" w:rsidRPr="00BC78BB" w:rsidRDefault="00932021" w:rsidP="00EE0538">
      <w:pPr>
        <w:numPr>
          <w:ilvl w:val="1"/>
          <w:numId w:val="1"/>
        </w:numPr>
        <w:rPr>
          <w:rFonts w:asciiTheme="minorHAnsi" w:hAnsiTheme="minorHAnsi" w:cstheme="minorHAnsi"/>
          <w:i/>
          <w:spacing w:val="0"/>
          <w:sz w:val="22"/>
          <w:szCs w:val="22"/>
        </w:rPr>
      </w:pPr>
      <w:r w:rsidRPr="00BC78BB">
        <w:rPr>
          <w:rFonts w:asciiTheme="minorHAnsi" w:hAnsiTheme="minorHAnsi" w:cstheme="minorHAnsi"/>
          <w:i/>
          <w:spacing w:val="0"/>
          <w:sz w:val="22"/>
          <w:szCs w:val="22"/>
        </w:rPr>
        <w:t xml:space="preserve">Poster </w:t>
      </w:r>
      <w:r w:rsidR="00AB40EB" w:rsidRPr="00BC78BB">
        <w:rPr>
          <w:rFonts w:asciiTheme="minorHAnsi" w:hAnsiTheme="minorHAnsi" w:cstheme="minorHAnsi"/>
          <w:i/>
          <w:spacing w:val="0"/>
          <w:sz w:val="22"/>
          <w:szCs w:val="22"/>
        </w:rPr>
        <w:t xml:space="preserve">Session </w:t>
      </w:r>
      <w:r w:rsidRPr="00BC78BB">
        <w:rPr>
          <w:rFonts w:asciiTheme="minorHAnsi" w:hAnsiTheme="minorHAnsi" w:cstheme="minorHAnsi"/>
          <w:i/>
          <w:spacing w:val="0"/>
          <w:sz w:val="22"/>
          <w:szCs w:val="22"/>
        </w:rPr>
        <w:t>Chair:</w:t>
      </w:r>
    </w:p>
    <w:p w14:paraId="7CBA5D12" w14:textId="60C251D1" w:rsidR="002E480A" w:rsidRPr="00BC78BB" w:rsidRDefault="002E480A"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2016 International Symposium on Sustainable Systems and Technology (ISSST), May 16-18, Phoenix, AZ</w:t>
      </w:r>
    </w:p>
    <w:p w14:paraId="187BEAC0" w14:textId="77777777" w:rsidR="00932021" w:rsidRPr="00BC78BB" w:rsidRDefault="00932021"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2015 International Symposium on Sustainable Systems and Technology (ISSST), May 18-20, Dearborn, MI</w:t>
      </w:r>
    </w:p>
    <w:p w14:paraId="6B34DCBC" w14:textId="035F4EB7" w:rsidR="00B62802" w:rsidRPr="00BC78BB" w:rsidRDefault="00B62802"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i/>
          <w:spacing w:val="0"/>
          <w:sz w:val="22"/>
          <w:szCs w:val="22"/>
        </w:rPr>
        <w:t>Organization Committee</w:t>
      </w:r>
      <w:r w:rsidRPr="00BC78BB">
        <w:rPr>
          <w:rFonts w:asciiTheme="minorHAnsi" w:hAnsiTheme="minorHAnsi" w:cstheme="minorHAnsi"/>
          <w:spacing w:val="0"/>
          <w:sz w:val="22"/>
          <w:szCs w:val="22"/>
        </w:rPr>
        <w:t xml:space="preserve">: </w:t>
      </w:r>
      <w:r w:rsidR="004741AF"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rPr>
        <w:t>Third ISIE Asia-Pacific Meeting, October 20-21, 2012, Beijing, China</w:t>
      </w:r>
    </w:p>
    <w:p w14:paraId="6604F6B4" w14:textId="1522D061" w:rsidR="00BA7966" w:rsidRPr="00BC78BB" w:rsidRDefault="00CF634F" w:rsidP="00EE0538">
      <w:pPr>
        <w:numPr>
          <w:ilvl w:val="1"/>
          <w:numId w:val="1"/>
        </w:numPr>
        <w:rPr>
          <w:rFonts w:asciiTheme="minorHAnsi" w:hAnsiTheme="minorHAnsi" w:cstheme="minorHAnsi"/>
          <w:i/>
          <w:spacing w:val="0"/>
          <w:sz w:val="22"/>
          <w:szCs w:val="22"/>
        </w:rPr>
      </w:pPr>
      <w:r w:rsidRPr="00BC78BB">
        <w:rPr>
          <w:rFonts w:asciiTheme="minorHAnsi" w:hAnsiTheme="minorHAnsi" w:cstheme="minorHAnsi"/>
          <w:i/>
          <w:spacing w:val="0"/>
          <w:sz w:val="22"/>
          <w:szCs w:val="22"/>
        </w:rPr>
        <w:t>Technical</w:t>
      </w:r>
      <w:r w:rsidR="00065C3D" w:rsidRPr="00BC78BB">
        <w:rPr>
          <w:rFonts w:asciiTheme="minorHAnsi" w:hAnsiTheme="minorHAnsi" w:cstheme="minorHAnsi"/>
          <w:i/>
          <w:spacing w:val="0"/>
          <w:sz w:val="22"/>
          <w:szCs w:val="22"/>
        </w:rPr>
        <w:t>/Program</w:t>
      </w:r>
      <w:r w:rsidR="00AA60CA" w:rsidRPr="00BC78BB">
        <w:rPr>
          <w:rFonts w:asciiTheme="minorHAnsi" w:hAnsiTheme="minorHAnsi" w:cstheme="minorHAnsi"/>
          <w:i/>
          <w:spacing w:val="0"/>
          <w:sz w:val="22"/>
          <w:szCs w:val="22"/>
        </w:rPr>
        <w:t>/Scientific</w:t>
      </w:r>
      <w:r w:rsidR="008C6A24" w:rsidRPr="00BC78BB">
        <w:rPr>
          <w:rFonts w:asciiTheme="minorHAnsi" w:hAnsiTheme="minorHAnsi" w:cstheme="minorHAnsi"/>
          <w:i/>
          <w:spacing w:val="0"/>
          <w:sz w:val="22"/>
          <w:szCs w:val="22"/>
        </w:rPr>
        <w:t xml:space="preserve"> Committee</w:t>
      </w:r>
      <w:r w:rsidR="00B17859" w:rsidRPr="00BC78BB">
        <w:rPr>
          <w:rFonts w:asciiTheme="minorHAnsi" w:hAnsiTheme="minorHAnsi" w:cstheme="minorHAnsi"/>
          <w:i/>
          <w:spacing w:val="0"/>
          <w:sz w:val="22"/>
          <w:szCs w:val="22"/>
        </w:rPr>
        <w:t>s</w:t>
      </w:r>
      <w:r w:rsidR="00A86C26" w:rsidRPr="00BC78BB">
        <w:rPr>
          <w:rFonts w:asciiTheme="minorHAnsi" w:hAnsiTheme="minorHAnsi" w:cstheme="minorHAnsi"/>
          <w:i/>
          <w:spacing w:val="0"/>
          <w:sz w:val="22"/>
          <w:szCs w:val="22"/>
        </w:rPr>
        <w:t>:</w:t>
      </w:r>
    </w:p>
    <w:p w14:paraId="3ECFF855" w14:textId="42ED6449" w:rsidR="00C734AD" w:rsidRPr="00BC78BB" w:rsidRDefault="00C734AD"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Greening of Industry Network (GIN) Conference 2022, June 29-July 1, 2022, Valenciennes &amp; Cambrai, France</w:t>
      </w:r>
    </w:p>
    <w:p w14:paraId="7103D213" w14:textId="05AFA816" w:rsidR="00C53E42" w:rsidRPr="00BC78BB" w:rsidRDefault="00C53E42"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w:t>
      </w:r>
      <w:r w:rsidRPr="00BC78BB">
        <w:rPr>
          <w:rFonts w:asciiTheme="minorHAnsi" w:hAnsiTheme="minorHAnsi" w:cstheme="minorHAnsi"/>
          <w:spacing w:val="0"/>
          <w:sz w:val="22"/>
          <w:szCs w:val="22"/>
          <w:vertAlign w:val="superscript"/>
        </w:rPr>
        <w:t>nd</w:t>
      </w:r>
      <w:r w:rsidRPr="00BC78BB">
        <w:rPr>
          <w:rFonts w:asciiTheme="minorHAnsi" w:hAnsiTheme="minorHAnsi" w:cstheme="minorHAnsi"/>
          <w:spacing w:val="0"/>
          <w:sz w:val="22"/>
          <w:szCs w:val="22"/>
        </w:rPr>
        <w:t xml:space="preserve"> International Conference on Circularity in the Built Environment (CiBEn), September 22-24, Delft, the Netherlands </w:t>
      </w:r>
    </w:p>
    <w:p w14:paraId="1D981492" w14:textId="39B50815" w:rsidR="006C461E" w:rsidRPr="00BC78BB" w:rsidRDefault="006C461E"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International Society for Industrial Ecology Conference ISIE Americas 2020, July 6-8, 2020, Lima, Peru</w:t>
      </w:r>
    </w:p>
    <w:p w14:paraId="304F298C" w14:textId="131B6901" w:rsidR="00757E58" w:rsidRPr="00BC78BB" w:rsidRDefault="00757E58"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2019 International Society for Industrial Ecology (ISIE) Conference, July 7-11, 2019, Beijing, China</w:t>
      </w:r>
    </w:p>
    <w:p w14:paraId="73A0E92F" w14:textId="24A02F9C" w:rsidR="00AA60CA" w:rsidRPr="00BC78BB" w:rsidRDefault="00AA60CA"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The 26</w:t>
      </w:r>
      <w:r w:rsidRPr="00BC78BB">
        <w:rPr>
          <w:rFonts w:asciiTheme="minorHAnsi" w:hAnsiTheme="minorHAnsi" w:cstheme="minorHAnsi"/>
          <w:spacing w:val="0"/>
          <w:sz w:val="22"/>
          <w:szCs w:val="22"/>
          <w:vertAlign w:val="superscript"/>
        </w:rPr>
        <w:t>th</w:t>
      </w:r>
      <w:r w:rsidRPr="00BC78BB">
        <w:rPr>
          <w:rFonts w:asciiTheme="minorHAnsi" w:hAnsiTheme="minorHAnsi" w:cstheme="minorHAnsi"/>
          <w:spacing w:val="0"/>
          <w:sz w:val="22"/>
          <w:szCs w:val="22"/>
        </w:rPr>
        <w:t xml:space="preserve"> CIRP Conference on Life Cycle Engineering, May 7-9, 2019, West Lafayette, IN</w:t>
      </w:r>
    </w:p>
    <w:p w14:paraId="0AF8AE73" w14:textId="57C76E03" w:rsidR="009B01CB" w:rsidRPr="00BC78BB" w:rsidRDefault="009B01CB"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2018 International Symposium on Sustainable Systems and Technology (ISSST), June 26-28, 2018, Buffalo, NY</w:t>
      </w:r>
    </w:p>
    <w:p w14:paraId="2FB65258" w14:textId="4D9E380D" w:rsidR="009E6389" w:rsidRPr="00BC78BB" w:rsidRDefault="009E6389"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Sustainable Asia Conference 2018 (SAC 2018), May 18-21, Beijing, China</w:t>
      </w:r>
      <w:r w:rsidR="00575149" w:rsidRPr="00BC78BB">
        <w:rPr>
          <w:rFonts w:asciiTheme="minorHAnsi" w:hAnsiTheme="minorHAnsi" w:cstheme="minorHAnsi"/>
          <w:spacing w:val="0"/>
          <w:sz w:val="22"/>
          <w:szCs w:val="22"/>
        </w:rPr>
        <w:t xml:space="preserve"> (Program Committee Co-Chair)</w:t>
      </w:r>
    </w:p>
    <w:p w14:paraId="4CCE910F" w14:textId="5A37F4C7" w:rsidR="00192F0E" w:rsidRPr="00BC78BB" w:rsidRDefault="00192F0E"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2016 International Conference on Sustainable Infrastructure (ICSI 2016), October 17-19, Shenzhen, China</w:t>
      </w:r>
    </w:p>
    <w:p w14:paraId="4740247C" w14:textId="77777777" w:rsidR="002C45EF" w:rsidRPr="00BC78BB" w:rsidRDefault="002C45EF"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2016 International Symposium on Sustainable Systems and Technology (ISSST), May 16-18, Phoenix, AZ</w:t>
      </w:r>
    </w:p>
    <w:p w14:paraId="345EBCB0" w14:textId="77777777" w:rsidR="00033F7C" w:rsidRPr="00BC78BB" w:rsidRDefault="00033F7C"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2015 International Society for Industrial Ecology (ISIE)</w:t>
      </w:r>
      <w:r w:rsidR="00EC5F99" w:rsidRPr="00BC78BB">
        <w:rPr>
          <w:rFonts w:asciiTheme="minorHAnsi" w:hAnsiTheme="minorHAnsi" w:cstheme="minorHAnsi"/>
          <w:spacing w:val="0"/>
          <w:sz w:val="22"/>
          <w:szCs w:val="22"/>
        </w:rPr>
        <w:t xml:space="preserve"> Conference</w:t>
      </w:r>
      <w:r w:rsidRPr="00BC78BB">
        <w:rPr>
          <w:rFonts w:asciiTheme="minorHAnsi" w:hAnsiTheme="minorHAnsi" w:cstheme="minorHAnsi"/>
          <w:spacing w:val="0"/>
          <w:sz w:val="22"/>
          <w:szCs w:val="22"/>
        </w:rPr>
        <w:t>, July 7-10, Guildford, UK</w:t>
      </w:r>
    </w:p>
    <w:p w14:paraId="31796AA7" w14:textId="77777777" w:rsidR="00B16F24" w:rsidRPr="00BC78BB" w:rsidRDefault="00B16F24"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The 4</w:t>
      </w:r>
      <w:r w:rsidRPr="00BC78BB">
        <w:rPr>
          <w:rFonts w:asciiTheme="minorHAnsi" w:hAnsiTheme="minorHAnsi" w:cstheme="minorHAnsi"/>
          <w:spacing w:val="0"/>
          <w:sz w:val="22"/>
          <w:szCs w:val="22"/>
          <w:vertAlign w:val="superscript"/>
        </w:rPr>
        <w:t>th</w:t>
      </w:r>
      <w:r w:rsidRPr="00BC78BB">
        <w:rPr>
          <w:rFonts w:asciiTheme="minorHAnsi" w:hAnsiTheme="minorHAnsi" w:cstheme="minorHAnsi"/>
          <w:spacing w:val="0"/>
          <w:sz w:val="22"/>
          <w:szCs w:val="22"/>
        </w:rPr>
        <w:t xml:space="preserve"> Symposium on Industrial Ecology for Young Professionals (S</w:t>
      </w:r>
      <w:r w:rsidR="003D071F" w:rsidRPr="00BC78BB">
        <w:rPr>
          <w:rFonts w:asciiTheme="minorHAnsi" w:hAnsiTheme="minorHAnsi" w:cstheme="minorHAnsi"/>
          <w:spacing w:val="0"/>
          <w:sz w:val="22"/>
          <w:szCs w:val="22"/>
        </w:rPr>
        <w:t>I</w:t>
      </w:r>
      <w:r w:rsidRPr="00BC78BB">
        <w:rPr>
          <w:rFonts w:asciiTheme="minorHAnsi" w:hAnsiTheme="minorHAnsi" w:cstheme="minorHAnsi"/>
          <w:spacing w:val="0"/>
          <w:sz w:val="22"/>
          <w:szCs w:val="22"/>
        </w:rPr>
        <w:t>EYP), July 11, 2015</w:t>
      </w:r>
      <w:r w:rsidR="0039309F" w:rsidRPr="00BC78BB">
        <w:rPr>
          <w:rFonts w:asciiTheme="minorHAnsi" w:hAnsiTheme="minorHAnsi" w:cstheme="minorHAnsi"/>
          <w:spacing w:val="0"/>
          <w:sz w:val="22"/>
          <w:szCs w:val="22"/>
        </w:rPr>
        <w:t>, Guildford, UK</w:t>
      </w:r>
    </w:p>
    <w:p w14:paraId="19FD63C9" w14:textId="77777777" w:rsidR="005B51C7" w:rsidRPr="00BC78BB" w:rsidRDefault="005B51C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2015 International Symposium on Sustainable Systems and Technology (ISSST), May 18-20, Dearborn, MI</w:t>
      </w:r>
    </w:p>
    <w:p w14:paraId="28E9C4B4" w14:textId="77777777" w:rsidR="009F5977" w:rsidRPr="00BC78BB" w:rsidRDefault="009F597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The 4</w:t>
      </w:r>
      <w:r w:rsidRPr="00BC78BB">
        <w:rPr>
          <w:rFonts w:asciiTheme="minorHAnsi" w:hAnsiTheme="minorHAnsi" w:cstheme="minorHAnsi"/>
          <w:spacing w:val="0"/>
          <w:sz w:val="22"/>
          <w:szCs w:val="22"/>
          <w:vertAlign w:val="superscript"/>
        </w:rPr>
        <w:t>th</w:t>
      </w:r>
      <w:r w:rsidRPr="00BC78BB">
        <w:rPr>
          <w:rFonts w:asciiTheme="minorHAnsi" w:hAnsiTheme="minorHAnsi" w:cstheme="minorHAnsi"/>
          <w:spacing w:val="0"/>
          <w:sz w:val="22"/>
          <w:szCs w:val="22"/>
        </w:rPr>
        <w:t xml:space="preserve"> International Engineering Systems Symposium (CESU</w:t>
      </w:r>
      <w:r w:rsidR="00A44A22" w:rsidRPr="00BC78BB">
        <w:rPr>
          <w:rFonts w:asciiTheme="minorHAnsi" w:hAnsiTheme="minorHAnsi" w:cstheme="minorHAnsi"/>
          <w:spacing w:val="0"/>
          <w:sz w:val="22"/>
          <w:szCs w:val="22"/>
        </w:rPr>
        <w:t>N 2014), June 8-11, Hoboken, NJ</w:t>
      </w:r>
    </w:p>
    <w:p w14:paraId="2B2BE716" w14:textId="77777777" w:rsidR="00A06414" w:rsidRPr="00BC78BB" w:rsidRDefault="00A06414"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2014 </w:t>
      </w:r>
      <w:r w:rsidR="0035027F" w:rsidRPr="00BC78BB">
        <w:rPr>
          <w:rFonts w:asciiTheme="minorHAnsi" w:hAnsiTheme="minorHAnsi" w:cstheme="minorHAnsi"/>
          <w:spacing w:val="0"/>
          <w:sz w:val="22"/>
          <w:szCs w:val="22"/>
        </w:rPr>
        <w:t>International Symposium on Sustainable Systems and Technology (ISSST), May 18-21, 2014, Oakland, CA</w:t>
      </w:r>
    </w:p>
    <w:p w14:paraId="4E4D0B96" w14:textId="77777777" w:rsidR="005A2BAD" w:rsidRPr="00BC78BB" w:rsidRDefault="005A2BAD"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2013 International Symposium on Sustainable Systems and Technology (ISSST), May 15-17, 2013, Cincinnati, OH</w:t>
      </w:r>
    </w:p>
    <w:p w14:paraId="7CC2561A" w14:textId="77777777" w:rsidR="00F81822" w:rsidRPr="00BC78BB" w:rsidRDefault="00F81822"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IADIS International Conference on Sustainability, Technology and Education 2012 (STE 2012), November</w:t>
      </w:r>
      <w:r w:rsidR="009C7EDB" w:rsidRPr="00BC78BB">
        <w:rPr>
          <w:rFonts w:asciiTheme="minorHAnsi" w:hAnsiTheme="minorHAnsi" w:cstheme="minorHAnsi"/>
          <w:spacing w:val="0"/>
          <w:sz w:val="22"/>
          <w:szCs w:val="22"/>
        </w:rPr>
        <w:t>, 28-30, 2012, Perth, Australia</w:t>
      </w:r>
    </w:p>
    <w:p w14:paraId="466E10C4" w14:textId="77777777" w:rsidR="00841580" w:rsidRPr="00BC78BB" w:rsidRDefault="00841580"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2012 IEEE International Symposium on Sustainable Systems and Technology (ISSST), May 16-18, 2012, Boston, MA</w:t>
      </w:r>
    </w:p>
    <w:p w14:paraId="078609A5" w14:textId="77777777" w:rsidR="00BA7966" w:rsidRPr="00BC78BB" w:rsidRDefault="00561B8D"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2011</w:t>
      </w:r>
      <w:r w:rsidR="008C6A24" w:rsidRPr="00BC78BB">
        <w:rPr>
          <w:rFonts w:asciiTheme="minorHAnsi" w:hAnsiTheme="minorHAnsi" w:cstheme="minorHAnsi"/>
          <w:spacing w:val="0"/>
          <w:sz w:val="22"/>
          <w:szCs w:val="22"/>
        </w:rPr>
        <w:t xml:space="preserve"> IEEE International Symposium on Sustainable Systems and Technology</w:t>
      </w:r>
      <w:r w:rsidR="002275ED" w:rsidRPr="00BC78BB">
        <w:rPr>
          <w:rFonts w:asciiTheme="minorHAnsi" w:hAnsiTheme="minorHAnsi" w:cstheme="minorHAnsi"/>
          <w:spacing w:val="0"/>
          <w:sz w:val="22"/>
          <w:szCs w:val="22"/>
        </w:rPr>
        <w:t xml:space="preserve"> (ISSST)</w:t>
      </w:r>
      <w:r w:rsidR="002F7D5C" w:rsidRPr="00BC78BB">
        <w:rPr>
          <w:rFonts w:asciiTheme="minorHAnsi" w:hAnsiTheme="minorHAnsi" w:cstheme="minorHAnsi"/>
          <w:spacing w:val="0"/>
          <w:sz w:val="22"/>
          <w:szCs w:val="22"/>
        </w:rPr>
        <w:t>,</w:t>
      </w:r>
      <w:r w:rsidR="00281E4D" w:rsidRPr="00BC78BB">
        <w:rPr>
          <w:rFonts w:asciiTheme="minorHAnsi" w:hAnsiTheme="minorHAnsi" w:cstheme="minorHAnsi"/>
          <w:spacing w:val="0"/>
          <w:sz w:val="22"/>
          <w:szCs w:val="22"/>
        </w:rPr>
        <w:t xml:space="preserve"> May 16-18, 2011, Chi</w:t>
      </w:r>
      <w:r w:rsidR="002F7D5C" w:rsidRPr="00BC78BB">
        <w:rPr>
          <w:rFonts w:asciiTheme="minorHAnsi" w:hAnsiTheme="minorHAnsi" w:cstheme="minorHAnsi"/>
          <w:spacing w:val="0"/>
          <w:sz w:val="22"/>
          <w:szCs w:val="22"/>
        </w:rPr>
        <w:t>cago, IL</w:t>
      </w:r>
    </w:p>
    <w:p w14:paraId="3C2CBBA2" w14:textId="77777777" w:rsidR="00BA7966" w:rsidRPr="00BC78BB" w:rsidRDefault="00BA7966"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2010 IEEE International Symposium on Sustainable Systems and Technology</w:t>
      </w:r>
      <w:r w:rsidR="002275ED" w:rsidRPr="00BC78BB">
        <w:rPr>
          <w:rFonts w:asciiTheme="minorHAnsi" w:hAnsiTheme="minorHAnsi" w:cstheme="minorHAnsi"/>
          <w:spacing w:val="0"/>
          <w:sz w:val="22"/>
          <w:szCs w:val="22"/>
        </w:rPr>
        <w:t xml:space="preserve"> (ISSST)</w:t>
      </w:r>
      <w:r w:rsidR="009F7A83"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 xml:space="preserve"> May 16-19, 2010, Washington, DC</w:t>
      </w:r>
    </w:p>
    <w:p w14:paraId="1B2714A3" w14:textId="77777777" w:rsidR="00780559" w:rsidRPr="00BC78BB" w:rsidRDefault="00780559"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2009 International Society for Industrial Ecology</w:t>
      </w:r>
      <w:r w:rsidR="00E7638F" w:rsidRPr="00BC78BB">
        <w:rPr>
          <w:rFonts w:asciiTheme="minorHAnsi" w:hAnsiTheme="minorHAnsi" w:cstheme="minorHAnsi"/>
          <w:spacing w:val="0"/>
          <w:sz w:val="22"/>
          <w:szCs w:val="22"/>
        </w:rPr>
        <w:t xml:space="preserve"> (ISIE)</w:t>
      </w:r>
      <w:r w:rsidR="00E7222C" w:rsidRPr="00BC78BB">
        <w:rPr>
          <w:rFonts w:asciiTheme="minorHAnsi" w:hAnsiTheme="minorHAnsi" w:cstheme="minorHAnsi"/>
          <w:spacing w:val="0"/>
          <w:sz w:val="22"/>
          <w:szCs w:val="22"/>
        </w:rPr>
        <w:t xml:space="preserve"> Conference</w:t>
      </w:r>
      <w:r w:rsidRPr="00BC78BB">
        <w:rPr>
          <w:rFonts w:asciiTheme="minorHAnsi" w:hAnsiTheme="minorHAnsi" w:cstheme="minorHAnsi"/>
          <w:spacing w:val="0"/>
          <w:sz w:val="22"/>
          <w:szCs w:val="22"/>
        </w:rPr>
        <w:t>, June 21-24, 2009, Lisbon, Portugal</w:t>
      </w:r>
    </w:p>
    <w:p w14:paraId="67B39BDF" w14:textId="6947FFFD" w:rsidR="00475F8E" w:rsidRPr="00BC78BB" w:rsidRDefault="00475F8E"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Founding Chair</w:t>
      </w:r>
      <w:r w:rsidRPr="00BC78BB">
        <w:rPr>
          <w:rFonts w:asciiTheme="minorHAnsi" w:hAnsiTheme="minorHAnsi" w:cstheme="minorHAnsi"/>
          <w:spacing w:val="0"/>
          <w:sz w:val="22"/>
          <w:szCs w:val="22"/>
        </w:rPr>
        <w:t>, International Conference on Resource Sustainability (icRS)</w:t>
      </w:r>
    </w:p>
    <w:p w14:paraId="454F8270" w14:textId="35325A01" w:rsidR="00780559" w:rsidRPr="00BC78BB" w:rsidRDefault="0078055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 xml:space="preserve">Founding </w:t>
      </w:r>
      <w:r w:rsidR="006C4130" w:rsidRPr="00BC78BB">
        <w:rPr>
          <w:rFonts w:asciiTheme="minorHAnsi" w:hAnsiTheme="minorHAnsi" w:cstheme="minorHAnsi"/>
          <w:b/>
          <w:spacing w:val="0"/>
          <w:sz w:val="22"/>
          <w:szCs w:val="22"/>
        </w:rPr>
        <w:t>Co-</w:t>
      </w:r>
      <w:r w:rsidRPr="00BC78BB">
        <w:rPr>
          <w:rFonts w:asciiTheme="minorHAnsi" w:hAnsiTheme="minorHAnsi" w:cstheme="minorHAnsi"/>
          <w:b/>
          <w:spacing w:val="0"/>
          <w:sz w:val="22"/>
          <w:szCs w:val="22"/>
        </w:rPr>
        <w:t>Chair</w:t>
      </w:r>
      <w:r w:rsidRPr="00BC78BB">
        <w:rPr>
          <w:rFonts w:asciiTheme="minorHAnsi" w:hAnsiTheme="minorHAnsi" w:cstheme="minorHAnsi"/>
          <w:spacing w:val="0"/>
          <w:sz w:val="22"/>
          <w:szCs w:val="22"/>
        </w:rPr>
        <w:t xml:space="preserve">, </w:t>
      </w:r>
      <w:r w:rsidR="00E50C45" w:rsidRPr="00BC78BB">
        <w:rPr>
          <w:rFonts w:asciiTheme="minorHAnsi" w:hAnsiTheme="minorHAnsi" w:cstheme="minorHAnsi"/>
          <w:spacing w:val="0"/>
          <w:sz w:val="22"/>
          <w:szCs w:val="22"/>
        </w:rPr>
        <w:t xml:space="preserve">The </w:t>
      </w:r>
      <w:r w:rsidRPr="00BC78BB">
        <w:rPr>
          <w:rFonts w:asciiTheme="minorHAnsi" w:hAnsiTheme="minorHAnsi" w:cstheme="minorHAnsi"/>
          <w:spacing w:val="0"/>
          <w:sz w:val="22"/>
          <w:szCs w:val="22"/>
        </w:rPr>
        <w:t>Symposium on Industrial Ecology for Young Professionals</w:t>
      </w:r>
      <w:r w:rsidR="00E7638F" w:rsidRPr="00BC78BB">
        <w:rPr>
          <w:rFonts w:asciiTheme="minorHAnsi" w:hAnsiTheme="minorHAnsi" w:cstheme="minorHAnsi"/>
          <w:spacing w:val="0"/>
          <w:sz w:val="22"/>
          <w:szCs w:val="22"/>
        </w:rPr>
        <w:t xml:space="preserve"> (SIEYP</w:t>
      </w:r>
      <w:r w:rsidR="00836BB4" w:rsidRPr="00BC78BB">
        <w:rPr>
          <w:rFonts w:asciiTheme="minorHAnsi" w:hAnsiTheme="minorHAnsi" w:cstheme="minorHAnsi"/>
          <w:spacing w:val="0"/>
          <w:sz w:val="22"/>
          <w:szCs w:val="22"/>
        </w:rPr>
        <w:t>)</w:t>
      </w:r>
    </w:p>
    <w:p w14:paraId="164BD8A2" w14:textId="10F99C89" w:rsidR="00B110D7" w:rsidRPr="00BC78BB" w:rsidRDefault="00F91B6E"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President</w:t>
      </w:r>
      <w:r w:rsidR="00B110D7" w:rsidRPr="00BC78BB">
        <w:rPr>
          <w:rFonts w:asciiTheme="minorHAnsi" w:hAnsiTheme="minorHAnsi" w:cstheme="minorHAnsi"/>
          <w:spacing w:val="0"/>
          <w:sz w:val="22"/>
          <w:szCs w:val="22"/>
        </w:rPr>
        <w:t>, Student Chapter, International Society for Industrial Ecology, 2007-2008</w:t>
      </w:r>
    </w:p>
    <w:p w14:paraId="3086DFFF" w14:textId="77777777" w:rsidR="00D63FFC" w:rsidRPr="00BC78BB" w:rsidRDefault="00D63FFC"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Teaching</w:t>
      </w:r>
    </w:p>
    <w:p w14:paraId="74A49E1A" w14:textId="7CD0DFE7" w:rsidR="00B7291B" w:rsidRPr="00BC78BB" w:rsidRDefault="00B7291B" w:rsidP="00CD4F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Tsinghua University</w:t>
      </w:r>
    </w:p>
    <w:p w14:paraId="742A932E" w14:textId="307F74AE" w:rsidR="00B7291B" w:rsidRPr="00BC78BB" w:rsidRDefault="00B7291B" w:rsidP="00B7291B">
      <w:pPr>
        <w:numPr>
          <w:ilvl w:val="1"/>
          <w:numId w:val="1"/>
        </w:numPr>
        <w:rPr>
          <w:rFonts w:asciiTheme="minorHAnsi" w:hAnsiTheme="minorHAnsi" w:cstheme="minorHAnsi"/>
          <w:bCs/>
          <w:spacing w:val="0"/>
          <w:sz w:val="22"/>
          <w:szCs w:val="22"/>
        </w:rPr>
      </w:pPr>
      <w:r w:rsidRPr="00BC78BB">
        <w:rPr>
          <w:rFonts w:asciiTheme="minorHAnsi" w:hAnsiTheme="minorHAnsi" w:cstheme="minorHAnsi" w:hint="eastAsia"/>
          <w:bCs/>
          <w:spacing w:val="0"/>
          <w:sz w:val="22"/>
          <w:szCs w:val="22"/>
        </w:rPr>
        <w:t>环境与地球科学概论（本科生），</w:t>
      </w:r>
      <w:r w:rsidRPr="00BC78BB">
        <w:rPr>
          <w:rFonts w:asciiTheme="minorHAnsi" w:hAnsiTheme="minorHAnsi" w:cstheme="minorHAnsi" w:hint="eastAsia"/>
          <w:bCs/>
          <w:spacing w:val="0"/>
          <w:sz w:val="22"/>
          <w:szCs w:val="22"/>
        </w:rPr>
        <w:t>2</w:t>
      </w:r>
      <w:r w:rsidRPr="00BC78BB">
        <w:rPr>
          <w:rFonts w:asciiTheme="minorHAnsi" w:hAnsiTheme="minorHAnsi" w:cstheme="minorHAnsi"/>
          <w:bCs/>
          <w:spacing w:val="0"/>
          <w:sz w:val="22"/>
          <w:szCs w:val="22"/>
        </w:rPr>
        <w:t>022</w:t>
      </w:r>
      <w:r w:rsidRPr="00BC78BB">
        <w:rPr>
          <w:rFonts w:asciiTheme="minorHAnsi" w:hAnsiTheme="minorHAnsi" w:cstheme="minorHAnsi" w:hint="eastAsia"/>
          <w:bCs/>
          <w:spacing w:val="0"/>
          <w:sz w:val="22"/>
          <w:szCs w:val="22"/>
        </w:rPr>
        <w:t>秋</w:t>
      </w:r>
    </w:p>
    <w:p w14:paraId="2AEB0008" w14:textId="24232DE6" w:rsidR="00CD4F38" w:rsidRPr="00BC78BB" w:rsidRDefault="00D63FFC" w:rsidP="00CD4F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University of Michigan</w:t>
      </w:r>
    </w:p>
    <w:p w14:paraId="73BFD6F6" w14:textId="78933AE0" w:rsidR="00D066CE" w:rsidRPr="00BC78BB" w:rsidRDefault="00D066CE"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EAS 550/Strategy 566, Systems Thinking for Sustainable Development and Enterprise, Winter 2019</w:t>
      </w:r>
      <w:r w:rsidR="00D633C0" w:rsidRPr="00BC78BB">
        <w:rPr>
          <w:rFonts w:asciiTheme="minorHAnsi" w:hAnsiTheme="minorHAnsi" w:cstheme="minorHAnsi" w:hint="eastAsia"/>
          <w:spacing w:val="0"/>
          <w:sz w:val="22"/>
          <w:szCs w:val="22"/>
        </w:rPr>
        <w:t>-2022</w:t>
      </w:r>
    </w:p>
    <w:p w14:paraId="102B5153" w14:textId="2244FF58" w:rsidR="00D63FFC" w:rsidRPr="00BC78BB" w:rsidRDefault="00CD4F38"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EAS 573 (formally </w:t>
      </w:r>
      <w:r w:rsidR="00D63FFC" w:rsidRPr="00BC78BB">
        <w:rPr>
          <w:rFonts w:asciiTheme="minorHAnsi" w:hAnsiTheme="minorHAnsi" w:cstheme="minorHAnsi"/>
          <w:spacing w:val="0"/>
          <w:sz w:val="22"/>
          <w:szCs w:val="22"/>
        </w:rPr>
        <w:t>NRE 573</w:t>
      </w:r>
      <w:r w:rsidRPr="00BC78BB">
        <w:rPr>
          <w:rFonts w:asciiTheme="minorHAnsi" w:hAnsiTheme="minorHAnsi" w:cstheme="minorHAnsi"/>
          <w:spacing w:val="0"/>
          <w:sz w:val="22"/>
          <w:szCs w:val="22"/>
        </w:rPr>
        <w:t>)</w:t>
      </w:r>
      <w:r w:rsidR="00D63FFC" w:rsidRPr="00BC78BB">
        <w:rPr>
          <w:rFonts w:asciiTheme="minorHAnsi" w:hAnsiTheme="minorHAnsi" w:cstheme="minorHAnsi"/>
          <w:spacing w:val="0"/>
          <w:sz w:val="22"/>
          <w:szCs w:val="22"/>
        </w:rPr>
        <w:t>, Environmental Footprinting and Input-Output Analysis, Winter 2013</w:t>
      </w:r>
      <w:r w:rsidR="0071413A" w:rsidRPr="00BC78BB">
        <w:rPr>
          <w:rFonts w:asciiTheme="minorHAnsi" w:hAnsiTheme="minorHAnsi" w:cstheme="minorHAnsi"/>
          <w:spacing w:val="0"/>
          <w:sz w:val="22"/>
          <w:szCs w:val="22"/>
        </w:rPr>
        <w:t>-15</w:t>
      </w:r>
      <w:r w:rsidRPr="00BC78BB">
        <w:rPr>
          <w:rFonts w:asciiTheme="minorHAnsi" w:hAnsiTheme="minorHAnsi" w:cstheme="minorHAnsi"/>
          <w:spacing w:val="0"/>
          <w:sz w:val="22"/>
          <w:szCs w:val="22"/>
        </w:rPr>
        <w:t>; Winter 2018</w:t>
      </w:r>
      <w:r w:rsidR="0071413A" w:rsidRPr="00BC78BB">
        <w:rPr>
          <w:rFonts w:asciiTheme="minorHAnsi" w:hAnsiTheme="minorHAnsi" w:cstheme="minorHAnsi"/>
          <w:spacing w:val="0"/>
          <w:sz w:val="22"/>
          <w:szCs w:val="22"/>
        </w:rPr>
        <w:t>-20</w:t>
      </w:r>
      <w:r w:rsidR="00D633C0" w:rsidRPr="00BC78BB">
        <w:rPr>
          <w:rFonts w:asciiTheme="minorHAnsi" w:hAnsiTheme="minorHAnsi" w:cstheme="minorHAnsi" w:hint="eastAsia"/>
          <w:spacing w:val="0"/>
          <w:sz w:val="22"/>
          <w:szCs w:val="22"/>
        </w:rPr>
        <w:t>22</w:t>
      </w:r>
    </w:p>
    <w:p w14:paraId="68DB8FBA" w14:textId="2B8E0CBF" w:rsidR="00D63FFC" w:rsidRPr="00BC78BB" w:rsidRDefault="00D63FFC" w:rsidP="00EE0538">
      <w:pPr>
        <w:numPr>
          <w:ilvl w:val="1"/>
          <w:numId w:val="1"/>
        </w:numPr>
        <w:rPr>
          <w:rFonts w:asciiTheme="minorHAnsi" w:hAnsiTheme="minorHAnsi" w:cstheme="minorHAnsi"/>
          <w:i/>
          <w:spacing w:val="0"/>
          <w:sz w:val="22"/>
          <w:szCs w:val="22"/>
        </w:rPr>
      </w:pPr>
      <w:r w:rsidRPr="00BC78BB">
        <w:rPr>
          <w:rFonts w:asciiTheme="minorHAnsi" w:hAnsiTheme="minorHAnsi" w:cstheme="minorHAnsi"/>
          <w:spacing w:val="0"/>
          <w:sz w:val="22"/>
          <w:szCs w:val="22"/>
        </w:rPr>
        <w:t>ENVIRON 367, Global Enterprise and Sustainable Development, Fall 2011; Winter 201</w:t>
      </w:r>
      <w:r w:rsidR="00CD4F38" w:rsidRPr="00BC78BB">
        <w:rPr>
          <w:rFonts w:asciiTheme="minorHAnsi" w:hAnsiTheme="minorHAnsi" w:cstheme="minorHAnsi"/>
          <w:spacing w:val="0"/>
          <w:sz w:val="22"/>
          <w:szCs w:val="22"/>
        </w:rPr>
        <w:t>3; Winter 2015; Winter 2018</w:t>
      </w:r>
    </w:p>
    <w:p w14:paraId="4A25C3B6" w14:textId="22E5BFCE" w:rsidR="00D63FFC" w:rsidRPr="00BC78BB" w:rsidRDefault="00D63FFC"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NRE 501.036, Sustainable Systems in Developing</w:t>
      </w:r>
      <w:r w:rsidR="0071413A" w:rsidRPr="00BC78BB">
        <w:rPr>
          <w:rFonts w:asciiTheme="minorHAnsi" w:hAnsiTheme="minorHAnsi" w:cstheme="minorHAnsi"/>
          <w:spacing w:val="0"/>
          <w:sz w:val="22"/>
          <w:szCs w:val="22"/>
        </w:rPr>
        <w:t xml:space="preserve"> Countries, Winter 2011-20</w:t>
      </w:r>
      <w:r w:rsidRPr="00BC78BB">
        <w:rPr>
          <w:rFonts w:asciiTheme="minorHAnsi" w:hAnsiTheme="minorHAnsi" w:cstheme="minorHAnsi"/>
          <w:spacing w:val="0"/>
          <w:sz w:val="22"/>
          <w:szCs w:val="22"/>
        </w:rPr>
        <w:t>12</w:t>
      </w:r>
    </w:p>
    <w:p w14:paraId="3989DBC9" w14:textId="6DFECE01" w:rsidR="009B6538" w:rsidRPr="00BC78BB" w:rsidRDefault="00863188"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Student</w:t>
      </w:r>
      <w:r w:rsidR="00ED4B3E" w:rsidRPr="00BC78BB">
        <w:rPr>
          <w:rFonts w:asciiTheme="minorHAnsi" w:hAnsiTheme="minorHAnsi" w:cstheme="minorHAnsi"/>
          <w:b/>
          <w:smallCaps/>
          <w:spacing w:val="0"/>
          <w:szCs w:val="22"/>
        </w:rPr>
        <w:t>/Postdoctoral</w:t>
      </w:r>
      <w:r w:rsidRPr="00BC78BB">
        <w:rPr>
          <w:rFonts w:asciiTheme="minorHAnsi" w:hAnsiTheme="minorHAnsi" w:cstheme="minorHAnsi"/>
          <w:b/>
          <w:smallCaps/>
          <w:spacing w:val="0"/>
          <w:szCs w:val="22"/>
        </w:rPr>
        <w:t xml:space="preserve"> Advisee</w:t>
      </w:r>
      <w:r w:rsidR="00B17859" w:rsidRPr="00BC78BB">
        <w:rPr>
          <w:rFonts w:asciiTheme="minorHAnsi" w:hAnsiTheme="minorHAnsi" w:cstheme="minorHAnsi"/>
          <w:b/>
          <w:smallCaps/>
          <w:spacing w:val="0"/>
          <w:szCs w:val="22"/>
        </w:rPr>
        <w:t>s</w:t>
      </w:r>
      <w:r w:rsidR="00CB0716" w:rsidRPr="00BC78BB">
        <w:rPr>
          <w:rFonts w:asciiTheme="minorHAnsi" w:hAnsiTheme="minorHAnsi" w:cstheme="minorHAnsi"/>
          <w:b/>
          <w:smallCaps/>
          <w:spacing w:val="0"/>
          <w:szCs w:val="22"/>
        </w:rPr>
        <w:t xml:space="preserve"> and Visiting Scholar</w:t>
      </w:r>
      <w:r w:rsidR="00B17859" w:rsidRPr="00BC78BB">
        <w:rPr>
          <w:rFonts w:asciiTheme="minorHAnsi" w:hAnsiTheme="minorHAnsi" w:cstheme="minorHAnsi"/>
          <w:b/>
          <w:smallCaps/>
          <w:spacing w:val="0"/>
          <w:szCs w:val="22"/>
        </w:rPr>
        <w:t>s</w:t>
      </w:r>
    </w:p>
    <w:p w14:paraId="78C16F21" w14:textId="6331F55F" w:rsidR="00ED4B3E" w:rsidRPr="00BC78BB" w:rsidRDefault="00ED4B3E"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Postdoctoral advisee</w:t>
      </w:r>
      <w:r w:rsidR="00B17859" w:rsidRPr="00BC78BB">
        <w:rPr>
          <w:rFonts w:asciiTheme="minorHAnsi" w:hAnsiTheme="minorHAnsi" w:cstheme="minorHAnsi"/>
          <w:spacing w:val="0"/>
          <w:sz w:val="22"/>
          <w:szCs w:val="22"/>
        </w:rPr>
        <w:t>s</w:t>
      </w:r>
    </w:p>
    <w:p w14:paraId="3D653F0C" w14:textId="658C95D6" w:rsidR="0080284E" w:rsidRPr="00BC78BB" w:rsidRDefault="0080284E"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Ping Hou, 2019</w:t>
      </w:r>
      <w:r w:rsidR="002D2A75" w:rsidRPr="00BC78BB">
        <w:rPr>
          <w:rFonts w:asciiTheme="minorHAnsi" w:hAnsiTheme="minorHAnsi" w:cstheme="minorHAnsi"/>
          <w:spacing w:val="0"/>
          <w:sz w:val="22"/>
          <w:szCs w:val="22"/>
        </w:rPr>
        <w:t xml:space="preserve"> </w:t>
      </w:r>
      <w:r w:rsidR="00B42612" w:rsidRPr="00BC78BB">
        <w:rPr>
          <w:rFonts w:asciiTheme="minorHAnsi" w:hAnsiTheme="minorHAnsi" w:cstheme="minorHAnsi"/>
          <w:spacing w:val="0"/>
          <w:sz w:val="22"/>
          <w:szCs w:val="22"/>
        </w:rPr>
        <w:t>(</w:t>
      </w:r>
      <w:r w:rsidR="002D2A75" w:rsidRPr="00BC78BB">
        <w:rPr>
          <w:rFonts w:asciiTheme="minorHAnsi" w:hAnsiTheme="minorHAnsi" w:cstheme="minorHAnsi"/>
          <w:spacing w:val="0"/>
          <w:sz w:val="22"/>
          <w:szCs w:val="22"/>
        </w:rPr>
        <w:t>current position: Data Scientist, Bank of America</w:t>
      </w:r>
      <w:r w:rsidR="00B42612" w:rsidRPr="00BC78BB">
        <w:rPr>
          <w:rFonts w:asciiTheme="minorHAnsi" w:hAnsiTheme="minorHAnsi" w:cstheme="minorHAnsi"/>
          <w:spacing w:val="0"/>
          <w:sz w:val="22"/>
          <w:szCs w:val="22"/>
        </w:rPr>
        <w:t>)</w:t>
      </w:r>
    </w:p>
    <w:p w14:paraId="3B51C314" w14:textId="0BD18DC3" w:rsidR="00730C9F" w:rsidRPr="00BC78BB" w:rsidRDefault="002D2A75"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Chunyan Wang, 2019-2020 (current position: Assistant </w:t>
      </w:r>
      <w:r w:rsidR="003F6CB3" w:rsidRPr="00BC78BB">
        <w:rPr>
          <w:rFonts w:asciiTheme="minorHAnsi" w:hAnsiTheme="minorHAnsi" w:cstheme="minorHAnsi"/>
          <w:spacing w:val="0"/>
          <w:sz w:val="22"/>
          <w:szCs w:val="22"/>
        </w:rPr>
        <w:t xml:space="preserve">Research </w:t>
      </w:r>
      <w:r w:rsidR="00526080" w:rsidRPr="00BC78BB">
        <w:rPr>
          <w:rFonts w:asciiTheme="minorHAnsi" w:hAnsiTheme="minorHAnsi" w:cstheme="minorHAnsi"/>
          <w:spacing w:val="0"/>
          <w:sz w:val="22"/>
          <w:szCs w:val="22"/>
        </w:rPr>
        <w:t xml:space="preserve">Professor, </w:t>
      </w:r>
      <w:r w:rsidRPr="00BC78BB">
        <w:rPr>
          <w:rFonts w:asciiTheme="minorHAnsi" w:hAnsiTheme="minorHAnsi" w:cstheme="minorHAnsi"/>
          <w:spacing w:val="0"/>
          <w:sz w:val="22"/>
          <w:szCs w:val="22"/>
        </w:rPr>
        <w:t>Tsinghua University)</w:t>
      </w:r>
    </w:p>
    <w:p w14:paraId="2FD13F46" w14:textId="3E4A5526" w:rsidR="00D34811" w:rsidRPr="00BC78BB" w:rsidRDefault="00D34811"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Shen Qu, Dow Sustainability Fellow, 2015-</w:t>
      </w:r>
      <w:r w:rsidR="002D2A75" w:rsidRPr="00BC78BB">
        <w:rPr>
          <w:rFonts w:asciiTheme="minorHAnsi" w:hAnsiTheme="minorHAnsi" w:cstheme="minorHAnsi"/>
          <w:spacing w:val="0"/>
          <w:sz w:val="22"/>
          <w:szCs w:val="22"/>
        </w:rPr>
        <w:t>2020 (current p</w:t>
      </w:r>
      <w:r w:rsidR="00526080" w:rsidRPr="00BC78BB">
        <w:rPr>
          <w:rFonts w:asciiTheme="minorHAnsi" w:hAnsiTheme="minorHAnsi" w:cstheme="minorHAnsi"/>
          <w:spacing w:val="0"/>
          <w:sz w:val="22"/>
          <w:szCs w:val="22"/>
        </w:rPr>
        <w:t xml:space="preserve">osition: Professor, </w:t>
      </w:r>
      <w:r w:rsidR="002D2A75" w:rsidRPr="00BC78BB">
        <w:rPr>
          <w:rFonts w:asciiTheme="minorHAnsi" w:hAnsiTheme="minorHAnsi" w:cstheme="minorHAnsi"/>
          <w:spacing w:val="0"/>
          <w:sz w:val="22"/>
          <w:szCs w:val="22"/>
        </w:rPr>
        <w:t>Beijing Institute of Technology)</w:t>
      </w:r>
    </w:p>
    <w:p w14:paraId="097524B1" w14:textId="2E0C2BF0" w:rsidR="00ED4B3E" w:rsidRPr="00BC78BB" w:rsidRDefault="00ED4B3E"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Sai Liang, Dow Sustainability Fellow, </w:t>
      </w:r>
      <w:r w:rsidR="00170462" w:rsidRPr="00BC78BB">
        <w:rPr>
          <w:rFonts w:asciiTheme="minorHAnsi" w:hAnsiTheme="minorHAnsi" w:cstheme="minorHAnsi"/>
          <w:spacing w:val="0"/>
          <w:sz w:val="22"/>
          <w:szCs w:val="22"/>
        </w:rPr>
        <w:t>2013-2016</w:t>
      </w:r>
      <w:r w:rsidR="00526080" w:rsidRPr="00BC78BB">
        <w:rPr>
          <w:rFonts w:asciiTheme="minorHAnsi" w:hAnsiTheme="minorHAnsi" w:cstheme="minorHAnsi"/>
          <w:spacing w:val="0"/>
          <w:sz w:val="22"/>
          <w:szCs w:val="22"/>
        </w:rPr>
        <w:t xml:space="preserve"> (current position: Professor,</w:t>
      </w:r>
      <w:r w:rsidR="00170462" w:rsidRPr="00BC78BB">
        <w:rPr>
          <w:rFonts w:asciiTheme="minorHAnsi" w:hAnsiTheme="minorHAnsi" w:cstheme="minorHAnsi"/>
          <w:spacing w:val="0"/>
          <w:sz w:val="22"/>
          <w:szCs w:val="22"/>
        </w:rPr>
        <w:t xml:space="preserve"> </w:t>
      </w:r>
      <w:r w:rsidR="00FA34AF" w:rsidRPr="00BC78BB">
        <w:rPr>
          <w:rFonts w:asciiTheme="minorHAnsi" w:hAnsiTheme="minorHAnsi" w:cstheme="minorHAnsi"/>
          <w:spacing w:val="0"/>
          <w:sz w:val="22"/>
          <w:szCs w:val="22"/>
        </w:rPr>
        <w:t>Guangdong</w:t>
      </w:r>
      <w:r w:rsidR="00170462" w:rsidRPr="00BC78BB">
        <w:rPr>
          <w:rFonts w:asciiTheme="minorHAnsi" w:hAnsiTheme="minorHAnsi" w:cstheme="minorHAnsi"/>
          <w:spacing w:val="0"/>
          <w:sz w:val="22"/>
          <w:szCs w:val="22"/>
        </w:rPr>
        <w:t xml:space="preserve"> University</w:t>
      </w:r>
      <w:r w:rsidR="00FA34AF" w:rsidRPr="00BC78BB">
        <w:rPr>
          <w:rFonts w:asciiTheme="minorHAnsi" w:hAnsiTheme="minorHAnsi" w:cstheme="minorHAnsi"/>
          <w:spacing w:val="0"/>
          <w:sz w:val="22"/>
          <w:szCs w:val="22"/>
        </w:rPr>
        <w:t xml:space="preserve"> of Technology</w:t>
      </w:r>
      <w:r w:rsidR="0060294A" w:rsidRPr="00BC78BB">
        <w:rPr>
          <w:rFonts w:asciiTheme="minorHAnsi" w:hAnsiTheme="minorHAnsi" w:cstheme="minorHAnsi"/>
          <w:spacing w:val="0"/>
          <w:sz w:val="22"/>
          <w:szCs w:val="22"/>
        </w:rPr>
        <w:t>, China</w:t>
      </w:r>
      <w:r w:rsidR="00170462" w:rsidRPr="00BC78BB">
        <w:rPr>
          <w:rFonts w:asciiTheme="minorHAnsi" w:hAnsiTheme="minorHAnsi" w:cstheme="minorHAnsi"/>
          <w:spacing w:val="0"/>
          <w:sz w:val="22"/>
          <w:szCs w:val="22"/>
        </w:rPr>
        <w:t>)</w:t>
      </w:r>
    </w:p>
    <w:p w14:paraId="0CAFC43A" w14:textId="3C1441EB" w:rsidR="00E67522" w:rsidRPr="00BC78BB" w:rsidRDefault="00E67522"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hint="eastAsia"/>
          <w:spacing w:val="0"/>
          <w:sz w:val="22"/>
          <w:szCs w:val="22"/>
        </w:rPr>
        <w:t>B</w:t>
      </w:r>
      <w:r w:rsidRPr="00BC78BB">
        <w:rPr>
          <w:rFonts w:asciiTheme="minorHAnsi" w:hAnsiTheme="minorHAnsi" w:cstheme="minorHAnsi"/>
          <w:spacing w:val="0"/>
          <w:sz w:val="22"/>
          <w:szCs w:val="22"/>
        </w:rPr>
        <w:t>u Zhao, 2022-prsent</w:t>
      </w:r>
    </w:p>
    <w:p w14:paraId="1DA7A4BF" w14:textId="6A61B8B5" w:rsidR="003808C3" w:rsidRPr="00BC78BB" w:rsidRDefault="003808C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hint="eastAsia"/>
          <w:spacing w:val="0"/>
          <w:sz w:val="22"/>
          <w:szCs w:val="22"/>
        </w:rPr>
        <w:t>郭静，</w:t>
      </w:r>
      <w:r w:rsidRPr="00BC78BB">
        <w:rPr>
          <w:rFonts w:asciiTheme="minorHAnsi" w:hAnsiTheme="minorHAnsi" w:cstheme="minorHAnsi" w:hint="eastAsia"/>
          <w:spacing w:val="0"/>
          <w:sz w:val="22"/>
          <w:szCs w:val="22"/>
        </w:rPr>
        <w:t>2</w:t>
      </w:r>
      <w:r w:rsidRPr="00BC78BB">
        <w:rPr>
          <w:rFonts w:asciiTheme="minorHAnsi" w:hAnsiTheme="minorHAnsi" w:cstheme="minorHAnsi"/>
          <w:spacing w:val="0"/>
          <w:sz w:val="22"/>
          <w:szCs w:val="22"/>
        </w:rPr>
        <w:t>022-</w:t>
      </w:r>
      <w:r w:rsidRPr="00BC78BB">
        <w:rPr>
          <w:rFonts w:asciiTheme="minorHAnsi" w:hAnsiTheme="minorHAnsi" w:cstheme="minorHAnsi" w:hint="eastAsia"/>
          <w:spacing w:val="0"/>
          <w:sz w:val="22"/>
          <w:szCs w:val="22"/>
        </w:rPr>
        <w:t>present</w:t>
      </w:r>
    </w:p>
    <w:p w14:paraId="41F7DD22" w14:textId="09245755" w:rsidR="00675CF0" w:rsidRPr="00BC78BB" w:rsidRDefault="00675CF0"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hint="eastAsia"/>
          <w:spacing w:val="0"/>
          <w:sz w:val="22"/>
          <w:szCs w:val="22"/>
        </w:rPr>
        <w:t>傅晨玲，</w:t>
      </w:r>
      <w:r w:rsidRPr="00BC78BB">
        <w:rPr>
          <w:rFonts w:asciiTheme="minorHAnsi" w:hAnsiTheme="minorHAnsi" w:cstheme="minorHAnsi" w:hint="eastAsia"/>
          <w:spacing w:val="0"/>
          <w:sz w:val="22"/>
          <w:szCs w:val="22"/>
        </w:rPr>
        <w:t>2022-present</w:t>
      </w:r>
    </w:p>
    <w:p w14:paraId="523708E2" w14:textId="72B14514" w:rsidR="00675CF0" w:rsidRPr="00BC78BB" w:rsidRDefault="00675CF0"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hint="eastAsia"/>
          <w:spacing w:val="0"/>
          <w:sz w:val="22"/>
          <w:szCs w:val="22"/>
        </w:rPr>
        <w:t>齐剑川，</w:t>
      </w:r>
      <w:r w:rsidRPr="00BC78BB">
        <w:rPr>
          <w:rFonts w:asciiTheme="minorHAnsi" w:hAnsiTheme="minorHAnsi" w:cstheme="minorHAnsi" w:hint="eastAsia"/>
          <w:spacing w:val="0"/>
          <w:sz w:val="22"/>
          <w:szCs w:val="22"/>
        </w:rPr>
        <w:t>2022-present</w:t>
      </w:r>
    </w:p>
    <w:p w14:paraId="15B417F7" w14:textId="6D73574B" w:rsidR="00AF61AA" w:rsidRPr="00BC78BB" w:rsidRDefault="00AF61AA"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hint="eastAsia"/>
          <w:spacing w:val="0"/>
          <w:sz w:val="22"/>
          <w:szCs w:val="22"/>
        </w:rPr>
        <w:t>常慧敏，</w:t>
      </w:r>
      <w:r w:rsidRPr="00BC78BB">
        <w:rPr>
          <w:rFonts w:asciiTheme="minorHAnsi" w:hAnsiTheme="minorHAnsi" w:cstheme="minorHAnsi" w:hint="eastAsia"/>
          <w:spacing w:val="0"/>
          <w:sz w:val="22"/>
          <w:szCs w:val="22"/>
        </w:rPr>
        <w:t>2023-present</w:t>
      </w:r>
    </w:p>
    <w:p w14:paraId="6E0D5FFB" w14:textId="0E9F24D7" w:rsidR="00AE4B7B" w:rsidRPr="00BC78BB" w:rsidRDefault="00650621"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Ph.D. student</w:t>
      </w:r>
      <w:r w:rsidR="00B17859" w:rsidRPr="00BC78BB">
        <w:rPr>
          <w:rFonts w:asciiTheme="minorHAnsi" w:hAnsiTheme="minorHAnsi" w:cstheme="minorHAnsi"/>
          <w:spacing w:val="0"/>
          <w:sz w:val="22"/>
          <w:szCs w:val="22"/>
        </w:rPr>
        <w:t>s</w:t>
      </w:r>
    </w:p>
    <w:p w14:paraId="7E9E0B1E" w14:textId="77777777" w:rsidR="000B3377" w:rsidRPr="00BC78BB" w:rsidRDefault="000B3377"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As Committee Chair </w:t>
      </w:r>
    </w:p>
    <w:p w14:paraId="6419B6EA" w14:textId="3A00DDF7" w:rsidR="00730C9F" w:rsidRPr="00BC78BB" w:rsidRDefault="00730C9F"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Chenyang Shuai, Environment and Sustainability, </w:t>
      </w:r>
      <w:r w:rsidR="00320621" w:rsidRPr="00BC78BB">
        <w:rPr>
          <w:rFonts w:asciiTheme="minorHAnsi" w:hAnsiTheme="minorHAnsi" w:cstheme="minorHAnsi"/>
          <w:spacing w:val="0"/>
          <w:sz w:val="22"/>
          <w:szCs w:val="22"/>
        </w:rPr>
        <w:t>2021 (current position: Associate Professor, Chongqing University)</w:t>
      </w:r>
    </w:p>
    <w:p w14:paraId="79E6678E" w14:textId="2A4E9F92" w:rsidR="00730C9F" w:rsidRPr="00BC78BB" w:rsidRDefault="00730C9F"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Bu Zhao, Environment and Sustainability, </w:t>
      </w:r>
      <w:r w:rsidR="00320621" w:rsidRPr="00BC78BB">
        <w:rPr>
          <w:rFonts w:asciiTheme="minorHAnsi" w:hAnsiTheme="minorHAnsi" w:cstheme="minorHAnsi"/>
          <w:spacing w:val="0"/>
          <w:sz w:val="22"/>
          <w:szCs w:val="22"/>
        </w:rPr>
        <w:t>2021 (current position: Postdoctoral Fellow, University of Michigan)</w:t>
      </w:r>
    </w:p>
    <w:p w14:paraId="4969D255" w14:textId="3835501C" w:rsidR="000B10C9" w:rsidRPr="00BC78BB" w:rsidRDefault="000B10C9"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Morteza Taiebat, Natural R</w:t>
      </w:r>
      <w:r w:rsidR="000B3377" w:rsidRPr="00BC78BB">
        <w:rPr>
          <w:rFonts w:asciiTheme="minorHAnsi" w:hAnsiTheme="minorHAnsi" w:cstheme="minorHAnsi"/>
          <w:spacing w:val="0"/>
          <w:sz w:val="22"/>
          <w:szCs w:val="22"/>
        </w:rPr>
        <w:t>esources and Environment</w:t>
      </w:r>
      <w:r w:rsidR="00730C9F" w:rsidRPr="00BC78BB">
        <w:rPr>
          <w:rFonts w:asciiTheme="minorHAnsi" w:hAnsiTheme="minorHAnsi" w:cstheme="minorHAnsi"/>
          <w:spacing w:val="0"/>
          <w:sz w:val="22"/>
          <w:szCs w:val="22"/>
        </w:rPr>
        <w:t xml:space="preserve"> &amp; Civil and Environmental Engineering</w:t>
      </w:r>
      <w:r w:rsidR="00F332F5"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rPr>
        <w:t>202</w:t>
      </w:r>
      <w:r w:rsidR="00320621" w:rsidRPr="00BC78BB">
        <w:rPr>
          <w:rFonts w:asciiTheme="minorHAnsi" w:hAnsiTheme="minorHAnsi" w:cstheme="minorHAnsi"/>
          <w:spacing w:val="0"/>
          <w:sz w:val="22"/>
          <w:szCs w:val="22"/>
        </w:rPr>
        <w:t>1</w:t>
      </w:r>
      <w:r w:rsidR="00F332F5" w:rsidRPr="00BC78BB">
        <w:rPr>
          <w:rFonts w:asciiTheme="minorHAnsi" w:hAnsiTheme="minorHAnsi" w:cstheme="minorHAnsi"/>
          <w:spacing w:val="0"/>
          <w:sz w:val="22"/>
          <w:szCs w:val="22"/>
        </w:rPr>
        <w:t xml:space="preserve"> (current position: Data Scientists, Lyft)</w:t>
      </w:r>
    </w:p>
    <w:p w14:paraId="1B583DA8" w14:textId="1BA7FA53" w:rsidR="00236539" w:rsidRPr="00BC78BB" w:rsidRDefault="00236539"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Ping Hou, Natural Resources and </w:t>
      </w:r>
      <w:r w:rsidR="000B3377" w:rsidRPr="00BC78BB">
        <w:rPr>
          <w:rFonts w:asciiTheme="minorHAnsi" w:hAnsiTheme="minorHAnsi" w:cstheme="minorHAnsi"/>
          <w:spacing w:val="0"/>
          <w:sz w:val="22"/>
          <w:szCs w:val="22"/>
        </w:rPr>
        <w:t>Environment</w:t>
      </w:r>
      <w:r w:rsidR="00730C9F" w:rsidRPr="00BC78BB">
        <w:rPr>
          <w:rFonts w:asciiTheme="minorHAnsi" w:hAnsiTheme="minorHAnsi" w:cstheme="minorHAnsi"/>
          <w:spacing w:val="0"/>
          <w:sz w:val="22"/>
          <w:szCs w:val="22"/>
        </w:rPr>
        <w:t xml:space="preserve"> &amp; Scientific Computing</w:t>
      </w:r>
      <w:r w:rsidR="000D6990"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rPr>
        <w:t>2019</w:t>
      </w:r>
      <w:r w:rsidR="000D6990" w:rsidRPr="00BC78BB">
        <w:rPr>
          <w:rFonts w:asciiTheme="minorHAnsi" w:hAnsiTheme="minorHAnsi" w:cstheme="minorHAnsi"/>
          <w:spacing w:val="0"/>
          <w:sz w:val="22"/>
          <w:szCs w:val="22"/>
        </w:rPr>
        <w:t xml:space="preserve"> (</w:t>
      </w:r>
      <w:r w:rsidR="00B751F7" w:rsidRPr="00BC78BB">
        <w:rPr>
          <w:rFonts w:asciiTheme="minorHAnsi" w:hAnsiTheme="minorHAnsi" w:cstheme="minorHAnsi"/>
          <w:spacing w:val="0"/>
          <w:sz w:val="22"/>
          <w:szCs w:val="22"/>
        </w:rPr>
        <w:t>current position: Data Scientist, Bank of America</w:t>
      </w:r>
      <w:r w:rsidR="000D6990" w:rsidRPr="00BC78BB">
        <w:rPr>
          <w:rFonts w:asciiTheme="minorHAnsi" w:hAnsiTheme="minorHAnsi" w:cstheme="minorHAnsi"/>
          <w:spacing w:val="0"/>
          <w:sz w:val="22"/>
          <w:szCs w:val="22"/>
        </w:rPr>
        <w:t>)</w:t>
      </w:r>
    </w:p>
    <w:p w14:paraId="2FBE5E3F" w14:textId="3684E782" w:rsidR="000B3377" w:rsidRPr="00BC78BB" w:rsidRDefault="000B337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Hua Cai, Natural Resources and Environment &amp; Civil and Environmental Engineering, 2015 (</w:t>
      </w:r>
      <w:r w:rsidR="00B751F7" w:rsidRPr="00BC78BB">
        <w:rPr>
          <w:rFonts w:asciiTheme="minorHAnsi" w:hAnsiTheme="minorHAnsi" w:cstheme="minorHAnsi"/>
          <w:spacing w:val="0"/>
          <w:sz w:val="22"/>
          <w:szCs w:val="22"/>
        </w:rPr>
        <w:t>current position</w:t>
      </w:r>
      <w:r w:rsidRPr="00BC78BB">
        <w:rPr>
          <w:rFonts w:asciiTheme="minorHAnsi" w:hAnsiTheme="minorHAnsi" w:cstheme="minorHAnsi"/>
          <w:spacing w:val="0"/>
          <w:sz w:val="22"/>
          <w:szCs w:val="22"/>
        </w:rPr>
        <w:t xml:space="preserve">: </w:t>
      </w:r>
      <w:r w:rsidR="009A615A" w:rsidRPr="00BC78BB">
        <w:rPr>
          <w:rFonts w:asciiTheme="minorHAnsi" w:hAnsiTheme="minorHAnsi" w:cstheme="minorHAnsi"/>
          <w:spacing w:val="0"/>
          <w:sz w:val="22"/>
          <w:szCs w:val="22"/>
        </w:rPr>
        <w:t>Associate</w:t>
      </w:r>
      <w:r w:rsidRPr="00BC78BB">
        <w:rPr>
          <w:rFonts w:asciiTheme="minorHAnsi" w:hAnsiTheme="minorHAnsi" w:cstheme="minorHAnsi"/>
          <w:spacing w:val="0"/>
          <w:sz w:val="22"/>
          <w:szCs w:val="22"/>
        </w:rPr>
        <w:t xml:space="preserve"> Professor, Purdue University)</w:t>
      </w:r>
    </w:p>
    <w:p w14:paraId="30C2714E" w14:textId="77777777" w:rsidR="000B3377" w:rsidRPr="00BC78BB" w:rsidRDefault="000B3377"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As Committee Member</w:t>
      </w:r>
    </w:p>
    <w:p w14:paraId="7B0E990B" w14:textId="26A060D1" w:rsidR="00BB18C7" w:rsidRPr="00BC78BB" w:rsidRDefault="00BB18C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Dan Li, Civil and Environmental </w:t>
      </w:r>
      <w:r w:rsidR="00B05009" w:rsidRPr="00BC78BB">
        <w:rPr>
          <w:rFonts w:asciiTheme="minorHAnsi" w:hAnsiTheme="minorHAnsi" w:cstheme="minorHAnsi"/>
          <w:spacing w:val="0"/>
          <w:sz w:val="22"/>
          <w:szCs w:val="22"/>
        </w:rPr>
        <w:t>Engineering, expected 2023</w:t>
      </w:r>
    </w:p>
    <w:p w14:paraId="760C64A1" w14:textId="16BD3E60" w:rsidR="004F4F17" w:rsidRPr="00BC78BB" w:rsidRDefault="004F4F1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Li Chen, Mechanical Engineering, Villanova University, 2022</w:t>
      </w:r>
    </w:p>
    <w:p w14:paraId="353C3B95" w14:textId="08A67CBF" w:rsidR="004C6EB1" w:rsidRPr="00BC78BB" w:rsidRDefault="004C6EB1"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Gregory Oberhausen, Mechanical Engineering, expected 2022</w:t>
      </w:r>
    </w:p>
    <w:p w14:paraId="67BB0EFD" w14:textId="6AB4CD7E" w:rsidR="00245421" w:rsidRPr="00BC78BB" w:rsidRDefault="00245421"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Zachary Gersten, Public Health, expected 2021</w:t>
      </w:r>
    </w:p>
    <w:p w14:paraId="45E83FA7" w14:textId="7486BF5E" w:rsidR="00DB2B39" w:rsidRPr="00BC78BB" w:rsidRDefault="00DB2B39"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Yabin Dong, Environment and Sustainability, 2022</w:t>
      </w:r>
    </w:p>
    <w:p w14:paraId="71F09936" w14:textId="280794E8" w:rsidR="00BF4D6C" w:rsidRPr="00BC78BB" w:rsidRDefault="00BF4D6C"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Mingyan Tian, Environmental Engineering, expected 2023</w:t>
      </w:r>
    </w:p>
    <w:p w14:paraId="4DD3CC57" w14:textId="70685C20" w:rsidR="00680829" w:rsidRPr="00BC78BB" w:rsidRDefault="00680829"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Yongxian Zhu, Mechanical Engineering, 2022</w:t>
      </w:r>
    </w:p>
    <w:p w14:paraId="5E9F2E99" w14:textId="43F1EB4B" w:rsidR="00D77501" w:rsidRPr="00BC78BB" w:rsidRDefault="00D77501"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Dennis Sugrue, Civil and Environme</w:t>
      </w:r>
      <w:r w:rsidR="007A7645" w:rsidRPr="00BC78BB">
        <w:rPr>
          <w:rFonts w:asciiTheme="minorHAnsi" w:hAnsiTheme="minorHAnsi" w:cstheme="minorHAnsi"/>
          <w:spacing w:val="0"/>
          <w:sz w:val="22"/>
          <w:szCs w:val="22"/>
        </w:rPr>
        <w:t>ntal Engineering, 2021</w:t>
      </w:r>
    </w:p>
    <w:p w14:paraId="77577F37" w14:textId="6DD2A69A" w:rsidR="00096832" w:rsidRPr="00BC78BB" w:rsidRDefault="00096832"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Huanyu Wu, Architecture and Built Environment (external examiner), University of Adelaide, 2020</w:t>
      </w:r>
    </w:p>
    <w:p w14:paraId="70D237A8" w14:textId="0F40173C" w:rsidR="00652FF4" w:rsidRPr="00BC78BB" w:rsidRDefault="00652FF4"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Lirong Liu, Environmental Systems Engineering (external examiner), University of Regina</w:t>
      </w:r>
      <w:r w:rsidR="00D069EE" w:rsidRPr="00BC78BB">
        <w:rPr>
          <w:rFonts w:asciiTheme="minorHAnsi" w:hAnsiTheme="minorHAnsi" w:cstheme="minorHAnsi"/>
          <w:spacing w:val="0"/>
          <w:sz w:val="22"/>
          <w:szCs w:val="22"/>
        </w:rPr>
        <w:t>, 2019</w:t>
      </w:r>
    </w:p>
    <w:p w14:paraId="28020CA1" w14:textId="28C80947" w:rsidR="00307856" w:rsidRPr="00BC78BB" w:rsidRDefault="00307856"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Kat</w:t>
      </w:r>
      <w:r w:rsidR="000B3377" w:rsidRPr="00BC78BB">
        <w:rPr>
          <w:rFonts w:asciiTheme="minorHAnsi" w:hAnsiTheme="minorHAnsi" w:cstheme="minorHAnsi"/>
          <w:spacing w:val="0"/>
          <w:sz w:val="22"/>
          <w:szCs w:val="22"/>
        </w:rPr>
        <w:t>erina Stylianou, Public Health</w:t>
      </w:r>
      <w:r w:rsidR="00AD4CD5" w:rsidRPr="00BC78BB">
        <w:rPr>
          <w:rFonts w:asciiTheme="minorHAnsi" w:hAnsiTheme="minorHAnsi" w:cstheme="minorHAnsi"/>
          <w:spacing w:val="0"/>
          <w:sz w:val="22"/>
          <w:szCs w:val="22"/>
        </w:rPr>
        <w:t>,</w:t>
      </w:r>
      <w:r w:rsidR="00107B29" w:rsidRPr="00BC78BB">
        <w:rPr>
          <w:rFonts w:asciiTheme="minorHAnsi" w:hAnsiTheme="minorHAnsi" w:cstheme="minorHAnsi"/>
          <w:spacing w:val="0"/>
          <w:sz w:val="22"/>
          <w:szCs w:val="22"/>
        </w:rPr>
        <w:t xml:space="preserve"> </w:t>
      </w:r>
      <w:r w:rsidR="00AD4CD5" w:rsidRPr="00BC78BB">
        <w:rPr>
          <w:rFonts w:asciiTheme="minorHAnsi" w:hAnsiTheme="minorHAnsi" w:cstheme="minorHAnsi"/>
          <w:spacing w:val="0"/>
          <w:sz w:val="22"/>
          <w:szCs w:val="22"/>
        </w:rPr>
        <w:t>2018</w:t>
      </w:r>
    </w:p>
    <w:p w14:paraId="7F583014" w14:textId="1D18B047" w:rsidR="004A7327" w:rsidRPr="00BC78BB" w:rsidRDefault="00AF7A6B"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Shamitha Keerthi, Nat</w:t>
      </w:r>
      <w:r w:rsidR="000B3377" w:rsidRPr="00BC78BB">
        <w:rPr>
          <w:rFonts w:asciiTheme="minorHAnsi" w:hAnsiTheme="minorHAnsi" w:cstheme="minorHAnsi"/>
          <w:spacing w:val="0"/>
          <w:sz w:val="22"/>
          <w:szCs w:val="22"/>
        </w:rPr>
        <w:t>ural Resources and Environment</w:t>
      </w:r>
      <w:r w:rsidR="004A7327" w:rsidRPr="00BC78BB">
        <w:rPr>
          <w:rFonts w:asciiTheme="minorHAnsi" w:hAnsiTheme="minorHAnsi" w:cstheme="minorHAnsi"/>
          <w:spacing w:val="0"/>
          <w:sz w:val="22"/>
          <w:szCs w:val="22"/>
        </w:rPr>
        <w:t>, 2017</w:t>
      </w:r>
      <w:r w:rsidR="00494E10" w:rsidRPr="00BC78BB">
        <w:rPr>
          <w:rFonts w:asciiTheme="minorHAnsi" w:hAnsiTheme="minorHAnsi" w:cstheme="minorHAnsi"/>
          <w:spacing w:val="0"/>
          <w:sz w:val="22"/>
          <w:szCs w:val="22"/>
        </w:rPr>
        <w:t xml:space="preserve"> </w:t>
      </w:r>
    </w:p>
    <w:p w14:paraId="79FF922D" w14:textId="572F5235" w:rsidR="004A7327" w:rsidRPr="00BC78BB" w:rsidRDefault="004A732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Francisco Sotomayor, Civil and Environmenta</w:t>
      </w:r>
      <w:r w:rsidR="000B3377" w:rsidRPr="00BC78BB">
        <w:rPr>
          <w:rFonts w:asciiTheme="minorHAnsi" w:hAnsiTheme="minorHAnsi" w:cstheme="minorHAnsi"/>
          <w:spacing w:val="0"/>
          <w:sz w:val="22"/>
          <w:szCs w:val="22"/>
        </w:rPr>
        <w:t>l Engineering</w:t>
      </w:r>
      <w:r w:rsidRPr="00BC78BB">
        <w:rPr>
          <w:rFonts w:asciiTheme="minorHAnsi" w:hAnsiTheme="minorHAnsi" w:cstheme="minorHAnsi"/>
          <w:spacing w:val="0"/>
          <w:sz w:val="22"/>
          <w:szCs w:val="22"/>
        </w:rPr>
        <w:t>, 2016</w:t>
      </w:r>
    </w:p>
    <w:p w14:paraId="50CEB7B8" w14:textId="4D71A0DB" w:rsidR="00AF7A6B" w:rsidRPr="00BC78BB" w:rsidRDefault="004A732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Zhihao Chen, Industria</w:t>
      </w:r>
      <w:r w:rsidR="000B3377" w:rsidRPr="00BC78BB">
        <w:rPr>
          <w:rFonts w:asciiTheme="minorHAnsi" w:hAnsiTheme="minorHAnsi" w:cstheme="minorHAnsi"/>
          <w:spacing w:val="0"/>
          <w:sz w:val="22"/>
          <w:szCs w:val="22"/>
        </w:rPr>
        <w:t>l Engineering</w:t>
      </w:r>
      <w:r w:rsidRPr="00BC78BB">
        <w:rPr>
          <w:rFonts w:asciiTheme="minorHAnsi" w:hAnsiTheme="minorHAnsi" w:cstheme="minorHAnsi"/>
          <w:spacing w:val="0"/>
          <w:sz w:val="22"/>
          <w:szCs w:val="22"/>
        </w:rPr>
        <w:t xml:space="preserve">, 2016 </w:t>
      </w:r>
    </w:p>
    <w:p w14:paraId="120A6D74" w14:textId="1B34D717" w:rsidR="007E60F7" w:rsidRPr="00BC78BB" w:rsidRDefault="007E60F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Sarang Supekar, Mechanica</w:t>
      </w:r>
      <w:r w:rsidR="000B3377" w:rsidRPr="00BC78BB">
        <w:rPr>
          <w:rFonts w:asciiTheme="minorHAnsi" w:hAnsiTheme="minorHAnsi" w:cstheme="minorHAnsi"/>
          <w:spacing w:val="0"/>
          <w:sz w:val="22"/>
          <w:szCs w:val="22"/>
        </w:rPr>
        <w:t>l Engineering</w:t>
      </w:r>
      <w:r w:rsidRPr="00BC78BB">
        <w:rPr>
          <w:rFonts w:asciiTheme="minorHAnsi" w:hAnsiTheme="minorHAnsi" w:cstheme="minorHAnsi"/>
          <w:spacing w:val="0"/>
          <w:sz w:val="22"/>
          <w:szCs w:val="22"/>
        </w:rPr>
        <w:t>, 2015</w:t>
      </w:r>
    </w:p>
    <w:p w14:paraId="3515C8D8" w14:textId="77777777" w:rsidR="00656AEB" w:rsidRPr="00BC78BB" w:rsidRDefault="00656AEB"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Najet Bichraoui, Environmental Studies and Sustainability (Examiner), University of Technologies of Troyes, 2015</w:t>
      </w:r>
    </w:p>
    <w:p w14:paraId="1FC6C7CF" w14:textId="552C458D" w:rsidR="00DA5A32" w:rsidRPr="00BC78BB" w:rsidRDefault="00DA5A32"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Jose Alfaro, Natural Resources an</w:t>
      </w:r>
      <w:r w:rsidR="000B3377" w:rsidRPr="00BC78BB">
        <w:rPr>
          <w:rFonts w:asciiTheme="minorHAnsi" w:hAnsiTheme="minorHAnsi" w:cstheme="minorHAnsi"/>
          <w:spacing w:val="0"/>
          <w:sz w:val="22"/>
          <w:szCs w:val="22"/>
        </w:rPr>
        <w:t>d Environment</w:t>
      </w:r>
      <w:r w:rsidR="003815BA" w:rsidRPr="00BC78BB">
        <w:rPr>
          <w:rFonts w:asciiTheme="minorHAnsi" w:hAnsiTheme="minorHAnsi" w:cstheme="minorHAnsi"/>
          <w:spacing w:val="0"/>
          <w:sz w:val="22"/>
          <w:szCs w:val="22"/>
        </w:rPr>
        <w:t>, 2014</w:t>
      </w:r>
      <w:r w:rsidR="00D11E92" w:rsidRPr="00BC78BB">
        <w:rPr>
          <w:rFonts w:asciiTheme="minorHAnsi" w:hAnsiTheme="minorHAnsi" w:cstheme="minorHAnsi"/>
          <w:spacing w:val="0"/>
          <w:sz w:val="22"/>
          <w:szCs w:val="22"/>
        </w:rPr>
        <w:t xml:space="preserve"> </w:t>
      </w:r>
    </w:p>
    <w:p w14:paraId="27EC12AA" w14:textId="65ED5A43" w:rsidR="00EC2C59" w:rsidRPr="00BC78BB" w:rsidRDefault="00EC2C59"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Xi Wang, Engineering and Public Policy</w:t>
      </w:r>
      <w:r w:rsidR="000B3377" w:rsidRPr="00BC78BB">
        <w:rPr>
          <w:rFonts w:asciiTheme="minorHAnsi" w:hAnsiTheme="minorHAnsi" w:cstheme="minorHAnsi"/>
          <w:spacing w:val="0"/>
          <w:sz w:val="22"/>
          <w:szCs w:val="22"/>
        </w:rPr>
        <w:t>, Carnegie Mellon University</w:t>
      </w:r>
      <w:r w:rsidR="00DA5A32" w:rsidRPr="00BC78BB">
        <w:rPr>
          <w:rFonts w:asciiTheme="minorHAnsi" w:hAnsiTheme="minorHAnsi" w:cstheme="minorHAnsi"/>
          <w:spacing w:val="0"/>
          <w:sz w:val="22"/>
          <w:szCs w:val="22"/>
        </w:rPr>
        <w:t>, 2013</w:t>
      </w:r>
    </w:p>
    <w:p w14:paraId="2694BBA8" w14:textId="0A551218" w:rsidR="003D0CBC" w:rsidRPr="00BC78BB" w:rsidRDefault="003D0CB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Master</w:t>
      </w:r>
      <w:r w:rsidR="00840085" w:rsidRPr="00BC78BB">
        <w:rPr>
          <w:rFonts w:asciiTheme="minorHAnsi" w:hAnsiTheme="minorHAnsi" w:cstheme="minorHAnsi"/>
          <w:spacing w:val="0"/>
          <w:sz w:val="22"/>
          <w:szCs w:val="22"/>
        </w:rPr>
        <w:t xml:space="preserve"> thesis </w:t>
      </w:r>
      <w:r w:rsidRPr="00BC78BB">
        <w:rPr>
          <w:rFonts w:asciiTheme="minorHAnsi" w:hAnsiTheme="minorHAnsi" w:cstheme="minorHAnsi"/>
          <w:spacing w:val="0"/>
          <w:sz w:val="22"/>
          <w:szCs w:val="22"/>
        </w:rPr>
        <w:t>student</w:t>
      </w:r>
      <w:r w:rsidR="00B17859" w:rsidRPr="00BC78BB">
        <w:rPr>
          <w:rFonts w:asciiTheme="minorHAnsi" w:hAnsiTheme="minorHAnsi" w:cstheme="minorHAnsi"/>
          <w:spacing w:val="0"/>
          <w:sz w:val="22"/>
          <w:szCs w:val="22"/>
        </w:rPr>
        <w:t>s</w:t>
      </w:r>
    </w:p>
    <w:p w14:paraId="5DAC9FD8" w14:textId="77777777" w:rsidR="000B3377" w:rsidRPr="00BC78BB" w:rsidRDefault="000B3377"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As Committee Chair</w:t>
      </w:r>
    </w:p>
    <w:p w14:paraId="7B27E718" w14:textId="18C2BCB0" w:rsidR="008C2676" w:rsidRPr="00BC78BB" w:rsidRDefault="008C2676"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Mengqing Kan, Environment and Sustainability, 2021</w:t>
      </w:r>
      <w:r w:rsidR="00C13A98" w:rsidRPr="00BC78BB">
        <w:rPr>
          <w:rFonts w:asciiTheme="minorHAnsi" w:hAnsiTheme="minorHAnsi" w:cstheme="minorHAnsi"/>
          <w:spacing w:val="0"/>
          <w:sz w:val="22"/>
          <w:szCs w:val="22"/>
        </w:rPr>
        <w:t xml:space="preserve"> (immediate placement: PhD student, University of Toronto)</w:t>
      </w:r>
    </w:p>
    <w:p w14:paraId="6B843866" w14:textId="46E43547" w:rsidR="008C2676" w:rsidRPr="00BC78BB" w:rsidRDefault="008C2676"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Zitong Liao, Environment and Sustainability, 2021</w:t>
      </w:r>
    </w:p>
    <w:p w14:paraId="734C415A" w14:textId="26E0EE02" w:rsidR="00ED7159" w:rsidRPr="00BC78BB" w:rsidRDefault="00ED7159" w:rsidP="000C3B40">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Jinming Xu, Environment and</w:t>
      </w:r>
      <w:r w:rsidR="0071413A" w:rsidRPr="00BC78BB">
        <w:rPr>
          <w:rFonts w:asciiTheme="minorHAnsi" w:hAnsiTheme="minorHAnsi" w:cstheme="minorHAnsi"/>
          <w:spacing w:val="0"/>
          <w:sz w:val="22"/>
          <w:szCs w:val="22"/>
        </w:rPr>
        <w:t xml:space="preserve"> Sustainability, 2020</w:t>
      </w:r>
      <w:r w:rsidR="000C3B40" w:rsidRPr="00BC78BB">
        <w:rPr>
          <w:rFonts w:asciiTheme="minorHAnsi" w:hAnsiTheme="minorHAnsi" w:cstheme="minorHAnsi"/>
          <w:spacing w:val="0"/>
          <w:sz w:val="22"/>
          <w:szCs w:val="22"/>
        </w:rPr>
        <w:t xml:space="preserve"> (immediate placement: The Export-Import Bank of China)</w:t>
      </w:r>
    </w:p>
    <w:p w14:paraId="1126EEA9" w14:textId="428CEEF9" w:rsidR="00FC701C" w:rsidRPr="00BC78BB" w:rsidRDefault="00FC701C"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Yichuan Song, Environment and Sustainability, 2020 (immediate placement: Analyst, Chinese Academy of Environmental Planning)</w:t>
      </w:r>
    </w:p>
    <w:p w14:paraId="6A4814E2" w14:textId="49C1214A" w:rsidR="006238C9" w:rsidRPr="00BC78BB" w:rsidRDefault="006238C9"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Kaihui Song, Natural R</w:t>
      </w:r>
      <w:r w:rsidR="000B3377" w:rsidRPr="00BC78BB">
        <w:rPr>
          <w:rFonts w:asciiTheme="minorHAnsi" w:hAnsiTheme="minorHAnsi" w:cstheme="minorHAnsi"/>
          <w:spacing w:val="0"/>
          <w:sz w:val="22"/>
          <w:szCs w:val="22"/>
        </w:rPr>
        <w:t>esources and Environment</w:t>
      </w:r>
      <w:r w:rsidRPr="00BC78BB">
        <w:rPr>
          <w:rFonts w:asciiTheme="minorHAnsi" w:hAnsiTheme="minorHAnsi" w:cstheme="minorHAnsi"/>
          <w:spacing w:val="0"/>
          <w:sz w:val="22"/>
          <w:szCs w:val="22"/>
        </w:rPr>
        <w:t>, 2018</w:t>
      </w:r>
      <w:r w:rsidR="002D5E24" w:rsidRPr="00BC78BB">
        <w:rPr>
          <w:rFonts w:asciiTheme="minorHAnsi" w:hAnsiTheme="minorHAnsi" w:cstheme="minorHAnsi"/>
          <w:spacing w:val="0"/>
          <w:sz w:val="22"/>
          <w:szCs w:val="22"/>
        </w:rPr>
        <w:t xml:space="preserve"> (immediate placement: Ph.D. student, University of Maryland)</w:t>
      </w:r>
    </w:p>
    <w:p w14:paraId="6DBEC3A5" w14:textId="193E84A8" w:rsidR="00414ED3" w:rsidRPr="00BC78BB" w:rsidRDefault="00414ED3"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Zahra Bahrani Fard, Natural R</w:t>
      </w:r>
      <w:r w:rsidR="000B3377" w:rsidRPr="00BC78BB">
        <w:rPr>
          <w:rFonts w:asciiTheme="minorHAnsi" w:hAnsiTheme="minorHAnsi" w:cstheme="minorHAnsi"/>
          <w:spacing w:val="0"/>
          <w:sz w:val="22"/>
          <w:szCs w:val="22"/>
        </w:rPr>
        <w:t>esources and Environment</w:t>
      </w:r>
      <w:r w:rsidRPr="00BC78BB">
        <w:rPr>
          <w:rFonts w:asciiTheme="minorHAnsi" w:hAnsiTheme="minorHAnsi" w:cstheme="minorHAnsi"/>
          <w:spacing w:val="0"/>
          <w:sz w:val="22"/>
          <w:szCs w:val="22"/>
        </w:rPr>
        <w:t>, 2017</w:t>
      </w:r>
      <w:r w:rsidR="000438C7" w:rsidRPr="00BC78BB">
        <w:rPr>
          <w:rFonts w:asciiTheme="minorHAnsi" w:hAnsiTheme="minorHAnsi" w:cstheme="minorHAnsi"/>
          <w:spacing w:val="0"/>
          <w:sz w:val="22"/>
          <w:szCs w:val="22"/>
        </w:rPr>
        <w:t xml:space="preserve"> (immediate placement: Transportation Systems Analyst, Center for Automotive Research)</w:t>
      </w:r>
    </w:p>
    <w:p w14:paraId="494C51F1" w14:textId="1356D443" w:rsidR="00D02CCB" w:rsidRPr="00BC78BB" w:rsidRDefault="00D02CCB"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Yifan Xu, Natural Resources an</w:t>
      </w:r>
      <w:r w:rsidR="000B3377" w:rsidRPr="00BC78BB">
        <w:rPr>
          <w:rFonts w:asciiTheme="minorHAnsi" w:hAnsiTheme="minorHAnsi" w:cstheme="minorHAnsi"/>
          <w:spacing w:val="0"/>
          <w:sz w:val="22"/>
          <w:szCs w:val="22"/>
        </w:rPr>
        <w:t>d Environment</w:t>
      </w:r>
      <w:r w:rsidR="00671FEA"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rPr>
        <w:t>2017</w:t>
      </w:r>
      <w:r w:rsidR="00A0294A" w:rsidRPr="00BC78BB">
        <w:rPr>
          <w:rFonts w:asciiTheme="minorHAnsi" w:hAnsiTheme="minorHAnsi" w:cstheme="minorHAnsi"/>
          <w:spacing w:val="0"/>
          <w:sz w:val="22"/>
          <w:szCs w:val="22"/>
        </w:rPr>
        <w:t xml:space="preserve"> (immediate placement: Sustainability Deve</w:t>
      </w:r>
      <w:r w:rsidR="00E421CA" w:rsidRPr="00BC78BB">
        <w:rPr>
          <w:rFonts w:asciiTheme="minorHAnsi" w:hAnsiTheme="minorHAnsi" w:cstheme="minorHAnsi"/>
          <w:spacing w:val="0"/>
          <w:sz w:val="22"/>
          <w:szCs w:val="22"/>
        </w:rPr>
        <w:t>loper, H&amp;M)</w:t>
      </w:r>
    </w:p>
    <w:p w14:paraId="416423B5" w14:textId="3A2ED310" w:rsidR="00D02CCB" w:rsidRPr="00BC78BB" w:rsidRDefault="00D02CCB"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Rui Shi, Natural R</w:t>
      </w:r>
      <w:r w:rsidR="000B3377" w:rsidRPr="00BC78BB">
        <w:rPr>
          <w:rFonts w:asciiTheme="minorHAnsi" w:hAnsiTheme="minorHAnsi" w:cstheme="minorHAnsi"/>
          <w:spacing w:val="0"/>
          <w:sz w:val="22"/>
          <w:szCs w:val="22"/>
        </w:rPr>
        <w:t>esources and Environment</w:t>
      </w:r>
      <w:r w:rsidRPr="00BC78BB">
        <w:rPr>
          <w:rFonts w:asciiTheme="minorHAnsi" w:hAnsiTheme="minorHAnsi" w:cstheme="minorHAnsi"/>
          <w:spacing w:val="0"/>
          <w:sz w:val="22"/>
          <w:szCs w:val="22"/>
        </w:rPr>
        <w:t xml:space="preserve">, </w:t>
      </w:r>
      <w:r w:rsidR="00671FEA" w:rsidRPr="00BC78BB">
        <w:rPr>
          <w:rFonts w:asciiTheme="minorHAnsi" w:hAnsiTheme="minorHAnsi" w:cstheme="minorHAnsi"/>
          <w:spacing w:val="0"/>
          <w:sz w:val="22"/>
          <w:szCs w:val="22"/>
        </w:rPr>
        <w:t>20</w:t>
      </w:r>
      <w:r w:rsidRPr="00BC78BB">
        <w:rPr>
          <w:rFonts w:asciiTheme="minorHAnsi" w:hAnsiTheme="minorHAnsi" w:cstheme="minorHAnsi"/>
          <w:spacing w:val="0"/>
          <w:sz w:val="22"/>
          <w:szCs w:val="22"/>
        </w:rPr>
        <w:t>17</w:t>
      </w:r>
      <w:r w:rsidR="00A41B4D" w:rsidRPr="00BC78BB">
        <w:rPr>
          <w:rFonts w:asciiTheme="minorHAnsi" w:hAnsiTheme="minorHAnsi" w:cstheme="minorHAnsi"/>
          <w:spacing w:val="0"/>
          <w:sz w:val="22"/>
          <w:szCs w:val="22"/>
        </w:rPr>
        <w:t xml:space="preserve"> (immediate placement: Ph.D. student, John</w:t>
      </w:r>
      <w:r w:rsidR="00ED7159" w:rsidRPr="00BC78BB">
        <w:rPr>
          <w:rFonts w:asciiTheme="minorHAnsi" w:hAnsiTheme="minorHAnsi" w:cstheme="minorHAnsi"/>
          <w:spacing w:val="0"/>
          <w:sz w:val="22"/>
          <w:szCs w:val="22"/>
        </w:rPr>
        <w:t>s</w:t>
      </w:r>
      <w:r w:rsidR="00A41B4D" w:rsidRPr="00BC78BB">
        <w:rPr>
          <w:rFonts w:asciiTheme="minorHAnsi" w:hAnsiTheme="minorHAnsi" w:cstheme="minorHAnsi"/>
          <w:spacing w:val="0"/>
          <w:sz w:val="22"/>
          <w:szCs w:val="22"/>
        </w:rPr>
        <w:t xml:space="preserve"> Hopkins University)</w:t>
      </w:r>
    </w:p>
    <w:p w14:paraId="496ED642" w14:textId="1AD14BEE" w:rsidR="002D6516" w:rsidRPr="00BC78BB" w:rsidRDefault="002D6516"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Zeqi Zhu, Natural R</w:t>
      </w:r>
      <w:r w:rsidR="000B3377" w:rsidRPr="00BC78BB">
        <w:rPr>
          <w:rFonts w:asciiTheme="minorHAnsi" w:hAnsiTheme="minorHAnsi" w:cstheme="minorHAnsi"/>
          <w:spacing w:val="0"/>
          <w:sz w:val="22"/>
          <w:szCs w:val="22"/>
        </w:rPr>
        <w:t>esources and Environment</w:t>
      </w:r>
      <w:r w:rsidRPr="00BC78BB">
        <w:rPr>
          <w:rFonts w:asciiTheme="minorHAnsi" w:hAnsiTheme="minorHAnsi" w:cstheme="minorHAnsi"/>
          <w:spacing w:val="0"/>
          <w:sz w:val="22"/>
          <w:szCs w:val="22"/>
        </w:rPr>
        <w:t>, 2016</w:t>
      </w:r>
      <w:r w:rsidR="00BC6018" w:rsidRPr="00BC78BB">
        <w:rPr>
          <w:rFonts w:asciiTheme="minorHAnsi" w:hAnsiTheme="minorHAnsi" w:cstheme="minorHAnsi"/>
          <w:spacing w:val="0"/>
          <w:sz w:val="22"/>
          <w:szCs w:val="22"/>
        </w:rPr>
        <w:t xml:space="preserve"> (immediate placement: Investor Relationship Manager, Tsing Capital)</w:t>
      </w:r>
    </w:p>
    <w:p w14:paraId="32EFE2D7" w14:textId="32AAC4B2" w:rsidR="0022473C" w:rsidRPr="00BC78BB" w:rsidRDefault="0022473C"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Jiarui Cai, Natural R</w:t>
      </w:r>
      <w:r w:rsidR="000B3377" w:rsidRPr="00BC78BB">
        <w:rPr>
          <w:rFonts w:asciiTheme="minorHAnsi" w:hAnsiTheme="minorHAnsi" w:cstheme="minorHAnsi"/>
          <w:spacing w:val="0"/>
          <w:sz w:val="22"/>
          <w:szCs w:val="22"/>
        </w:rPr>
        <w:t>esources and Environment</w:t>
      </w:r>
      <w:r w:rsidRPr="00BC78BB">
        <w:rPr>
          <w:rFonts w:asciiTheme="minorHAnsi" w:hAnsiTheme="minorHAnsi" w:cstheme="minorHAnsi"/>
          <w:spacing w:val="0"/>
          <w:sz w:val="22"/>
          <w:szCs w:val="22"/>
        </w:rPr>
        <w:t>, 2016</w:t>
      </w:r>
      <w:r w:rsidR="00D66EB9" w:rsidRPr="00BC78BB">
        <w:rPr>
          <w:rFonts w:asciiTheme="minorHAnsi" w:hAnsiTheme="minorHAnsi" w:cstheme="minorHAnsi"/>
          <w:spacing w:val="0"/>
          <w:sz w:val="22"/>
          <w:szCs w:val="22"/>
        </w:rPr>
        <w:t xml:space="preserve"> (immediate placement: Associate Environmental Engineer, Steelcase)</w:t>
      </w:r>
    </w:p>
    <w:p w14:paraId="2AA29DF2" w14:textId="1703B2D7" w:rsidR="000B3377" w:rsidRPr="00BC78BB" w:rsidRDefault="000B337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Xiaoyue Zhao, Natural Resources and Environment, 2015 (immediate placement: </w:t>
      </w:r>
      <w:r w:rsidR="002F535F" w:rsidRPr="00BC78BB">
        <w:rPr>
          <w:rFonts w:asciiTheme="minorHAnsi" w:hAnsiTheme="minorHAnsi" w:cstheme="minorHAnsi"/>
          <w:spacing w:val="0"/>
          <w:sz w:val="22"/>
          <w:szCs w:val="22"/>
        </w:rPr>
        <w:t>Engineer</w:t>
      </w:r>
      <w:r w:rsidRPr="00BC78BB">
        <w:rPr>
          <w:rFonts w:asciiTheme="minorHAnsi" w:hAnsiTheme="minorHAnsi" w:cstheme="minorHAnsi"/>
          <w:spacing w:val="0"/>
          <w:sz w:val="22"/>
          <w:szCs w:val="22"/>
        </w:rPr>
        <w:t xml:space="preserve">, China Railway Eryuan Engineering Group) </w:t>
      </w:r>
    </w:p>
    <w:p w14:paraId="6EA325D6" w14:textId="3761C03E" w:rsidR="000B3377" w:rsidRPr="00BC78BB" w:rsidRDefault="000B337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Yu Feng, Natural Resources and Environment, 2014</w:t>
      </w:r>
      <w:r w:rsidR="00F82D34" w:rsidRPr="00BC78BB">
        <w:rPr>
          <w:rFonts w:asciiTheme="minorHAnsi" w:hAnsiTheme="minorHAnsi" w:cstheme="minorHAnsi"/>
          <w:spacing w:val="0"/>
          <w:sz w:val="22"/>
          <w:szCs w:val="22"/>
        </w:rPr>
        <w:t xml:space="preserve"> (current job: Senior Big Data Engineer, EBates)</w:t>
      </w:r>
    </w:p>
    <w:p w14:paraId="03EF673A" w14:textId="0B93CE01" w:rsidR="000B3377" w:rsidRPr="00BC78BB" w:rsidRDefault="000B337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Ye Yue, Natural Resources and Environment, 2013 (immediate placement: Associate Consultant, Bain &amp; Company, Shanghai) </w:t>
      </w:r>
    </w:p>
    <w:p w14:paraId="1257BF84" w14:textId="4052B875" w:rsidR="000B3377" w:rsidRPr="00BC78BB" w:rsidRDefault="000B337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Michelle H.W. Lee, Natural Resources and Environment, 2012 (immediate placement: Ph.D. student, Indiana University)</w:t>
      </w:r>
    </w:p>
    <w:p w14:paraId="538E2A7F" w14:textId="1BCA3615" w:rsidR="000B3377" w:rsidRPr="00BC78BB" w:rsidRDefault="000B337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Sonika Choudhary, Natural Resources and Environment (Co-Chair), 2012 (immediate placement: Senior Analyst, Pacific Gas &amp; Electric)</w:t>
      </w:r>
    </w:p>
    <w:p w14:paraId="5C48A9A5" w14:textId="77777777" w:rsidR="000B3377" w:rsidRPr="00BC78BB" w:rsidRDefault="000B3377"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As Committee Member</w:t>
      </w:r>
    </w:p>
    <w:p w14:paraId="37DE1E88" w14:textId="6299AA88" w:rsidR="0022473C" w:rsidRPr="00BC78BB" w:rsidRDefault="00FA6CF5"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Shreyas Vangala, Natural Resources an</w:t>
      </w:r>
      <w:r w:rsidR="000B3377" w:rsidRPr="00BC78BB">
        <w:rPr>
          <w:rFonts w:asciiTheme="minorHAnsi" w:hAnsiTheme="minorHAnsi" w:cstheme="minorHAnsi"/>
          <w:spacing w:val="0"/>
          <w:sz w:val="22"/>
          <w:szCs w:val="22"/>
        </w:rPr>
        <w:t>d Environment</w:t>
      </w:r>
      <w:r w:rsidRPr="00BC78BB">
        <w:rPr>
          <w:rFonts w:asciiTheme="minorHAnsi" w:hAnsiTheme="minorHAnsi" w:cstheme="minorHAnsi"/>
          <w:spacing w:val="0"/>
          <w:sz w:val="22"/>
          <w:szCs w:val="22"/>
        </w:rPr>
        <w:t>, 2016</w:t>
      </w:r>
    </w:p>
    <w:p w14:paraId="2208AD75" w14:textId="22B22506" w:rsidR="003D4EFE" w:rsidRPr="00BC78BB" w:rsidRDefault="003D4EFE"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Yu-De Lee, Natural Res</w:t>
      </w:r>
      <w:r w:rsidR="000B3377" w:rsidRPr="00BC78BB">
        <w:rPr>
          <w:rFonts w:asciiTheme="minorHAnsi" w:hAnsiTheme="minorHAnsi" w:cstheme="minorHAnsi"/>
          <w:spacing w:val="0"/>
          <w:sz w:val="22"/>
          <w:szCs w:val="22"/>
        </w:rPr>
        <w:t>ources and Environment</w:t>
      </w:r>
      <w:r w:rsidRPr="00BC78BB">
        <w:rPr>
          <w:rFonts w:asciiTheme="minorHAnsi" w:hAnsiTheme="minorHAnsi" w:cstheme="minorHAnsi"/>
          <w:spacing w:val="0"/>
          <w:sz w:val="22"/>
          <w:szCs w:val="22"/>
        </w:rPr>
        <w:t>, 2014</w:t>
      </w:r>
    </w:p>
    <w:p w14:paraId="3DC38D2C" w14:textId="51FCA0B4" w:rsidR="00DF1B5D" w:rsidRPr="00BC78BB" w:rsidRDefault="00DF1B5D"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Minetta van Strien, Natural Resources and Environment, 2012</w:t>
      </w:r>
    </w:p>
    <w:p w14:paraId="1D01F6AE" w14:textId="77777777" w:rsidR="009C4023" w:rsidRPr="00BC78BB" w:rsidRDefault="009C4023"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Master’s Projects advised (</w:t>
      </w:r>
      <w:r w:rsidRPr="00BC78BB">
        <w:rPr>
          <w:rFonts w:asciiTheme="minorHAnsi" w:hAnsiTheme="minorHAnsi" w:cstheme="minorHAnsi"/>
          <w:i/>
          <w:spacing w:val="0"/>
          <w:sz w:val="22"/>
          <w:szCs w:val="22"/>
        </w:rPr>
        <w:t>capstone of Master’s students in School of Natural Resources and Environment, conducted by groups of students with diverse background to solve problems for real-world clients</w:t>
      </w:r>
      <w:r w:rsidRPr="00BC78BB">
        <w:rPr>
          <w:rFonts w:asciiTheme="minorHAnsi" w:hAnsiTheme="minorHAnsi" w:cstheme="minorHAnsi"/>
          <w:spacing w:val="0"/>
          <w:sz w:val="22"/>
          <w:szCs w:val="22"/>
        </w:rPr>
        <w:t>)</w:t>
      </w:r>
    </w:p>
    <w:p w14:paraId="6F614102"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Water for All: Sustainable Solutions for Reducing and Utilizing Sarvajal’s Reverse Osmosis Brine in Northwestern India (client: Piramal Water Private Limited), 2011-2012</w:t>
      </w:r>
    </w:p>
    <w:p w14:paraId="0107D4BA"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Sustainable Enterprise: Plastic Waste Recycling in Jakarta (client: PepsiCo), 2011-2012</w:t>
      </w:r>
    </w:p>
    <w:p w14:paraId="2478A5BC"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Pursuing Sustainability with University of Michigan, Patient Food and Nutrition Services: Aligning Sustainable Practices with Healthcare Delivery (client: University of Michigan), 2012-2013</w:t>
      </w:r>
    </w:p>
    <w:p w14:paraId="437ADFAF"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Green Infrastructure Analysis, Design and Application in Detroit’s Lower Eastside Action Plan (client: Lower Eastside Action Plan), 2012-2013 (secondary advisor)</w:t>
      </w:r>
    </w:p>
    <w:p w14:paraId="5BE41F5E"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Exploring Commodity Tradeoffs in Soft Commodity Production (client: World Wildlife Fund), 2013-2014</w:t>
      </w:r>
    </w:p>
    <w:p w14:paraId="599432C3"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The Business Case for Sustainable Agriculture in Asia (client: Kellogg Company), 2014-2015 (secondary advisor)</w:t>
      </w:r>
    </w:p>
    <w:p w14:paraId="256C45F9"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Defining Next Generation Supply Chain Sustainability Performance &amp; Resilience to Climate Change and Environmental Risks (client: Schneider Electric), 2014-2015</w:t>
      </w:r>
    </w:p>
    <w:p w14:paraId="45C520D9"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Carbon Sources, Sinks and Offsets in Global Forest Investment (client: Global Forest Partners LP), 2015-2016</w:t>
      </w:r>
    </w:p>
    <w:p w14:paraId="3689F1EF"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Stone Paper LCA (client: Taiwan Lung Meng Technology Co. Ltd), 2015-2016</w:t>
      </w:r>
    </w:p>
    <w:p w14:paraId="65133424"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Combination of Water Sensitive Urban Design and Ecological Landscape Design in China (client: SPD Planning &amp; Design Corporation), 2015-2016 (secondary advisor)</w:t>
      </w:r>
    </w:p>
    <w:p w14:paraId="6A5642E8" w14:textId="38FC59C2" w:rsidR="00320DAC" w:rsidRPr="00BC78BB" w:rsidRDefault="00320DAC"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Natural Capital Valuation and Post-Consumer Waste Assessment: A study of Amcor's Flexible Packaging (client: Amcor), 2016-2017</w:t>
      </w:r>
    </w:p>
    <w:p w14:paraId="14F8FFBD" w14:textId="635968A7" w:rsidR="009A2F27" w:rsidRPr="00BC78BB" w:rsidRDefault="009A2F27"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Comparing Carbon Footprints of Brick &amp; Mortar and E-commerce Retail (client: Sti</w:t>
      </w:r>
      <w:r w:rsidR="00A10005" w:rsidRPr="00BC78BB">
        <w:rPr>
          <w:rFonts w:asciiTheme="minorHAnsi" w:hAnsiTheme="minorHAnsi" w:cstheme="minorHAnsi"/>
          <w:spacing w:val="0"/>
          <w:sz w:val="22"/>
          <w:szCs w:val="22"/>
        </w:rPr>
        <w:t>t</w:t>
      </w:r>
      <w:r w:rsidRPr="00BC78BB">
        <w:rPr>
          <w:rFonts w:asciiTheme="minorHAnsi" w:hAnsiTheme="minorHAnsi" w:cstheme="minorHAnsi"/>
          <w:spacing w:val="0"/>
          <w:sz w:val="22"/>
          <w:szCs w:val="22"/>
        </w:rPr>
        <w:t>ch Fix), 2018-2019</w:t>
      </w:r>
    </w:p>
    <w:p w14:paraId="7810B731" w14:textId="2572F5CC" w:rsidR="006573B9" w:rsidRPr="00BC78BB" w:rsidRDefault="006573B9"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Evaluating the Scope 3 Emissions Inventory and Setting Science-Based Targets for Steelcase, Inc. (client: Steelcase), 2020-2021</w:t>
      </w:r>
    </w:p>
    <w:p w14:paraId="346A26BB" w14:textId="4BAEA05C" w:rsidR="006573B9" w:rsidRPr="00BC78BB" w:rsidRDefault="006573B9" w:rsidP="005E73DE">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Climate Risk Scenario Analysis for Steelcase, Inc. (client: Steelcase), 2021-2022</w:t>
      </w:r>
    </w:p>
    <w:p w14:paraId="054ABDB8" w14:textId="76D0C172" w:rsidR="006A0E7E" w:rsidRPr="00BC78BB" w:rsidRDefault="006A0E7E" w:rsidP="005E73DE">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Circular Economy Pilot for Steelcase, Inc. (client: Steelcase), 2022-2023</w:t>
      </w:r>
    </w:p>
    <w:p w14:paraId="120BA98E" w14:textId="224BB9FE" w:rsidR="003803A2" w:rsidRPr="00BC78BB" w:rsidRDefault="003803A2"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Undergraduate student</w:t>
      </w:r>
      <w:r w:rsidR="000B4D88" w:rsidRPr="00BC78BB">
        <w:rPr>
          <w:rFonts w:asciiTheme="minorHAnsi" w:hAnsiTheme="minorHAnsi" w:cstheme="minorHAnsi"/>
          <w:spacing w:val="0"/>
          <w:sz w:val="22"/>
          <w:szCs w:val="22"/>
        </w:rPr>
        <w:t>s</w:t>
      </w:r>
    </w:p>
    <w:p w14:paraId="52A66F74" w14:textId="5B5E2AD1" w:rsidR="00121E59" w:rsidRPr="00BC78BB" w:rsidRDefault="00121E59"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Amir Soleimany, Literature, Science, and the Arts</w:t>
      </w:r>
      <w:r w:rsidR="0087037C" w:rsidRPr="00BC78BB">
        <w:rPr>
          <w:rFonts w:asciiTheme="minorHAnsi" w:hAnsiTheme="minorHAnsi" w:cstheme="minorHAnsi"/>
          <w:spacing w:val="0"/>
          <w:sz w:val="22"/>
          <w:szCs w:val="22"/>
        </w:rPr>
        <w:t xml:space="preserve"> (Michigan Internship Learning Environment)</w:t>
      </w:r>
      <w:r w:rsidRPr="00BC78BB">
        <w:rPr>
          <w:rFonts w:asciiTheme="minorHAnsi" w:hAnsiTheme="minorHAnsi" w:cstheme="minorHAnsi"/>
          <w:spacing w:val="0"/>
          <w:sz w:val="22"/>
          <w:szCs w:val="22"/>
        </w:rPr>
        <w:t>, 2018</w:t>
      </w:r>
    </w:p>
    <w:p w14:paraId="2D706B42" w14:textId="5D25E710" w:rsidR="00B151F2" w:rsidRPr="00BC78BB" w:rsidRDefault="00B151F2"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Abby Bass, Program in the Environment</w:t>
      </w:r>
      <w:r w:rsidR="0087037C" w:rsidRPr="00BC78BB">
        <w:rPr>
          <w:rFonts w:asciiTheme="minorHAnsi" w:hAnsiTheme="minorHAnsi" w:cstheme="minorHAnsi"/>
          <w:spacing w:val="0"/>
          <w:sz w:val="22"/>
          <w:szCs w:val="22"/>
        </w:rPr>
        <w:t xml:space="preserve"> (Michigan Internship Learning Environment)</w:t>
      </w:r>
      <w:r w:rsidRPr="00BC78BB">
        <w:rPr>
          <w:rFonts w:asciiTheme="minorHAnsi" w:hAnsiTheme="minorHAnsi" w:cstheme="minorHAnsi"/>
          <w:spacing w:val="0"/>
          <w:sz w:val="22"/>
          <w:szCs w:val="22"/>
        </w:rPr>
        <w:t>, 2018</w:t>
      </w:r>
    </w:p>
    <w:p w14:paraId="1924AFD4" w14:textId="2E72BD70" w:rsidR="009E6F89" w:rsidRPr="00BC78BB" w:rsidRDefault="009E6F89"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Imari Willingham, Environmental Engineering, 2018-</w:t>
      </w:r>
      <w:r w:rsidR="002A1A6E" w:rsidRPr="00BC78BB">
        <w:rPr>
          <w:rFonts w:asciiTheme="minorHAnsi" w:hAnsiTheme="minorHAnsi" w:cstheme="minorHAnsi"/>
          <w:spacing w:val="0"/>
          <w:sz w:val="22"/>
          <w:szCs w:val="22"/>
        </w:rPr>
        <w:t>2019</w:t>
      </w:r>
    </w:p>
    <w:p w14:paraId="0146F7BD" w14:textId="77A535D2" w:rsidR="00F768C7" w:rsidRPr="00BC78BB" w:rsidRDefault="00F768C7"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Beatrix Yan, P</w:t>
      </w:r>
      <w:r w:rsidR="009073CC" w:rsidRPr="00BC78BB">
        <w:rPr>
          <w:rFonts w:asciiTheme="minorHAnsi" w:hAnsiTheme="minorHAnsi" w:cstheme="minorHAnsi"/>
          <w:spacing w:val="0"/>
          <w:sz w:val="22"/>
          <w:szCs w:val="22"/>
        </w:rPr>
        <w:t>rogram in the Environment, 2015-2017</w:t>
      </w:r>
    </w:p>
    <w:p w14:paraId="62782418" w14:textId="6C001B89" w:rsidR="00BC2E4C" w:rsidRPr="00BC78BB" w:rsidRDefault="00BC2E4C"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Kristen Collins, Program in the Environment, 2015-2016</w:t>
      </w:r>
    </w:p>
    <w:p w14:paraId="0EABB309" w14:textId="161D53B3" w:rsidR="00BC2E4C" w:rsidRPr="00BC78BB" w:rsidRDefault="00BC2E4C"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Anthony Zheng, Literature, Science, and the Arts, 2015-2016</w:t>
      </w:r>
    </w:p>
    <w:p w14:paraId="08007F39" w14:textId="19F2E772" w:rsidR="00BC2E4C" w:rsidRPr="00BC78BB" w:rsidRDefault="00BC2E4C"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Xintong Zhu, Literature, Science, and the Arts, 2015-2016</w:t>
      </w:r>
    </w:p>
    <w:p w14:paraId="1B41E6D9" w14:textId="360DA548" w:rsidR="005C1A29" w:rsidRPr="00BC78BB" w:rsidRDefault="005C1A29"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Kate Peterson, Mechanical Engineering, summer 2015</w:t>
      </w:r>
    </w:p>
    <w:p w14:paraId="64745485" w14:textId="448A7899" w:rsidR="00FD7F44" w:rsidRPr="00BC78BB" w:rsidRDefault="00FD7F44"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Donald Chao, Business, 2013-2014</w:t>
      </w:r>
    </w:p>
    <w:p w14:paraId="5DDB6B66" w14:textId="0F415D54" w:rsidR="003803A2" w:rsidRPr="00BC78BB" w:rsidRDefault="003803A2"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Austin Smith, Literature, </w:t>
      </w:r>
      <w:r w:rsidR="004E6096" w:rsidRPr="00BC78BB">
        <w:rPr>
          <w:rFonts w:asciiTheme="minorHAnsi" w:hAnsiTheme="minorHAnsi" w:cstheme="minorHAnsi"/>
          <w:spacing w:val="0"/>
          <w:sz w:val="22"/>
          <w:szCs w:val="22"/>
        </w:rPr>
        <w:t>Science, and the Arts, 2012-</w:t>
      </w:r>
      <w:r w:rsidR="003A2DB7" w:rsidRPr="00BC78BB">
        <w:rPr>
          <w:rFonts w:asciiTheme="minorHAnsi" w:hAnsiTheme="minorHAnsi" w:cstheme="minorHAnsi"/>
          <w:spacing w:val="0"/>
          <w:sz w:val="22"/>
          <w:szCs w:val="22"/>
        </w:rPr>
        <w:t>2014</w:t>
      </w:r>
    </w:p>
    <w:p w14:paraId="45B41646" w14:textId="59A60787" w:rsidR="00FD7F44" w:rsidRPr="00BC78BB" w:rsidRDefault="00FD7F44"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Ranya Ilayian, Literature, Science, and the Arts, 2011-2012</w:t>
      </w:r>
    </w:p>
    <w:p w14:paraId="28C75CB0" w14:textId="517B9FBB" w:rsidR="00FD7F44" w:rsidRPr="00BC78BB" w:rsidRDefault="00FD7F44"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Shane Freeman, Economics, 2010-2011</w:t>
      </w:r>
    </w:p>
    <w:p w14:paraId="033B9CF0" w14:textId="2B1FE2A7" w:rsidR="00B478D9" w:rsidRPr="00BC78BB" w:rsidRDefault="00B478D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High </w:t>
      </w:r>
      <w:r w:rsidR="00F768C7" w:rsidRPr="00BC78BB">
        <w:rPr>
          <w:rFonts w:asciiTheme="minorHAnsi" w:hAnsiTheme="minorHAnsi" w:cstheme="minorHAnsi"/>
          <w:spacing w:val="0"/>
          <w:sz w:val="22"/>
          <w:szCs w:val="22"/>
        </w:rPr>
        <w:t>s</w:t>
      </w:r>
      <w:r w:rsidRPr="00BC78BB">
        <w:rPr>
          <w:rFonts w:asciiTheme="minorHAnsi" w:hAnsiTheme="minorHAnsi" w:cstheme="minorHAnsi"/>
          <w:spacing w:val="0"/>
          <w:sz w:val="22"/>
          <w:szCs w:val="22"/>
        </w:rPr>
        <w:t>chool student researcher</w:t>
      </w:r>
      <w:r w:rsidR="00B17859" w:rsidRPr="00BC78BB">
        <w:rPr>
          <w:rFonts w:asciiTheme="minorHAnsi" w:hAnsiTheme="minorHAnsi" w:cstheme="minorHAnsi"/>
          <w:spacing w:val="0"/>
          <w:sz w:val="22"/>
          <w:szCs w:val="22"/>
        </w:rPr>
        <w:t>s</w:t>
      </w:r>
    </w:p>
    <w:p w14:paraId="79265310" w14:textId="1E36CA28" w:rsidR="00BA6540" w:rsidRPr="00BC78BB" w:rsidRDefault="00BA6540"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Alan Zhu, Greenhills School, 2019</w:t>
      </w:r>
    </w:p>
    <w:p w14:paraId="67A363B7" w14:textId="7E0DF96A" w:rsidR="000D555E" w:rsidRPr="00BC78BB" w:rsidRDefault="000D555E"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Harrison Li, Greenhills School, 2018</w:t>
      </w:r>
    </w:p>
    <w:p w14:paraId="2100643A" w14:textId="063217D8" w:rsidR="00B478D9" w:rsidRPr="00BC78BB" w:rsidRDefault="00B478D9"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Megan He, Ann Arbor</w:t>
      </w:r>
      <w:r w:rsidR="00FE64CD" w:rsidRPr="00BC78BB">
        <w:rPr>
          <w:rFonts w:asciiTheme="minorHAnsi" w:hAnsiTheme="minorHAnsi" w:cstheme="minorHAnsi"/>
          <w:spacing w:val="0"/>
          <w:sz w:val="22"/>
          <w:szCs w:val="22"/>
        </w:rPr>
        <w:t xml:space="preserve"> Huron High School, 2014-2016</w:t>
      </w:r>
    </w:p>
    <w:p w14:paraId="5627441C" w14:textId="5CDDB67C" w:rsidR="00FC0322" w:rsidRPr="00BC78BB" w:rsidRDefault="00D41A96"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Student/Postdoc</w:t>
      </w:r>
      <w:r w:rsidR="00FC0322" w:rsidRPr="00BC78BB">
        <w:rPr>
          <w:rFonts w:asciiTheme="minorHAnsi" w:hAnsiTheme="minorHAnsi" w:cstheme="minorHAnsi"/>
          <w:b/>
          <w:smallCaps/>
          <w:spacing w:val="0"/>
          <w:szCs w:val="22"/>
        </w:rPr>
        <w:t xml:space="preserve"> </w:t>
      </w:r>
      <w:r w:rsidR="007F3915" w:rsidRPr="00BC78BB">
        <w:rPr>
          <w:rFonts w:asciiTheme="minorHAnsi" w:hAnsiTheme="minorHAnsi" w:cstheme="minorHAnsi"/>
          <w:b/>
          <w:smallCaps/>
          <w:spacing w:val="0"/>
          <w:szCs w:val="22"/>
        </w:rPr>
        <w:t>Achievement</w:t>
      </w:r>
      <w:r w:rsidR="00B17859" w:rsidRPr="00BC78BB">
        <w:rPr>
          <w:rFonts w:asciiTheme="minorHAnsi" w:hAnsiTheme="minorHAnsi" w:cstheme="minorHAnsi"/>
          <w:b/>
          <w:smallCaps/>
          <w:spacing w:val="0"/>
          <w:szCs w:val="22"/>
        </w:rPr>
        <w:t>s</w:t>
      </w:r>
    </w:p>
    <w:p w14:paraId="5EF07C85" w14:textId="26A58FDA" w:rsidR="00180904" w:rsidRPr="00BC78BB" w:rsidRDefault="00AF7DA5"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Morteza Taiebat, Dow Sustainability Doctoral Fellow</w:t>
      </w:r>
    </w:p>
    <w:p w14:paraId="388C739D" w14:textId="2AB2EB0F" w:rsidR="00AF7DA5" w:rsidRPr="00BC78BB" w:rsidRDefault="00AF7DA5"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Shen Qu, Dow Sustainability Postdoctoral Fellow</w:t>
      </w:r>
    </w:p>
    <w:p w14:paraId="2CF065A2" w14:textId="3BE55CFA" w:rsidR="00AF7DA5" w:rsidRPr="00BC78BB" w:rsidRDefault="00AF7DA5"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Sai Liang, Dow Sustainability Postdoctoral Fellow</w:t>
      </w:r>
    </w:p>
    <w:p w14:paraId="692CB876" w14:textId="562A7489" w:rsidR="00AF7DA5" w:rsidRPr="00BC78BB" w:rsidRDefault="00AF7DA5"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Hua Cai, Dow Sustainability Doctoral Fellow; Barbour Scholar; ERM Foundation Sustainability Fellow</w:t>
      </w:r>
    </w:p>
    <w:p w14:paraId="1E54AC56" w14:textId="2820A8FE" w:rsidR="00EA0EBE" w:rsidRPr="00BC78BB" w:rsidRDefault="00EA0EBE"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Database and Website</w:t>
      </w:r>
    </w:p>
    <w:p w14:paraId="535927B2" w14:textId="503E3C5C" w:rsidR="00EA0EBE" w:rsidRPr="00BC78BB" w:rsidRDefault="00EA0EBE"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Chinese Environmentally Extended Input-Output (CEEIO) Database, </w:t>
      </w:r>
      <w:hyperlink r:id="rId13" w:history="1">
        <w:r w:rsidRPr="00BC78BB">
          <w:rPr>
            <w:rStyle w:val="a9"/>
            <w:rFonts w:asciiTheme="minorHAnsi" w:hAnsiTheme="minorHAnsi" w:cstheme="minorHAnsi"/>
            <w:spacing w:val="0"/>
            <w:sz w:val="22"/>
            <w:szCs w:val="22"/>
          </w:rPr>
          <w:t>http://www.ceeio.com</w:t>
        </w:r>
      </w:hyperlink>
      <w:r w:rsidRPr="00BC78BB">
        <w:rPr>
          <w:rFonts w:asciiTheme="minorHAnsi" w:hAnsiTheme="minorHAnsi" w:cstheme="minorHAnsi"/>
          <w:spacing w:val="0"/>
          <w:sz w:val="22"/>
          <w:szCs w:val="22"/>
        </w:rPr>
        <w:t xml:space="preserve"> </w:t>
      </w:r>
    </w:p>
    <w:p w14:paraId="7573A498" w14:textId="40AE8BD6" w:rsidR="00453E83" w:rsidRPr="00BC78BB" w:rsidRDefault="00453E83"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lastRenderedPageBreak/>
        <w:t>Entrepreneurship Recognition</w:t>
      </w:r>
      <w:r w:rsidR="00B17859" w:rsidRPr="00BC78BB">
        <w:rPr>
          <w:rFonts w:asciiTheme="minorHAnsi" w:hAnsiTheme="minorHAnsi" w:cstheme="minorHAnsi"/>
          <w:b/>
          <w:smallCaps/>
          <w:spacing w:val="0"/>
          <w:szCs w:val="22"/>
        </w:rPr>
        <w:t>s</w:t>
      </w:r>
    </w:p>
    <w:p w14:paraId="707E4A56" w14:textId="77777777" w:rsidR="00453E83" w:rsidRPr="00BC78BB" w:rsidRDefault="00453E83"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Michigan Business Challenge Semi-Finalist (top 8), University of Michigan, 2014</w:t>
      </w:r>
    </w:p>
    <w:p w14:paraId="37F6AD78" w14:textId="77777777" w:rsidR="00453E83" w:rsidRPr="00BC78BB" w:rsidRDefault="00453E83"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Chinese Business Challenge Finalist (top 10), China Entrepreneur Network Michigan, 2013</w:t>
      </w:r>
    </w:p>
    <w:p w14:paraId="0D69A18C" w14:textId="77777777" w:rsidR="00453E83" w:rsidRPr="00BC78BB" w:rsidRDefault="00453E83"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May</w:t>
      </w:r>
      <w:r w:rsidR="00570B25" w:rsidRPr="00BC78BB">
        <w:rPr>
          <w:rFonts w:asciiTheme="minorHAnsi" w:hAnsiTheme="minorHAnsi" w:cstheme="minorHAnsi"/>
          <w:spacing w:val="0"/>
          <w:sz w:val="22"/>
          <w:szCs w:val="22"/>
        </w:rPr>
        <w:t>leben Venture Shaping Grant, Zell Lurie Institute for Entrepreneurial Studies, University of Michigan, 2013</w:t>
      </w:r>
    </w:p>
    <w:p w14:paraId="05F3F5D9" w14:textId="578FAC7C" w:rsidR="00A44FF9" w:rsidRPr="00BC78BB" w:rsidRDefault="002F5017"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 xml:space="preserve">Selected </w:t>
      </w:r>
      <w:r w:rsidR="00A44FF9" w:rsidRPr="00BC78BB">
        <w:rPr>
          <w:rFonts w:asciiTheme="minorHAnsi" w:hAnsiTheme="minorHAnsi" w:cstheme="minorHAnsi"/>
          <w:b/>
          <w:smallCaps/>
          <w:spacing w:val="0"/>
          <w:szCs w:val="22"/>
        </w:rPr>
        <w:t>Media Exposure</w:t>
      </w:r>
    </w:p>
    <w:p w14:paraId="044B5897" w14:textId="4C5D4CF3" w:rsidR="00ED25EF" w:rsidRPr="00BC78BB" w:rsidRDefault="00ED25EF" w:rsidP="00ED25EF">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The Economic Times, “Just how bad is India’s plastic problem?” 06/09/2019, </w:t>
      </w:r>
      <w:hyperlink r:id="rId14" w:history="1">
        <w:r w:rsidRPr="00BC78BB">
          <w:rPr>
            <w:rStyle w:val="a9"/>
            <w:rFonts w:asciiTheme="minorHAnsi" w:hAnsiTheme="minorHAnsi" w:cstheme="minorHAnsi"/>
            <w:spacing w:val="0"/>
            <w:sz w:val="22"/>
            <w:szCs w:val="22"/>
          </w:rPr>
          <w:t>https://economictimes.indiatimes.com/news/politics-and-nation/how-india-is-drowning-in-plastic/articleshow/69706090.cms</w:t>
        </w:r>
      </w:hyperlink>
      <w:r w:rsidRPr="00BC78BB">
        <w:rPr>
          <w:rFonts w:asciiTheme="minorHAnsi" w:hAnsiTheme="minorHAnsi" w:cstheme="minorHAnsi"/>
          <w:spacing w:val="0"/>
          <w:sz w:val="22"/>
          <w:szCs w:val="22"/>
        </w:rPr>
        <w:t xml:space="preserve"> </w:t>
      </w:r>
    </w:p>
    <w:p w14:paraId="48C9FF96" w14:textId="6FA411CA" w:rsidR="00192CB3" w:rsidRPr="00BC78BB" w:rsidRDefault="00192CB3" w:rsidP="00340534">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Energy Wire, “Self-driving cars may need more fuel than previously thought,” 04/18/2019</w:t>
      </w:r>
      <w:r w:rsidR="0025565A" w:rsidRPr="00BC78BB">
        <w:rPr>
          <w:rFonts w:asciiTheme="minorHAnsi" w:hAnsiTheme="minorHAnsi" w:cstheme="minorHAnsi"/>
          <w:spacing w:val="0"/>
          <w:sz w:val="22"/>
          <w:szCs w:val="22"/>
        </w:rPr>
        <w:t xml:space="preserve">, </w:t>
      </w:r>
      <w:hyperlink r:id="rId15" w:history="1">
        <w:r w:rsidR="0025565A" w:rsidRPr="00BC78BB">
          <w:rPr>
            <w:rStyle w:val="a9"/>
            <w:rFonts w:asciiTheme="minorHAnsi" w:hAnsiTheme="minorHAnsi" w:cstheme="minorHAnsi"/>
            <w:spacing w:val="0"/>
            <w:sz w:val="22"/>
            <w:szCs w:val="22"/>
          </w:rPr>
          <w:t>https://www.eenews.net/energywire/stories/1060175895/search?keyword=self-driving%20Michigan</w:t>
        </w:r>
      </w:hyperlink>
    </w:p>
    <w:p w14:paraId="69778AD4" w14:textId="26C40394" w:rsidR="00340534" w:rsidRPr="00BC78BB" w:rsidRDefault="00340534" w:rsidP="00340534">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E&amp;E News, “Self-driving cars and CO</w:t>
      </w:r>
      <w:r w:rsidRPr="00BC78BB">
        <w:rPr>
          <w:rFonts w:asciiTheme="minorHAnsi" w:hAnsiTheme="minorHAnsi" w:cstheme="minorHAnsi"/>
          <w:spacing w:val="0"/>
          <w:sz w:val="22"/>
          <w:szCs w:val="22"/>
          <w:vertAlign w:val="subscript"/>
        </w:rPr>
        <w:t>2</w:t>
      </w:r>
      <w:r w:rsidRPr="00BC78BB">
        <w:rPr>
          <w:rFonts w:asciiTheme="minorHAnsi" w:hAnsiTheme="minorHAnsi" w:cstheme="minorHAnsi"/>
          <w:spacing w:val="0"/>
          <w:sz w:val="22"/>
          <w:szCs w:val="22"/>
        </w:rPr>
        <w:t xml:space="preserve"> emissions: It’s complicated,” 09/19/2018, </w:t>
      </w:r>
      <w:hyperlink r:id="rId16" w:history="1">
        <w:r w:rsidRPr="00BC78BB">
          <w:rPr>
            <w:rStyle w:val="a9"/>
            <w:rFonts w:asciiTheme="minorHAnsi" w:hAnsiTheme="minorHAnsi" w:cstheme="minorHAnsi"/>
            <w:spacing w:val="0"/>
            <w:sz w:val="22"/>
            <w:szCs w:val="22"/>
          </w:rPr>
          <w:t>https://www.eenews.net/climatewire/2018/09/19/stories/1060098281</w:t>
        </w:r>
      </w:hyperlink>
      <w:r w:rsidRPr="00BC78BB">
        <w:rPr>
          <w:rFonts w:asciiTheme="minorHAnsi" w:hAnsiTheme="minorHAnsi" w:cstheme="minorHAnsi"/>
          <w:spacing w:val="0"/>
          <w:sz w:val="22"/>
          <w:szCs w:val="22"/>
        </w:rPr>
        <w:t xml:space="preserve"> </w:t>
      </w:r>
    </w:p>
    <w:p w14:paraId="6E47DE9E" w14:textId="65036192" w:rsidR="00552DAE" w:rsidRPr="00BC78BB" w:rsidRDefault="00552DAE" w:rsidP="009A6CF5">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NBC MACH, “This skyscraper-sized air purifier is the world’s tallest,” 03/21/2018</w:t>
      </w:r>
      <w:r w:rsidR="009A6CF5" w:rsidRPr="00BC78BB">
        <w:rPr>
          <w:rFonts w:asciiTheme="minorHAnsi" w:hAnsiTheme="minorHAnsi" w:cstheme="minorHAnsi"/>
          <w:spacing w:val="0"/>
          <w:sz w:val="22"/>
          <w:szCs w:val="22"/>
        </w:rPr>
        <w:t xml:space="preserve">, </w:t>
      </w:r>
      <w:hyperlink r:id="rId17" w:history="1">
        <w:r w:rsidR="009A6CF5" w:rsidRPr="00BC78BB">
          <w:rPr>
            <w:rStyle w:val="a9"/>
            <w:rFonts w:asciiTheme="minorHAnsi" w:hAnsiTheme="minorHAnsi" w:cstheme="minorHAnsi"/>
            <w:spacing w:val="0"/>
            <w:sz w:val="22"/>
            <w:szCs w:val="22"/>
          </w:rPr>
          <w:t>https://www.nbcnews.com/mach/science/skyscraper-sized-air-purifier-world-s-tallest-ncna858436</w:t>
        </w:r>
      </w:hyperlink>
      <w:r w:rsidR="009A6CF5" w:rsidRPr="00BC78BB">
        <w:rPr>
          <w:rFonts w:asciiTheme="minorHAnsi" w:hAnsiTheme="minorHAnsi" w:cstheme="minorHAnsi"/>
          <w:spacing w:val="0"/>
          <w:sz w:val="22"/>
          <w:szCs w:val="22"/>
        </w:rPr>
        <w:t xml:space="preserve"> </w:t>
      </w:r>
    </w:p>
    <w:p w14:paraId="43551E05" w14:textId="2957139A" w:rsidR="00A44FF9" w:rsidRPr="00BC78BB" w:rsidRDefault="00A44FF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China Daily USA, “Microsoft, IBM help on pollution,” 01/19/2016</w:t>
      </w:r>
    </w:p>
    <w:p w14:paraId="4DBEBCA0" w14:textId="4ECCA0F9" w:rsidR="00A44FF9" w:rsidRPr="00BC78BB" w:rsidRDefault="00A44FF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Al Jazeera English, “News Hour</w:t>
      </w:r>
      <w:r w:rsidR="00E00C9F"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w:t>
      </w:r>
      <w:r w:rsidR="00E00C9F" w:rsidRPr="00BC78BB">
        <w:rPr>
          <w:rFonts w:asciiTheme="minorHAnsi" w:hAnsiTheme="minorHAnsi" w:cstheme="minorHAnsi"/>
          <w:spacing w:val="0"/>
          <w:sz w:val="22"/>
          <w:szCs w:val="22"/>
        </w:rPr>
        <w:t xml:space="preserve"> 01/01/2016</w:t>
      </w:r>
    </w:p>
    <w:p w14:paraId="2867403E" w14:textId="033773F4" w:rsidR="00E27719" w:rsidRPr="00BC78BB" w:rsidRDefault="00E27719"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Grant</w:t>
      </w:r>
      <w:r w:rsidR="00B17859" w:rsidRPr="00BC78BB">
        <w:rPr>
          <w:rFonts w:asciiTheme="minorHAnsi" w:hAnsiTheme="minorHAnsi" w:cstheme="minorHAnsi"/>
          <w:b/>
          <w:smallCaps/>
          <w:spacing w:val="0"/>
          <w:szCs w:val="22"/>
        </w:rPr>
        <w:t>s</w:t>
      </w:r>
    </w:p>
    <w:p w14:paraId="1C184FD6" w14:textId="3F691180" w:rsidR="00E27719" w:rsidRPr="00BC78BB" w:rsidRDefault="00E27719" w:rsidP="00EE0538">
      <w:pPr>
        <w:outlineLvl w:val="0"/>
        <w:rPr>
          <w:rFonts w:asciiTheme="minorHAnsi" w:hAnsiTheme="minorHAnsi" w:cstheme="minorHAnsi"/>
          <w:spacing w:val="0"/>
          <w:sz w:val="22"/>
          <w:szCs w:val="22"/>
        </w:rPr>
      </w:pPr>
      <w:r w:rsidRPr="00BC78BB">
        <w:rPr>
          <w:rFonts w:asciiTheme="minorHAnsi" w:hAnsiTheme="minorHAnsi" w:cstheme="minorHAnsi"/>
          <w:i/>
          <w:spacing w:val="0"/>
          <w:sz w:val="22"/>
          <w:szCs w:val="22"/>
        </w:rPr>
        <w:t>External</w:t>
      </w:r>
    </w:p>
    <w:p w14:paraId="5FD7C52B" w14:textId="093FEA51" w:rsidR="00060F60" w:rsidRPr="00BC78BB" w:rsidRDefault="00060F60"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Pr="00BC78BB">
        <w:rPr>
          <w:rFonts w:asciiTheme="minorHAnsi" w:hAnsiTheme="minorHAnsi" w:cstheme="minorHAnsi"/>
          <w:spacing w:val="0"/>
          <w:sz w:val="22"/>
          <w:szCs w:val="22"/>
        </w:rPr>
        <w:t xml:space="preserve"> (PI: D. Cooper), “Creating rapid, transparent, and updateable material flow analyses,” National Science Foundation, $375,380, 02/15/2021-01/31/2024.</w:t>
      </w:r>
    </w:p>
    <w:p w14:paraId="6AADA91A" w14:textId="77777777" w:rsidR="004E064F" w:rsidRPr="00BC78BB" w:rsidRDefault="004E064F" w:rsidP="004E064F">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Pr="00BC78BB">
        <w:rPr>
          <w:rFonts w:asciiTheme="minorHAnsi" w:hAnsiTheme="minorHAnsi" w:cstheme="minorHAnsi"/>
          <w:spacing w:val="0"/>
          <w:sz w:val="22"/>
          <w:szCs w:val="22"/>
        </w:rPr>
        <w:t xml:space="preserve"> (PI: G. Daigger), “Life Cycle Analysis of the Great Lakes Water Authority (GLWA), Detroit, Michigan,” Great Lakes Water Authority (GLWA), $23,680, 11/01/2020-10/31/2022.</w:t>
      </w:r>
    </w:p>
    <w:p w14:paraId="07158FF3" w14:textId="042D7B17" w:rsidR="00311A29" w:rsidRPr="00BC78BB" w:rsidRDefault="00311A2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Pr="00BC78BB">
        <w:rPr>
          <w:rFonts w:asciiTheme="minorHAnsi" w:hAnsiTheme="minorHAnsi" w:cstheme="minorHAnsi"/>
          <w:spacing w:val="0"/>
          <w:sz w:val="22"/>
          <w:szCs w:val="22"/>
        </w:rPr>
        <w:t xml:space="preserve"> (PI: D. Deng), “2020 International Conference on Resource Sustainability (icRS 2020); Dublin, Ireland; June 30 – July 2, 2020,” National Science Foundation, $30,000, 03/01/2020-02/28/2021.</w:t>
      </w:r>
    </w:p>
    <w:p w14:paraId="3A30A317" w14:textId="6E6564C3" w:rsidR="005A260C" w:rsidRPr="00BC78BB" w:rsidRDefault="005A260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“2019 International Conference on Resource Sustainability - Cities (icRS Cities 2019),” National Science Foundation, $30,000, 06/01/2019</w:t>
      </w:r>
      <w:r w:rsidR="00AD121E" w:rsidRPr="00BC78BB">
        <w:rPr>
          <w:rFonts w:asciiTheme="minorHAnsi" w:hAnsiTheme="minorHAnsi" w:cstheme="minorHAnsi"/>
          <w:spacing w:val="0"/>
          <w:sz w:val="22"/>
          <w:szCs w:val="22"/>
        </w:rPr>
        <w:t>-05/31/2020.</w:t>
      </w:r>
    </w:p>
    <w:p w14:paraId="7D2B24E4" w14:textId="55CDE4F7" w:rsidR="00DA4C2B" w:rsidRPr="00BC78BB" w:rsidRDefault="00DA4C2B"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PI</w:t>
      </w:r>
      <w:r w:rsidRPr="00BC78BB">
        <w:rPr>
          <w:rFonts w:asciiTheme="minorHAnsi" w:hAnsiTheme="minorHAnsi" w:cstheme="minorHAnsi"/>
          <w:spacing w:val="0"/>
          <w:sz w:val="22"/>
          <w:szCs w:val="22"/>
        </w:rPr>
        <w:t>, “High-resolution urban air pollution mapping using fleet vehicles as mobile monitors,” DiDi Chuxing, $150,</w:t>
      </w:r>
      <w:r w:rsidR="00AD121E" w:rsidRPr="00BC78BB">
        <w:rPr>
          <w:rFonts w:asciiTheme="minorHAnsi" w:hAnsiTheme="minorHAnsi" w:cstheme="minorHAnsi"/>
          <w:spacing w:val="0"/>
          <w:sz w:val="22"/>
          <w:szCs w:val="22"/>
        </w:rPr>
        <w:t>000, 09/01/2018-08/31/2019.</w:t>
      </w:r>
    </w:p>
    <w:p w14:paraId="5B368961" w14:textId="4503FACC" w:rsidR="00EB4917" w:rsidRPr="00BC78BB" w:rsidRDefault="00EB4917"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00193291" w:rsidRPr="00BC78BB">
        <w:rPr>
          <w:rFonts w:asciiTheme="minorHAnsi" w:hAnsiTheme="minorHAnsi" w:cstheme="minorHAnsi"/>
          <w:b/>
          <w:spacing w:val="0"/>
          <w:sz w:val="22"/>
          <w:szCs w:val="22"/>
        </w:rPr>
        <w:t xml:space="preserve"> </w:t>
      </w:r>
      <w:r w:rsidR="00193291" w:rsidRPr="00BC78BB">
        <w:rPr>
          <w:rFonts w:asciiTheme="minorHAnsi" w:hAnsiTheme="minorHAnsi" w:cstheme="minorHAnsi"/>
          <w:spacing w:val="0"/>
          <w:sz w:val="22"/>
          <w:szCs w:val="22"/>
        </w:rPr>
        <w:t>(PI: G. Thun)</w:t>
      </w:r>
      <w:r w:rsidRPr="00BC78BB">
        <w:rPr>
          <w:rFonts w:asciiTheme="minorHAnsi" w:hAnsiTheme="minorHAnsi" w:cstheme="minorHAnsi"/>
          <w:spacing w:val="0"/>
          <w:sz w:val="22"/>
          <w:szCs w:val="22"/>
        </w:rPr>
        <w:t>, “Belmont Forum Collaborative Research: The moveable nexus: design-led urban food, water, and energy management innovation in new boundary conditions of change,” National Science Foundation, $250,000</w:t>
      </w:r>
      <w:r w:rsidR="00D65185" w:rsidRPr="00BC78BB">
        <w:rPr>
          <w:rFonts w:asciiTheme="minorHAnsi" w:hAnsiTheme="minorHAnsi" w:cstheme="minorHAnsi"/>
          <w:spacing w:val="0"/>
          <w:sz w:val="22"/>
          <w:szCs w:val="22"/>
        </w:rPr>
        <w:t>, ICER-1832214, 07</w:t>
      </w:r>
      <w:r w:rsidR="00AD121E" w:rsidRPr="00BC78BB">
        <w:rPr>
          <w:rFonts w:asciiTheme="minorHAnsi" w:hAnsiTheme="minorHAnsi" w:cstheme="minorHAnsi"/>
          <w:spacing w:val="0"/>
          <w:sz w:val="22"/>
          <w:szCs w:val="22"/>
        </w:rPr>
        <w:t>/15/2018-06/30/2021.</w:t>
      </w:r>
    </w:p>
    <w:p w14:paraId="20092604" w14:textId="03E7FE4D" w:rsidR="00E24406" w:rsidRPr="00BC78BB" w:rsidRDefault="00E24406"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00193291" w:rsidRPr="00BC78BB">
        <w:rPr>
          <w:rFonts w:asciiTheme="minorHAnsi" w:hAnsiTheme="minorHAnsi" w:cstheme="minorHAnsi"/>
          <w:b/>
          <w:spacing w:val="0"/>
          <w:sz w:val="22"/>
          <w:szCs w:val="22"/>
        </w:rPr>
        <w:t xml:space="preserve"> </w:t>
      </w:r>
      <w:r w:rsidR="00193291" w:rsidRPr="00BC78BB">
        <w:rPr>
          <w:rFonts w:asciiTheme="minorHAnsi" w:hAnsiTheme="minorHAnsi" w:cstheme="minorHAnsi"/>
          <w:spacing w:val="0"/>
          <w:sz w:val="22"/>
          <w:szCs w:val="22"/>
        </w:rPr>
        <w:t>(PI: S. Miller)</w:t>
      </w:r>
      <w:r w:rsidRPr="00BC78BB">
        <w:rPr>
          <w:rFonts w:asciiTheme="minorHAnsi" w:hAnsiTheme="minorHAnsi" w:cstheme="minorHAnsi"/>
          <w:spacing w:val="0"/>
          <w:sz w:val="22"/>
          <w:szCs w:val="22"/>
        </w:rPr>
        <w:t>, “Changes in energy use and water stress caused by the emergence of the cold chain,” National Science Foundation, $317,786,</w:t>
      </w:r>
      <w:r w:rsidR="00CF5DAD" w:rsidRPr="00BC78BB">
        <w:rPr>
          <w:rFonts w:asciiTheme="minorHAnsi" w:hAnsiTheme="minorHAnsi" w:cstheme="minorHAnsi"/>
          <w:spacing w:val="0"/>
          <w:sz w:val="22"/>
          <w:szCs w:val="22"/>
        </w:rPr>
        <w:t xml:space="preserve"> CBET-1804287</w:t>
      </w:r>
      <w:r w:rsidR="00E82B49"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 xml:space="preserve"> 7/15/2018-6/30/2021.</w:t>
      </w:r>
    </w:p>
    <w:p w14:paraId="00947780" w14:textId="3B4C9382" w:rsidR="00CA6CBB" w:rsidRPr="00BC78BB" w:rsidRDefault="00CA6CBB"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00193291" w:rsidRPr="00BC78BB">
        <w:rPr>
          <w:rFonts w:asciiTheme="minorHAnsi" w:hAnsiTheme="minorHAnsi" w:cstheme="minorHAnsi"/>
          <w:b/>
          <w:spacing w:val="0"/>
          <w:sz w:val="22"/>
          <w:szCs w:val="22"/>
        </w:rPr>
        <w:t xml:space="preserve"> </w:t>
      </w:r>
      <w:r w:rsidR="00193291" w:rsidRPr="00BC78BB">
        <w:rPr>
          <w:rFonts w:asciiTheme="minorHAnsi" w:hAnsiTheme="minorHAnsi" w:cstheme="minorHAnsi"/>
          <w:spacing w:val="0"/>
          <w:sz w:val="22"/>
          <w:szCs w:val="22"/>
        </w:rPr>
        <w:t>(PI: G. Keoleian)</w:t>
      </w:r>
      <w:r w:rsidRPr="00BC78BB">
        <w:rPr>
          <w:rFonts w:asciiTheme="minorHAnsi" w:hAnsiTheme="minorHAnsi" w:cstheme="minorHAnsi"/>
          <w:spacing w:val="0"/>
          <w:sz w:val="22"/>
          <w:szCs w:val="22"/>
        </w:rPr>
        <w:t>, “Travel behavior changes and sustainability implications of CAV fleet deployment,” Ford Motor Company, $150,000, 07/01/2018-12/31/2019.</w:t>
      </w:r>
    </w:p>
    <w:p w14:paraId="236343E1" w14:textId="5336A170" w:rsidR="00C34494" w:rsidRPr="00BC78BB" w:rsidRDefault="00C34494"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PI</w:t>
      </w:r>
      <w:r w:rsidRPr="00BC78BB">
        <w:rPr>
          <w:rFonts w:asciiTheme="minorHAnsi" w:hAnsiTheme="minorHAnsi" w:cstheme="minorHAnsi"/>
          <w:spacing w:val="0"/>
          <w:sz w:val="22"/>
          <w:szCs w:val="22"/>
        </w:rPr>
        <w:t>, "UNS: U.S.-China: Integrated Systems Modeling of Food-Energy-Water (FEW) Nexus for Urban Sustainability," National Science Foundation, $499,990</w:t>
      </w:r>
      <w:r w:rsidR="00DC5B34" w:rsidRPr="00BC78BB">
        <w:rPr>
          <w:rFonts w:asciiTheme="minorHAnsi" w:hAnsiTheme="minorHAnsi" w:cstheme="minorHAnsi"/>
          <w:spacing w:val="0"/>
          <w:sz w:val="22"/>
          <w:szCs w:val="22"/>
        </w:rPr>
        <w:t xml:space="preserve"> and $52,696 (INTERN Supplement)</w:t>
      </w:r>
      <w:r w:rsidRPr="00BC78BB">
        <w:rPr>
          <w:rFonts w:asciiTheme="minorHAnsi" w:hAnsiTheme="minorHAnsi" w:cstheme="minorHAnsi"/>
          <w:spacing w:val="0"/>
          <w:sz w:val="22"/>
          <w:szCs w:val="22"/>
        </w:rPr>
        <w:t>, CBET-1605202, 06/01/2016-05/31/2020.</w:t>
      </w:r>
    </w:p>
    <w:p w14:paraId="59A48AAE" w14:textId="38794DE2" w:rsidR="008478AB" w:rsidRPr="00BC78BB" w:rsidRDefault="008478AB"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"CAREER: Computational Approaches for Life Cycle Inventory Database Development," National Science Foundation, $509,800, CBET-1554349, 02/01/2016-01/31/2021.</w:t>
      </w:r>
    </w:p>
    <w:p w14:paraId="6BBB78E4" w14:textId="1EE550D1" w:rsidR="00890216" w:rsidRPr="00BC78BB" w:rsidRDefault="00890216"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lastRenderedPageBreak/>
        <w:t>PI</w:t>
      </w:r>
      <w:r w:rsidRPr="00BC78BB">
        <w:rPr>
          <w:rFonts w:asciiTheme="minorHAnsi" w:hAnsiTheme="minorHAnsi" w:cstheme="minorHAnsi"/>
          <w:spacing w:val="0"/>
          <w:sz w:val="22"/>
          <w:szCs w:val="22"/>
        </w:rPr>
        <w:t xml:space="preserve">, </w:t>
      </w:r>
      <w:r w:rsidR="00D91EBE" w:rsidRPr="00BC78BB">
        <w:rPr>
          <w:rFonts w:asciiTheme="minorHAnsi" w:hAnsiTheme="minorHAnsi" w:cstheme="minorHAnsi"/>
          <w:spacing w:val="0"/>
          <w:sz w:val="22"/>
          <w:szCs w:val="22"/>
        </w:rPr>
        <w:t>"Water Scarcity Risk for the Global Trade Network," National Science Foundation, $319,200, CBET-1438197, 09/01/2014-08/31/2017.</w:t>
      </w:r>
    </w:p>
    <w:p w14:paraId="1219ACDB" w14:textId="783BD098" w:rsidR="00E27719" w:rsidRPr="00BC78BB" w:rsidRDefault="00E2771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PI</w:t>
      </w:r>
      <w:r w:rsidRPr="00BC78BB">
        <w:rPr>
          <w:rFonts w:asciiTheme="minorHAnsi" w:hAnsiTheme="minorHAnsi" w:cstheme="minorHAnsi"/>
          <w:spacing w:val="0"/>
          <w:sz w:val="22"/>
          <w:szCs w:val="22"/>
        </w:rPr>
        <w:t xml:space="preserve">, "Developing a Spatially-Explicit Agent-Based Life Cycle Analysis Framework for Improving the Environmental Sustainability of Bioenergy Systems," National Science Foundation, </w:t>
      </w:r>
      <w:r w:rsidR="00D71109"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309,097, CBET-1132581, 09/01/2011-08/31/201</w:t>
      </w:r>
      <w:r w:rsidR="00D91EBE" w:rsidRPr="00BC78BB">
        <w:rPr>
          <w:rFonts w:asciiTheme="minorHAnsi" w:hAnsiTheme="minorHAnsi" w:cstheme="minorHAnsi"/>
          <w:spacing w:val="0"/>
          <w:sz w:val="22"/>
          <w:szCs w:val="22"/>
        </w:rPr>
        <w:t>5</w:t>
      </w:r>
      <w:r w:rsidRPr="00BC78BB">
        <w:rPr>
          <w:rFonts w:asciiTheme="minorHAnsi" w:hAnsiTheme="minorHAnsi" w:cstheme="minorHAnsi"/>
          <w:spacing w:val="0"/>
          <w:sz w:val="22"/>
          <w:szCs w:val="22"/>
        </w:rPr>
        <w:t>.</w:t>
      </w:r>
    </w:p>
    <w:p w14:paraId="7E0901EE" w14:textId="40F60F2E" w:rsidR="00E27719" w:rsidRPr="00BC78BB" w:rsidRDefault="00E2771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Pr="00BC78BB">
        <w:rPr>
          <w:rFonts w:asciiTheme="minorHAnsi" w:hAnsiTheme="minorHAnsi" w:cstheme="minorHAnsi"/>
          <w:spacing w:val="0"/>
          <w:sz w:val="22"/>
          <w:szCs w:val="22"/>
        </w:rPr>
        <w:t xml:space="preserve"> (PI: D. Assanis</w:t>
      </w:r>
      <w:r w:rsidR="003D5D9E" w:rsidRPr="00BC78BB">
        <w:rPr>
          <w:rFonts w:asciiTheme="minorHAnsi" w:hAnsiTheme="minorHAnsi" w:cstheme="minorHAnsi"/>
          <w:spacing w:val="0"/>
          <w:sz w:val="22"/>
          <w:szCs w:val="22"/>
        </w:rPr>
        <w:t>;</w:t>
      </w:r>
      <w:r w:rsidR="00133F88" w:rsidRPr="00BC78BB">
        <w:rPr>
          <w:rFonts w:asciiTheme="minorHAnsi" w:hAnsiTheme="minorHAnsi" w:cstheme="minorHAnsi"/>
          <w:spacing w:val="0"/>
          <w:sz w:val="22"/>
          <w:szCs w:val="22"/>
        </w:rPr>
        <w:t xml:space="preserve"> H. Peng</w:t>
      </w:r>
      <w:r w:rsidRPr="00BC78BB">
        <w:rPr>
          <w:rFonts w:asciiTheme="minorHAnsi" w:hAnsiTheme="minorHAnsi" w:cstheme="minorHAnsi"/>
          <w:spacing w:val="0"/>
          <w:sz w:val="22"/>
          <w:szCs w:val="22"/>
        </w:rPr>
        <w:t>), "CERC-CV: U.S.-China Clean Energy Research Center for Clean Vehicles," Department of Energy, $12,</w:t>
      </w:r>
      <w:r w:rsidR="00714C10" w:rsidRPr="00BC78BB">
        <w:rPr>
          <w:rFonts w:asciiTheme="minorHAnsi" w:hAnsiTheme="minorHAnsi" w:cstheme="minorHAnsi"/>
          <w:spacing w:val="0"/>
          <w:sz w:val="22"/>
          <w:szCs w:val="22"/>
        </w:rPr>
        <w:t>497</w:t>
      </w:r>
      <w:r w:rsidRPr="00BC78BB">
        <w:rPr>
          <w:rFonts w:asciiTheme="minorHAnsi" w:hAnsiTheme="minorHAnsi" w:cstheme="minorHAnsi"/>
          <w:spacing w:val="0"/>
          <w:sz w:val="22"/>
          <w:szCs w:val="22"/>
        </w:rPr>
        <w:t>,</w:t>
      </w:r>
      <w:r w:rsidR="00714C10" w:rsidRPr="00BC78BB">
        <w:rPr>
          <w:rFonts w:asciiTheme="minorHAnsi" w:hAnsiTheme="minorHAnsi" w:cstheme="minorHAnsi"/>
          <w:spacing w:val="0"/>
          <w:sz w:val="22"/>
          <w:szCs w:val="22"/>
        </w:rPr>
        <w:t>932</w:t>
      </w:r>
      <w:r w:rsidRPr="00BC78BB">
        <w:rPr>
          <w:rFonts w:asciiTheme="minorHAnsi" w:hAnsiTheme="minorHAnsi" w:cstheme="minorHAnsi"/>
          <w:spacing w:val="0"/>
          <w:sz w:val="22"/>
          <w:szCs w:val="22"/>
        </w:rPr>
        <w:t>, DE-PI0000012, 10/01/2010-09/30/2015.</w:t>
      </w:r>
    </w:p>
    <w:p w14:paraId="3A9C0664" w14:textId="77777777" w:rsidR="00E27719" w:rsidRPr="00BC78BB" w:rsidRDefault="00E2771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Pr="00BC78BB">
        <w:rPr>
          <w:rFonts w:asciiTheme="minorHAnsi" w:hAnsiTheme="minorHAnsi" w:cstheme="minorHAnsi"/>
          <w:spacing w:val="0"/>
          <w:sz w:val="22"/>
          <w:szCs w:val="22"/>
        </w:rPr>
        <w:t xml:space="preserve"> (PI: B. Allenby), "The First Symposium on Industrial Ecology for Young Professionals, May 17, 2009 Tempe, AZ," National Science Foundation, $37,886, GBET-0903619, 05/01/2009-07/31/2009.</w:t>
      </w:r>
    </w:p>
    <w:p w14:paraId="0EADF8C8" w14:textId="77777777" w:rsidR="00E27719" w:rsidRPr="00BC78BB" w:rsidRDefault="00E27719" w:rsidP="00EE0538">
      <w:pPr>
        <w:outlineLvl w:val="0"/>
        <w:rPr>
          <w:rFonts w:asciiTheme="minorHAnsi" w:hAnsiTheme="minorHAnsi" w:cstheme="minorHAnsi"/>
          <w:i/>
          <w:spacing w:val="0"/>
          <w:sz w:val="22"/>
          <w:szCs w:val="22"/>
        </w:rPr>
      </w:pPr>
      <w:r w:rsidRPr="00BC78BB">
        <w:rPr>
          <w:rFonts w:asciiTheme="minorHAnsi" w:hAnsiTheme="minorHAnsi" w:cstheme="minorHAnsi"/>
          <w:i/>
          <w:spacing w:val="0"/>
          <w:sz w:val="22"/>
          <w:szCs w:val="22"/>
        </w:rPr>
        <w:t>Internal</w:t>
      </w:r>
    </w:p>
    <w:p w14:paraId="74D0ABC8" w14:textId="1EE8C88C" w:rsidR="00A31B14" w:rsidRPr="00BC78BB" w:rsidRDefault="00A31B14" w:rsidP="00815E83">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“An agent-based method to predict national input-output accounts in China for economic and environmental applications,” Lieberthal and Rogel</w:t>
      </w:r>
      <w:r w:rsidR="00F9121F" w:rsidRPr="00BC78BB">
        <w:rPr>
          <w:rFonts w:asciiTheme="minorHAnsi" w:hAnsiTheme="minorHAnsi" w:cstheme="minorHAnsi"/>
          <w:spacing w:val="0"/>
          <w:sz w:val="22"/>
          <w:szCs w:val="22"/>
        </w:rPr>
        <w:t xml:space="preserve"> Center for Chinese Studies, $9</w:t>
      </w:r>
      <w:r w:rsidRPr="00BC78BB">
        <w:rPr>
          <w:rFonts w:asciiTheme="minorHAnsi" w:hAnsiTheme="minorHAnsi" w:cstheme="minorHAnsi"/>
          <w:spacing w:val="0"/>
          <w:sz w:val="22"/>
          <w:szCs w:val="22"/>
        </w:rPr>
        <w:t>,</w:t>
      </w:r>
      <w:r w:rsidR="00F9121F" w:rsidRPr="00BC78BB">
        <w:rPr>
          <w:rFonts w:asciiTheme="minorHAnsi" w:hAnsiTheme="minorHAnsi" w:cstheme="minorHAnsi"/>
          <w:spacing w:val="0"/>
          <w:sz w:val="22"/>
          <w:szCs w:val="22"/>
        </w:rPr>
        <w:t>689</w:t>
      </w:r>
      <w:r w:rsidRPr="00BC78BB">
        <w:rPr>
          <w:rFonts w:asciiTheme="minorHAnsi" w:hAnsiTheme="minorHAnsi" w:cstheme="minorHAnsi"/>
          <w:spacing w:val="0"/>
          <w:sz w:val="22"/>
          <w:szCs w:val="22"/>
        </w:rPr>
        <w:t>, 0</w:t>
      </w:r>
      <w:r w:rsidR="00F9121F" w:rsidRPr="00BC78BB">
        <w:rPr>
          <w:rFonts w:asciiTheme="minorHAnsi" w:hAnsiTheme="minorHAnsi" w:cstheme="minorHAnsi"/>
          <w:spacing w:val="0"/>
          <w:sz w:val="22"/>
          <w:szCs w:val="22"/>
        </w:rPr>
        <w:t>5</w:t>
      </w:r>
      <w:r w:rsidRPr="00BC78BB">
        <w:rPr>
          <w:rFonts w:asciiTheme="minorHAnsi" w:hAnsiTheme="minorHAnsi" w:cstheme="minorHAnsi"/>
          <w:spacing w:val="0"/>
          <w:sz w:val="22"/>
          <w:szCs w:val="22"/>
        </w:rPr>
        <w:t>/01/20</w:t>
      </w:r>
      <w:r w:rsidR="00F9121F" w:rsidRPr="00BC78BB">
        <w:rPr>
          <w:rFonts w:asciiTheme="minorHAnsi" w:hAnsiTheme="minorHAnsi" w:cstheme="minorHAnsi"/>
          <w:spacing w:val="0"/>
          <w:sz w:val="22"/>
          <w:szCs w:val="22"/>
        </w:rPr>
        <w:t>22</w:t>
      </w:r>
      <w:r w:rsidRPr="00BC78BB">
        <w:rPr>
          <w:rFonts w:asciiTheme="minorHAnsi" w:hAnsiTheme="minorHAnsi" w:cstheme="minorHAnsi"/>
          <w:spacing w:val="0"/>
          <w:sz w:val="22"/>
          <w:szCs w:val="22"/>
        </w:rPr>
        <w:t>-</w:t>
      </w:r>
      <w:r w:rsidR="00F9121F" w:rsidRPr="00BC78BB">
        <w:rPr>
          <w:rFonts w:asciiTheme="minorHAnsi" w:hAnsiTheme="minorHAnsi" w:cstheme="minorHAnsi"/>
          <w:spacing w:val="0"/>
          <w:sz w:val="22"/>
          <w:szCs w:val="22"/>
        </w:rPr>
        <w:t>04/30</w:t>
      </w:r>
      <w:r w:rsidRPr="00BC78BB">
        <w:rPr>
          <w:rFonts w:asciiTheme="minorHAnsi" w:hAnsiTheme="minorHAnsi" w:cstheme="minorHAnsi"/>
          <w:spacing w:val="0"/>
          <w:sz w:val="22"/>
          <w:szCs w:val="22"/>
        </w:rPr>
        <w:t>/20</w:t>
      </w:r>
      <w:r w:rsidR="00F9121F" w:rsidRPr="00BC78BB">
        <w:rPr>
          <w:rFonts w:asciiTheme="minorHAnsi" w:hAnsiTheme="minorHAnsi" w:cstheme="minorHAnsi"/>
          <w:spacing w:val="0"/>
          <w:sz w:val="22"/>
          <w:szCs w:val="22"/>
        </w:rPr>
        <w:t>23</w:t>
      </w:r>
      <w:r w:rsidRPr="00BC78BB">
        <w:rPr>
          <w:rFonts w:asciiTheme="minorHAnsi" w:hAnsiTheme="minorHAnsi" w:cstheme="minorHAnsi"/>
          <w:spacing w:val="0"/>
          <w:sz w:val="22"/>
          <w:szCs w:val="22"/>
        </w:rPr>
        <w:t>.</w:t>
      </w:r>
    </w:p>
    <w:p w14:paraId="7106D4DF" w14:textId="271F3F6B" w:rsidR="00794DEB" w:rsidRPr="00BC78BB" w:rsidRDefault="00794DEB" w:rsidP="00815E83">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Co-I</w:t>
      </w:r>
      <w:r w:rsidRPr="00BC78BB">
        <w:rPr>
          <w:rFonts w:asciiTheme="minorHAnsi" w:hAnsiTheme="minorHAnsi" w:cstheme="minorHAnsi"/>
          <w:spacing w:val="0"/>
          <w:sz w:val="22"/>
          <w:szCs w:val="22"/>
        </w:rPr>
        <w:t>, “Robust machine learning under distribution shifts and shocks: application to sustainable air quality,” Michigan Institute for Data Science, $60,000, 06/01/2021-06/09/2022.</w:t>
      </w:r>
    </w:p>
    <w:p w14:paraId="3450E4E8" w14:textId="7C5C03B3" w:rsidR="00EC1DCD" w:rsidRPr="00BC78BB" w:rsidRDefault="00EC1DCD" w:rsidP="00815E83">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PI</w:t>
      </w:r>
      <w:r w:rsidRPr="00BC78BB">
        <w:rPr>
          <w:rFonts w:asciiTheme="minorHAnsi" w:hAnsiTheme="minorHAnsi" w:cstheme="minorHAnsi"/>
          <w:spacing w:val="0"/>
          <w:sz w:val="22"/>
          <w:szCs w:val="22"/>
        </w:rPr>
        <w:t>, “US-China Conference on Environmental Sustainability,” Lieberthal and Rogel Center for Chinese Studies, $50,000, 01/01/2019-12/31/2019.</w:t>
      </w:r>
    </w:p>
    <w:p w14:paraId="549ECA42" w14:textId="4579FF49" w:rsidR="00815E83" w:rsidRPr="00BC78BB" w:rsidRDefault="00815E83" w:rsidP="00815E83">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 xml:space="preserve">Co-PI </w:t>
      </w:r>
      <w:r w:rsidRPr="00BC78BB">
        <w:rPr>
          <w:rFonts w:asciiTheme="minorHAnsi" w:hAnsiTheme="minorHAnsi" w:cstheme="minorHAnsi"/>
          <w:spacing w:val="0"/>
          <w:sz w:val="22"/>
          <w:szCs w:val="22"/>
        </w:rPr>
        <w:t xml:space="preserve">(PI: D. Cooper), “Sector roadmaps for reducing GHG emissions by 70% in the U.S. by 2050,” MCubed, $60,000, </w:t>
      </w:r>
      <w:r w:rsidR="00B31A09" w:rsidRPr="00BC78BB">
        <w:rPr>
          <w:rFonts w:asciiTheme="minorHAnsi" w:hAnsiTheme="minorHAnsi" w:cstheme="minorHAnsi"/>
          <w:spacing w:val="0"/>
          <w:sz w:val="22"/>
          <w:szCs w:val="22"/>
        </w:rPr>
        <w:t>01/01/2019-05/31/2020</w:t>
      </w:r>
      <w:r w:rsidR="00B80454" w:rsidRPr="00BC78BB">
        <w:rPr>
          <w:rFonts w:asciiTheme="minorHAnsi" w:hAnsiTheme="minorHAnsi" w:cstheme="minorHAnsi"/>
          <w:spacing w:val="0"/>
          <w:sz w:val="22"/>
          <w:szCs w:val="22"/>
        </w:rPr>
        <w:t>.</w:t>
      </w:r>
    </w:p>
    <w:p w14:paraId="0FF09688" w14:textId="3B660A1D" w:rsidR="00611A01" w:rsidRPr="00BC78BB" w:rsidRDefault="00611A01"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“An interactive website for environmental footprints of products in China,” Lieberthal and Rogel Center for Chinese Studies</w:t>
      </w:r>
      <w:r w:rsidR="0070495C" w:rsidRPr="00BC78BB">
        <w:rPr>
          <w:rFonts w:asciiTheme="minorHAnsi" w:hAnsiTheme="minorHAnsi" w:cstheme="minorHAnsi"/>
          <w:spacing w:val="0"/>
          <w:sz w:val="22"/>
          <w:szCs w:val="22"/>
        </w:rPr>
        <w:t xml:space="preserve"> </w:t>
      </w:r>
      <w:r w:rsidR="00FD0BF4" w:rsidRPr="00BC78BB">
        <w:rPr>
          <w:rFonts w:asciiTheme="minorHAnsi" w:hAnsiTheme="minorHAnsi" w:cstheme="minorHAnsi"/>
          <w:spacing w:val="0"/>
          <w:sz w:val="22"/>
          <w:szCs w:val="22"/>
        </w:rPr>
        <w:t>(</w:t>
      </w:r>
      <w:r w:rsidR="0070495C" w:rsidRPr="00BC78BB">
        <w:rPr>
          <w:rFonts w:asciiTheme="minorHAnsi" w:hAnsiTheme="minorHAnsi" w:cstheme="minorHAnsi"/>
          <w:spacing w:val="0"/>
          <w:sz w:val="22"/>
          <w:szCs w:val="22"/>
        </w:rPr>
        <w:t>Outreach Grant</w:t>
      </w:r>
      <w:r w:rsidR="00FD0BF4"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 $</w:t>
      </w:r>
      <w:r w:rsidR="00EF7B09" w:rsidRPr="00BC78BB">
        <w:rPr>
          <w:rFonts w:asciiTheme="minorHAnsi" w:hAnsiTheme="minorHAnsi" w:cstheme="minorHAnsi"/>
          <w:spacing w:val="0"/>
          <w:sz w:val="22"/>
          <w:szCs w:val="22"/>
        </w:rPr>
        <w:t>9</w:t>
      </w:r>
      <w:r w:rsidRPr="00BC78BB">
        <w:rPr>
          <w:rFonts w:asciiTheme="minorHAnsi" w:hAnsiTheme="minorHAnsi" w:cstheme="minorHAnsi"/>
          <w:spacing w:val="0"/>
          <w:sz w:val="22"/>
          <w:szCs w:val="22"/>
        </w:rPr>
        <w:t>,</w:t>
      </w:r>
      <w:r w:rsidR="00EF7B09" w:rsidRPr="00BC78BB">
        <w:rPr>
          <w:rFonts w:asciiTheme="minorHAnsi" w:hAnsiTheme="minorHAnsi" w:cstheme="minorHAnsi"/>
          <w:spacing w:val="0"/>
          <w:sz w:val="22"/>
          <w:szCs w:val="22"/>
        </w:rPr>
        <w:t>050</w:t>
      </w:r>
      <w:r w:rsidRPr="00BC78BB">
        <w:rPr>
          <w:rFonts w:asciiTheme="minorHAnsi" w:hAnsiTheme="minorHAnsi" w:cstheme="minorHAnsi"/>
          <w:spacing w:val="0"/>
          <w:sz w:val="22"/>
          <w:szCs w:val="22"/>
        </w:rPr>
        <w:t>, 05/01/2018-0</w:t>
      </w:r>
      <w:r w:rsidR="00EF7B09" w:rsidRPr="00BC78BB">
        <w:rPr>
          <w:rFonts w:asciiTheme="minorHAnsi" w:hAnsiTheme="minorHAnsi" w:cstheme="minorHAnsi"/>
          <w:spacing w:val="0"/>
          <w:sz w:val="22"/>
          <w:szCs w:val="22"/>
        </w:rPr>
        <w:t>2</w:t>
      </w:r>
      <w:r w:rsidRPr="00BC78BB">
        <w:rPr>
          <w:rFonts w:asciiTheme="minorHAnsi" w:hAnsiTheme="minorHAnsi" w:cstheme="minorHAnsi"/>
          <w:spacing w:val="0"/>
          <w:sz w:val="22"/>
          <w:szCs w:val="22"/>
        </w:rPr>
        <w:t>/</w:t>
      </w:r>
      <w:r w:rsidR="00EF7B09" w:rsidRPr="00BC78BB">
        <w:rPr>
          <w:rFonts w:asciiTheme="minorHAnsi" w:hAnsiTheme="minorHAnsi" w:cstheme="minorHAnsi"/>
          <w:spacing w:val="0"/>
          <w:sz w:val="22"/>
          <w:szCs w:val="22"/>
        </w:rPr>
        <w:t>28</w:t>
      </w:r>
      <w:r w:rsidRPr="00BC78BB">
        <w:rPr>
          <w:rFonts w:asciiTheme="minorHAnsi" w:hAnsiTheme="minorHAnsi" w:cstheme="minorHAnsi"/>
          <w:spacing w:val="0"/>
          <w:sz w:val="22"/>
          <w:szCs w:val="22"/>
        </w:rPr>
        <w:t>/2019.</w:t>
      </w:r>
    </w:p>
    <w:p w14:paraId="359A53D5" w14:textId="5BA2CF1E" w:rsidR="000C2BF6" w:rsidRPr="00BC78BB" w:rsidRDefault="000C2BF6"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“Mapping greenhouse gas emissions in China,”</w:t>
      </w:r>
      <w:r w:rsidR="00611A01" w:rsidRPr="00BC78BB">
        <w:rPr>
          <w:rFonts w:asciiTheme="minorHAnsi" w:hAnsiTheme="minorHAnsi" w:cstheme="minorHAnsi"/>
          <w:spacing w:val="0"/>
          <w:sz w:val="22"/>
          <w:szCs w:val="22"/>
        </w:rPr>
        <w:t xml:space="preserve"> Lieberthal and Rogel Center for Chinese Studies, $10,374, 05/01/2018-04/30/2019.</w:t>
      </w:r>
    </w:p>
    <w:p w14:paraId="6B612F13" w14:textId="4BFFB1F8" w:rsidR="00CD150A" w:rsidRPr="00BC78BB" w:rsidRDefault="00CD150A"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“Impacts of global water scarcity under climate change on China-US bilateral trade,” Lieberthal and Rogel Center for Chinese Studies, $8,000, 01/01/2017-12/31/2017.</w:t>
      </w:r>
    </w:p>
    <w:p w14:paraId="4DD00BDE" w14:textId="77777777" w:rsidR="00D02CCB" w:rsidRPr="00BC78BB" w:rsidRDefault="00D02CCB"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PI</w:t>
      </w:r>
      <w:r w:rsidRPr="00BC78BB">
        <w:rPr>
          <w:rFonts w:asciiTheme="minorHAnsi" w:hAnsiTheme="minorHAnsi" w:cstheme="minorHAnsi"/>
          <w:spacing w:val="0"/>
          <w:sz w:val="22"/>
          <w:szCs w:val="22"/>
        </w:rPr>
        <w:t>, “Defining innovative sustainable solutions for film-based packages,” MCubed Diamond sponsored by Procter &amp; Gamble, $60,000, 01/01/2016-06/30/2017.</w:t>
      </w:r>
    </w:p>
    <w:p w14:paraId="07CBA415" w14:textId="6F031826" w:rsidR="000247E8" w:rsidRPr="00BC78BB" w:rsidRDefault="000247E8"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“Impacts of China’s water scarcity on the global trade network,” Lieberthal and Rogel Center for Chinese Studies, $6,900, 01/01/2016-12/31/2016.</w:t>
      </w:r>
    </w:p>
    <w:p w14:paraId="4CD82CF6" w14:textId="3AFE214E" w:rsidR="006B63A6" w:rsidRPr="00BC78BB" w:rsidRDefault="006B63A6"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PI</w:t>
      </w:r>
      <w:r w:rsidRPr="00BC78BB">
        <w:rPr>
          <w:rFonts w:asciiTheme="minorHAnsi" w:hAnsiTheme="minorHAnsi" w:cstheme="minorHAnsi"/>
          <w:spacing w:val="0"/>
          <w:sz w:val="22"/>
          <w:szCs w:val="22"/>
        </w:rPr>
        <w:t xml:space="preserve">, “Uncovering the food-energy-water nexus for urban sustainability,” MCubed, $60,000, </w:t>
      </w:r>
      <w:r w:rsidR="00DC4ED5" w:rsidRPr="00BC78BB">
        <w:rPr>
          <w:rFonts w:asciiTheme="minorHAnsi" w:hAnsiTheme="minorHAnsi" w:cstheme="minorHAnsi"/>
          <w:spacing w:val="0"/>
          <w:sz w:val="22"/>
          <w:szCs w:val="22"/>
        </w:rPr>
        <w:t>10</w:t>
      </w:r>
      <w:r w:rsidRPr="00BC78BB">
        <w:rPr>
          <w:rFonts w:asciiTheme="minorHAnsi" w:hAnsiTheme="minorHAnsi" w:cstheme="minorHAnsi"/>
          <w:spacing w:val="0"/>
          <w:sz w:val="22"/>
          <w:szCs w:val="22"/>
        </w:rPr>
        <w:t>/01/201</w:t>
      </w:r>
      <w:r w:rsidR="00DC4ED5" w:rsidRPr="00BC78BB">
        <w:rPr>
          <w:rFonts w:asciiTheme="minorHAnsi" w:hAnsiTheme="minorHAnsi" w:cstheme="minorHAnsi"/>
          <w:spacing w:val="0"/>
          <w:sz w:val="22"/>
          <w:szCs w:val="22"/>
        </w:rPr>
        <w:t>5</w:t>
      </w:r>
      <w:r w:rsidRPr="00BC78BB">
        <w:rPr>
          <w:rFonts w:asciiTheme="minorHAnsi" w:hAnsiTheme="minorHAnsi" w:cstheme="minorHAnsi"/>
          <w:spacing w:val="0"/>
          <w:sz w:val="22"/>
          <w:szCs w:val="22"/>
        </w:rPr>
        <w:t>-</w:t>
      </w:r>
      <w:r w:rsidR="00DC4ED5" w:rsidRPr="00BC78BB">
        <w:rPr>
          <w:rFonts w:asciiTheme="minorHAnsi" w:hAnsiTheme="minorHAnsi" w:cstheme="minorHAnsi"/>
          <w:spacing w:val="0"/>
          <w:sz w:val="22"/>
          <w:szCs w:val="22"/>
        </w:rPr>
        <w:t>04</w:t>
      </w:r>
      <w:r w:rsidR="002C45EF" w:rsidRPr="00BC78BB">
        <w:rPr>
          <w:rFonts w:asciiTheme="minorHAnsi" w:hAnsiTheme="minorHAnsi" w:cstheme="minorHAnsi"/>
          <w:spacing w:val="0"/>
          <w:sz w:val="22"/>
          <w:szCs w:val="22"/>
        </w:rPr>
        <w:t>/</w:t>
      </w:r>
      <w:r w:rsidR="00DC4ED5" w:rsidRPr="00BC78BB">
        <w:rPr>
          <w:rFonts w:asciiTheme="minorHAnsi" w:hAnsiTheme="minorHAnsi" w:cstheme="minorHAnsi"/>
          <w:spacing w:val="0"/>
          <w:sz w:val="22"/>
          <w:szCs w:val="22"/>
        </w:rPr>
        <w:t>29</w:t>
      </w:r>
      <w:r w:rsidR="002C45EF" w:rsidRPr="00BC78BB">
        <w:rPr>
          <w:rFonts w:asciiTheme="minorHAnsi" w:hAnsiTheme="minorHAnsi" w:cstheme="minorHAnsi"/>
          <w:spacing w:val="0"/>
          <w:sz w:val="22"/>
          <w:szCs w:val="22"/>
        </w:rPr>
        <w:t>/2017</w:t>
      </w:r>
      <w:r w:rsidR="00EB59A3" w:rsidRPr="00BC78BB">
        <w:rPr>
          <w:rFonts w:asciiTheme="minorHAnsi" w:hAnsiTheme="minorHAnsi" w:cstheme="minorHAnsi"/>
          <w:spacing w:val="0"/>
          <w:sz w:val="22"/>
          <w:szCs w:val="22"/>
        </w:rPr>
        <w:t>.</w:t>
      </w:r>
    </w:p>
    <w:p w14:paraId="4B4DB835" w14:textId="2424806A" w:rsidR="00510DF6" w:rsidRPr="00BC78BB" w:rsidRDefault="00510DF6"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 xml:space="preserve">Co-PI </w:t>
      </w:r>
      <w:r w:rsidRPr="00BC78BB">
        <w:rPr>
          <w:rFonts w:asciiTheme="minorHAnsi" w:hAnsiTheme="minorHAnsi" w:cstheme="minorHAnsi"/>
          <w:spacing w:val="0"/>
          <w:sz w:val="22"/>
          <w:szCs w:val="22"/>
        </w:rPr>
        <w:t>(PI: A. Agrawal), “Transforming Sustainability Education and Case-Based Teaching,” Third Century Initiative, $1,595,749, 01/01/2016-12/31/201</w:t>
      </w:r>
      <w:r w:rsidR="006D0D36" w:rsidRPr="00BC78BB">
        <w:rPr>
          <w:rFonts w:asciiTheme="minorHAnsi" w:hAnsiTheme="minorHAnsi" w:cstheme="minorHAnsi"/>
          <w:spacing w:val="0"/>
          <w:sz w:val="22"/>
          <w:szCs w:val="22"/>
        </w:rPr>
        <w:t>9</w:t>
      </w:r>
      <w:r w:rsidR="00E41263" w:rsidRPr="00BC78BB">
        <w:rPr>
          <w:rFonts w:asciiTheme="minorHAnsi" w:hAnsiTheme="minorHAnsi" w:cstheme="minorHAnsi"/>
          <w:spacing w:val="0"/>
          <w:sz w:val="22"/>
          <w:szCs w:val="22"/>
        </w:rPr>
        <w:t>.</w:t>
      </w:r>
    </w:p>
    <w:p w14:paraId="432DCAF3" w14:textId="77777777" w:rsidR="00662448" w:rsidRPr="00BC78BB" w:rsidRDefault="00662448"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“Global Drivers of Greenhouse Gas Emissions of Southeast Asia,” Center for Southeast Asian Studies, $500, 07/01/2015-05/31/2016.</w:t>
      </w:r>
    </w:p>
    <w:p w14:paraId="4ECFB241" w14:textId="77777777" w:rsidR="003D5D9E" w:rsidRPr="00BC78BB" w:rsidRDefault="003D5D9E"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“Economic Drivers of Historical Labor Force Variations in Japan,” Center for Japanese Studies, $5,000, 05/01/2015-04/30/2016.</w:t>
      </w:r>
    </w:p>
    <w:p w14:paraId="10F6499F" w14:textId="77777777" w:rsidR="00260CE8" w:rsidRPr="00BC78BB" w:rsidRDefault="00260CE8"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“Combination of Water Sensitive Urban Design and Ecological Landscape Design in China (SPD),” International Institute, $10,000, 05/01/2015-06/30/2016.</w:t>
      </w:r>
    </w:p>
    <w:p w14:paraId="537322B7" w14:textId="77777777" w:rsidR="00EA5E1F" w:rsidRPr="00BC78BB" w:rsidRDefault="00EA5E1F"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“Decoupling of Economic Growth and Environmental Pressure in China,” Center for Chinese Studies, $9,459, 06/01/2014-05/31/2015.</w:t>
      </w:r>
    </w:p>
    <w:p w14:paraId="0307AB0A" w14:textId="77777777" w:rsidR="00E2050F" w:rsidRPr="00BC78BB" w:rsidRDefault="00E2050F"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 xml:space="preserve">Co-PI </w:t>
      </w:r>
      <w:r w:rsidRPr="00BC78BB">
        <w:rPr>
          <w:rFonts w:asciiTheme="minorHAnsi" w:hAnsiTheme="minorHAnsi" w:cstheme="minorHAnsi"/>
          <w:spacing w:val="0"/>
          <w:sz w:val="22"/>
          <w:szCs w:val="22"/>
        </w:rPr>
        <w:t>(PI: O. Jolliet), “</w:t>
      </w:r>
      <w:r w:rsidR="00D9635F" w:rsidRPr="00BC78BB">
        <w:rPr>
          <w:rFonts w:asciiTheme="minorHAnsi" w:hAnsiTheme="minorHAnsi" w:cstheme="minorHAnsi"/>
          <w:spacing w:val="0"/>
          <w:sz w:val="22"/>
          <w:szCs w:val="22"/>
        </w:rPr>
        <w:t>Influence of Global Trade on the Human Health Impacts of Particulate Matter Induced by Consumption,</w:t>
      </w:r>
      <w:r w:rsidRPr="00BC78BB">
        <w:rPr>
          <w:rFonts w:asciiTheme="minorHAnsi" w:hAnsiTheme="minorHAnsi" w:cstheme="minorHAnsi"/>
          <w:spacing w:val="0"/>
          <w:sz w:val="22"/>
          <w:szCs w:val="22"/>
        </w:rPr>
        <w:t>”</w:t>
      </w:r>
      <w:r w:rsidR="00BB4166" w:rsidRPr="00BC78BB">
        <w:rPr>
          <w:rFonts w:asciiTheme="minorHAnsi" w:hAnsiTheme="minorHAnsi" w:cstheme="minorHAnsi"/>
          <w:spacing w:val="0"/>
          <w:sz w:val="22"/>
          <w:szCs w:val="22"/>
        </w:rPr>
        <w:t xml:space="preserve"> MCubed, $60,000, </w:t>
      </w:r>
      <w:r w:rsidR="007614A3" w:rsidRPr="00BC78BB">
        <w:rPr>
          <w:rFonts w:asciiTheme="minorHAnsi" w:hAnsiTheme="minorHAnsi" w:cstheme="minorHAnsi"/>
          <w:spacing w:val="0"/>
          <w:sz w:val="22"/>
          <w:szCs w:val="22"/>
        </w:rPr>
        <w:t>09/01/2013-08/31/2014.</w:t>
      </w:r>
    </w:p>
    <w:p w14:paraId="7A0AB458" w14:textId="77777777" w:rsidR="000A19F7" w:rsidRPr="00BC78BB" w:rsidRDefault="000A19F7"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“Structure of the Global Trade Network,” Rackham Sp/Su Research Grant, 05/01/2013-08/31/2013.</w:t>
      </w:r>
    </w:p>
    <w:p w14:paraId="583948F7" w14:textId="77777777" w:rsidR="00E27719" w:rsidRPr="00BC78BB" w:rsidRDefault="00E2771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lastRenderedPageBreak/>
        <w:t>Co-PI</w:t>
      </w:r>
      <w:r w:rsidRPr="00BC78BB">
        <w:rPr>
          <w:rFonts w:asciiTheme="minorHAnsi" w:hAnsiTheme="minorHAnsi" w:cstheme="minorHAnsi"/>
          <w:spacing w:val="0"/>
          <w:sz w:val="22"/>
          <w:szCs w:val="22"/>
        </w:rPr>
        <w:t xml:space="preserve"> (PI: P. Adriaens), “An Agent-Based Modeling Approach to Sustainability Driven Value Creation in the Paper Industry,” Erb Institute Faculty Affiliate Grant, $10,000, 07/01/2012-06/30/2013.</w:t>
      </w:r>
    </w:p>
    <w:p w14:paraId="28B11DA0" w14:textId="77777777" w:rsidR="00E27719" w:rsidRPr="00BC78BB" w:rsidRDefault="00E2771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 xml:space="preserve">PI </w:t>
      </w:r>
      <w:r w:rsidRPr="00BC78BB">
        <w:rPr>
          <w:rFonts w:asciiTheme="minorHAnsi" w:hAnsiTheme="minorHAnsi" w:cstheme="minorHAnsi"/>
          <w:spacing w:val="0"/>
          <w:sz w:val="22"/>
          <w:szCs w:val="22"/>
        </w:rPr>
        <w:t>(U</w:t>
      </w:r>
      <w:r w:rsidR="00BB193F"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M), "Integrated Energy-Economy-Environment (3E) Modeling for Clean Vehicle Development in China," UM-SJTU Collaboration on Renewable Energy Science and Technology, $200,000, 09/01/2012-08/31/2014.</w:t>
      </w:r>
    </w:p>
    <w:p w14:paraId="2DCA5134" w14:textId="77777777" w:rsidR="00E27719" w:rsidRPr="00BC78BB" w:rsidRDefault="00E2771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PI</w:t>
      </w:r>
      <w:r w:rsidRPr="00BC78BB">
        <w:rPr>
          <w:rFonts w:asciiTheme="minorHAnsi" w:hAnsiTheme="minorHAnsi" w:cstheme="minorHAnsi"/>
          <w:spacing w:val="0"/>
          <w:sz w:val="22"/>
          <w:szCs w:val="22"/>
        </w:rPr>
        <w:t>, "Advancing the Science of Infrastructure Ecology by Exploring and Explaining Universal Regularities of Urban Sustainability Indicators," UM SNRE Seed Grant, $29,138, 01/01/2012-08/31/2013.</w:t>
      </w:r>
    </w:p>
    <w:p w14:paraId="4599F5B5" w14:textId="77777777" w:rsidR="00AD45CE" w:rsidRPr="00BC78BB" w:rsidRDefault="00AD45CE"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 (</w:t>
      </w:r>
      <w:r w:rsidRPr="00BC78BB">
        <w:rPr>
          <w:rFonts w:asciiTheme="minorHAnsi" w:hAnsiTheme="minorHAnsi" w:cstheme="minorHAnsi"/>
          <w:spacing w:val="0"/>
          <w:sz w:val="22"/>
          <w:szCs w:val="22"/>
        </w:rPr>
        <w:t>PI: J. Kelly), "Advancing livable communities: IA of infrastructure greening within Detroit for improved sustainable transportation, water quality, and health," Graham Institute, $20,000, 11/30/2011-5/31/2012</w:t>
      </w:r>
      <w:r w:rsidR="007B5249" w:rsidRPr="00BC78BB">
        <w:rPr>
          <w:rFonts w:asciiTheme="minorHAnsi" w:hAnsiTheme="minorHAnsi" w:cstheme="minorHAnsi"/>
          <w:spacing w:val="0"/>
          <w:sz w:val="22"/>
          <w:szCs w:val="22"/>
        </w:rPr>
        <w:t>.</w:t>
      </w:r>
    </w:p>
    <w:p w14:paraId="3E73F4F9" w14:textId="77777777" w:rsidR="0022197F" w:rsidRPr="00BC78BB" w:rsidRDefault="00EA5E1F"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 xml:space="preserve">Single </w:t>
      </w:r>
      <w:r w:rsidR="0022197F" w:rsidRPr="00BC78BB">
        <w:rPr>
          <w:rFonts w:asciiTheme="minorHAnsi" w:hAnsiTheme="minorHAnsi" w:cstheme="minorHAnsi"/>
          <w:b/>
          <w:spacing w:val="0"/>
          <w:sz w:val="22"/>
          <w:szCs w:val="22"/>
        </w:rPr>
        <w:t>PI</w:t>
      </w:r>
      <w:r w:rsidR="0022197F" w:rsidRPr="00BC78BB">
        <w:rPr>
          <w:rFonts w:asciiTheme="minorHAnsi" w:hAnsiTheme="minorHAnsi" w:cstheme="minorHAnsi"/>
          <w:spacing w:val="0"/>
          <w:sz w:val="22"/>
          <w:szCs w:val="22"/>
        </w:rPr>
        <w:t>, "Creative solutions for addressing wastewater in India," International Institute, $10,000, 03/01/2011-06/30/2012</w:t>
      </w:r>
      <w:r w:rsidR="00382206" w:rsidRPr="00BC78BB">
        <w:rPr>
          <w:rFonts w:asciiTheme="minorHAnsi" w:hAnsiTheme="minorHAnsi" w:cstheme="minorHAnsi"/>
          <w:spacing w:val="0"/>
          <w:sz w:val="22"/>
          <w:szCs w:val="22"/>
        </w:rPr>
        <w:t>.</w:t>
      </w:r>
    </w:p>
    <w:p w14:paraId="0189D498" w14:textId="77777777" w:rsidR="00E27719" w:rsidRPr="00BC78BB" w:rsidRDefault="00E2771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Pr="00BC78BB">
        <w:rPr>
          <w:rFonts w:asciiTheme="minorHAnsi" w:hAnsiTheme="minorHAnsi" w:cstheme="minorHAnsi"/>
          <w:spacing w:val="0"/>
          <w:sz w:val="22"/>
          <w:szCs w:val="22"/>
        </w:rPr>
        <w:t xml:space="preserve"> (PI: J. Newell), "Research Roadmap for Urban Sustainability," UM SNRE Seed Grant, $19,418, 01/01/2011-12/31/2011.</w:t>
      </w:r>
    </w:p>
    <w:p w14:paraId="29543F3C" w14:textId="6BD08D09" w:rsidR="0071413A" w:rsidRPr="00BC78BB" w:rsidRDefault="00780559" w:rsidP="00EE0538">
      <w:pPr>
        <w:spacing w:before="240"/>
        <w:outlineLvl w:val="0"/>
        <w:rPr>
          <w:rFonts w:asciiTheme="minorHAnsi" w:hAnsiTheme="minorHAnsi" w:cstheme="minorHAnsi"/>
          <w:spacing w:val="0"/>
          <w:sz w:val="22"/>
          <w:szCs w:val="22"/>
          <w:u w:val="single"/>
        </w:rPr>
      </w:pPr>
      <w:r w:rsidRPr="00BC78BB">
        <w:rPr>
          <w:rFonts w:asciiTheme="minorHAnsi" w:hAnsiTheme="minorHAnsi" w:cstheme="minorHAnsi"/>
          <w:b/>
          <w:smallCaps/>
          <w:spacing w:val="0"/>
          <w:szCs w:val="22"/>
        </w:rPr>
        <w:t>Publication</w:t>
      </w:r>
      <w:r w:rsidR="00B17859" w:rsidRPr="00BC78BB">
        <w:rPr>
          <w:rFonts w:asciiTheme="minorHAnsi" w:hAnsiTheme="minorHAnsi" w:cstheme="minorHAnsi"/>
          <w:b/>
          <w:smallCaps/>
          <w:spacing w:val="0"/>
          <w:szCs w:val="22"/>
        </w:rPr>
        <w:t>s</w:t>
      </w:r>
      <w:r w:rsidR="00AE240B" w:rsidRPr="00BC78BB">
        <w:rPr>
          <w:rFonts w:asciiTheme="minorHAnsi" w:hAnsiTheme="minorHAnsi" w:cstheme="minorHAnsi"/>
          <w:b/>
          <w:smallCaps/>
          <w:spacing w:val="0"/>
          <w:szCs w:val="22"/>
        </w:rPr>
        <w:t xml:space="preserve"> </w:t>
      </w:r>
    </w:p>
    <w:p w14:paraId="79561824" w14:textId="77777777" w:rsidR="00F91B6E" w:rsidRPr="00BC78BB" w:rsidRDefault="00F91B6E" w:rsidP="00F91B6E">
      <w:pPr>
        <w:pStyle w:val="aa"/>
        <w:numPr>
          <w:ilvl w:val="0"/>
          <w:numId w:val="22"/>
        </w:numPr>
        <w:outlineLvl w:val="0"/>
        <w:rPr>
          <w:rFonts w:asciiTheme="minorHAnsi" w:hAnsiTheme="minorHAnsi" w:cstheme="minorHAnsi"/>
          <w:i/>
          <w:spacing w:val="0"/>
          <w:sz w:val="22"/>
          <w:szCs w:val="22"/>
        </w:rPr>
      </w:pPr>
      <w:r w:rsidRPr="00BC78BB">
        <w:rPr>
          <w:rFonts w:asciiTheme="minorHAnsi" w:hAnsiTheme="minorHAnsi" w:cstheme="minorHAnsi"/>
          <w:i/>
          <w:spacing w:val="0"/>
          <w:sz w:val="22"/>
          <w:szCs w:val="22"/>
          <w:u w:val="single"/>
        </w:rPr>
        <w:t>underlined: student/postdoc/visiting scholar advisees;</w:t>
      </w:r>
      <w:r w:rsidRPr="00BC78BB">
        <w:rPr>
          <w:rFonts w:asciiTheme="minorHAnsi" w:hAnsiTheme="minorHAnsi" w:cstheme="minorHAnsi"/>
          <w:i/>
          <w:spacing w:val="0"/>
          <w:sz w:val="22"/>
          <w:szCs w:val="22"/>
        </w:rPr>
        <w:t xml:space="preserve"> *corresponding author</w:t>
      </w:r>
    </w:p>
    <w:p w14:paraId="76E91EEE" w14:textId="77777777" w:rsidR="00F91B6E" w:rsidRPr="00BC78BB" w:rsidRDefault="00F91B6E" w:rsidP="00F91B6E">
      <w:pPr>
        <w:pStyle w:val="aa"/>
        <w:numPr>
          <w:ilvl w:val="0"/>
          <w:numId w:val="22"/>
        </w:numPr>
        <w:outlineLvl w:val="0"/>
        <w:rPr>
          <w:rFonts w:asciiTheme="minorHAnsi" w:hAnsiTheme="minorHAnsi" w:cstheme="minorHAnsi"/>
          <w:i/>
          <w:spacing w:val="0"/>
          <w:sz w:val="22"/>
          <w:szCs w:val="22"/>
        </w:rPr>
      </w:pPr>
      <w:r w:rsidRPr="00BC78BB">
        <w:rPr>
          <w:rFonts w:asciiTheme="minorHAnsi" w:hAnsiTheme="minorHAnsi" w:cstheme="minorHAnsi"/>
          <w:i/>
          <w:spacing w:val="0"/>
          <w:sz w:val="22"/>
          <w:szCs w:val="22"/>
        </w:rPr>
        <w:t xml:space="preserve">it is my philosophy to have advisees as </w:t>
      </w:r>
      <w:r w:rsidRPr="00BC78BB">
        <w:rPr>
          <w:rFonts w:asciiTheme="minorHAnsi" w:hAnsiTheme="minorHAnsi" w:cstheme="minorHAnsi"/>
          <w:i/>
          <w:spacing w:val="0"/>
          <w:sz w:val="22"/>
          <w:szCs w:val="22"/>
          <w:u w:val="single"/>
        </w:rPr>
        <w:t>first authors</w:t>
      </w:r>
      <w:r w:rsidRPr="00BC78BB">
        <w:rPr>
          <w:rFonts w:asciiTheme="minorHAnsi" w:hAnsiTheme="minorHAnsi" w:cstheme="minorHAnsi"/>
          <w:i/>
          <w:spacing w:val="0"/>
          <w:sz w:val="22"/>
          <w:szCs w:val="22"/>
        </w:rPr>
        <w:t xml:space="preserve"> and myself as the </w:t>
      </w:r>
      <w:r w:rsidRPr="00BC78BB">
        <w:rPr>
          <w:rFonts w:asciiTheme="minorHAnsi" w:hAnsiTheme="minorHAnsi" w:cstheme="minorHAnsi"/>
          <w:i/>
          <w:spacing w:val="0"/>
          <w:sz w:val="22"/>
          <w:szCs w:val="22"/>
          <w:u w:val="single"/>
        </w:rPr>
        <w:t>corresponding author</w:t>
      </w:r>
      <w:r w:rsidRPr="00BC78BB">
        <w:rPr>
          <w:rFonts w:asciiTheme="minorHAnsi" w:hAnsiTheme="minorHAnsi" w:cstheme="minorHAnsi"/>
          <w:i/>
          <w:spacing w:val="0"/>
          <w:sz w:val="22"/>
          <w:szCs w:val="22"/>
        </w:rPr>
        <w:t xml:space="preserve"> in all manuscripts where I have a major leading role.</w:t>
      </w:r>
    </w:p>
    <w:p w14:paraId="5E24615C" w14:textId="77777777" w:rsidR="00545F4E" w:rsidRPr="00BC78BB" w:rsidRDefault="00545F4E" w:rsidP="00EE0538">
      <w:pPr>
        <w:spacing w:before="120"/>
        <w:outlineLvl w:val="0"/>
        <w:rPr>
          <w:rFonts w:asciiTheme="minorHAnsi" w:hAnsiTheme="minorHAnsi" w:cstheme="minorHAnsi"/>
          <w:i/>
          <w:spacing w:val="0"/>
          <w:sz w:val="22"/>
          <w:szCs w:val="22"/>
        </w:rPr>
      </w:pPr>
      <w:r w:rsidRPr="00BC78BB">
        <w:rPr>
          <w:rFonts w:asciiTheme="minorHAnsi" w:hAnsiTheme="minorHAnsi" w:cstheme="minorHAnsi"/>
          <w:i/>
          <w:spacing w:val="0"/>
          <w:sz w:val="22"/>
          <w:szCs w:val="22"/>
        </w:rPr>
        <w:t xml:space="preserve">Citation </w:t>
      </w:r>
      <w:r w:rsidR="00B24059" w:rsidRPr="00BC78BB">
        <w:rPr>
          <w:rFonts w:asciiTheme="minorHAnsi" w:hAnsiTheme="minorHAnsi" w:cstheme="minorHAnsi"/>
          <w:i/>
          <w:spacing w:val="0"/>
          <w:sz w:val="22"/>
          <w:szCs w:val="22"/>
        </w:rPr>
        <w:t>profiles</w:t>
      </w:r>
    </w:p>
    <w:p w14:paraId="34B7FF9F" w14:textId="77777777" w:rsidR="00545F4E" w:rsidRPr="00BC78BB" w:rsidRDefault="00545F4E" w:rsidP="00EE0538">
      <w:pPr>
        <w:pStyle w:val="aa"/>
        <w:numPr>
          <w:ilvl w:val="0"/>
          <w:numId w:val="18"/>
        </w:numPr>
        <w:spacing w:before="120"/>
        <w:outlineLvl w:val="0"/>
        <w:rPr>
          <w:rFonts w:asciiTheme="minorHAnsi" w:hAnsiTheme="minorHAnsi" w:cstheme="minorHAnsi"/>
          <w:i/>
          <w:spacing w:val="0"/>
          <w:sz w:val="22"/>
          <w:szCs w:val="22"/>
        </w:rPr>
      </w:pPr>
      <w:r w:rsidRPr="00BC78BB">
        <w:rPr>
          <w:rFonts w:asciiTheme="minorHAnsi" w:hAnsiTheme="minorHAnsi" w:cstheme="minorHAnsi"/>
          <w:spacing w:val="0"/>
          <w:sz w:val="22"/>
          <w:szCs w:val="22"/>
          <w:lang w:val="fr-FR"/>
        </w:rPr>
        <w:t xml:space="preserve">Google </w:t>
      </w:r>
      <w:r w:rsidR="00AE4E0B" w:rsidRPr="00BC78BB">
        <w:rPr>
          <w:rFonts w:asciiTheme="minorHAnsi" w:hAnsiTheme="minorHAnsi" w:cstheme="minorHAnsi"/>
          <w:spacing w:val="0"/>
          <w:sz w:val="22"/>
          <w:szCs w:val="22"/>
          <w:lang w:val="fr-FR"/>
        </w:rPr>
        <w:t xml:space="preserve">Scholar: </w:t>
      </w:r>
      <w:hyperlink r:id="rId18" w:history="1">
        <w:r w:rsidR="004549C6" w:rsidRPr="00BC78BB">
          <w:rPr>
            <w:rStyle w:val="a9"/>
            <w:rFonts w:asciiTheme="minorHAnsi" w:hAnsiTheme="minorHAnsi" w:cstheme="minorHAnsi"/>
            <w:spacing w:val="0"/>
            <w:sz w:val="22"/>
            <w:szCs w:val="22"/>
            <w:lang w:val="fr-FR"/>
          </w:rPr>
          <w:t>https://scholar.google.com/citations?hl=en&amp;user=V3n7rKMAAAAJ</w:t>
        </w:r>
      </w:hyperlink>
      <w:r w:rsidR="004549C6" w:rsidRPr="00BC78BB">
        <w:rPr>
          <w:rFonts w:asciiTheme="minorHAnsi" w:hAnsiTheme="minorHAnsi" w:cstheme="minorHAnsi"/>
          <w:spacing w:val="0"/>
          <w:sz w:val="22"/>
          <w:szCs w:val="22"/>
          <w:lang w:val="fr-FR"/>
        </w:rPr>
        <w:t xml:space="preserve"> </w:t>
      </w:r>
    </w:p>
    <w:p w14:paraId="11D635DB" w14:textId="0ECA5A30" w:rsidR="00D24E93" w:rsidRPr="00BC78BB" w:rsidRDefault="00025914" w:rsidP="00EE0538">
      <w:pPr>
        <w:pStyle w:val="aa"/>
        <w:numPr>
          <w:ilvl w:val="0"/>
          <w:numId w:val="18"/>
        </w:numPr>
        <w:spacing w:before="120"/>
        <w:outlineLvl w:val="0"/>
        <w:rPr>
          <w:rFonts w:asciiTheme="minorHAnsi" w:hAnsiTheme="minorHAnsi" w:cstheme="minorHAnsi"/>
          <w:i/>
          <w:spacing w:val="0"/>
          <w:sz w:val="22"/>
          <w:szCs w:val="22"/>
        </w:rPr>
      </w:pPr>
      <w:r w:rsidRPr="00BC78BB">
        <w:rPr>
          <w:rFonts w:asciiTheme="minorHAnsi" w:hAnsiTheme="minorHAnsi" w:cstheme="minorHAnsi"/>
          <w:spacing w:val="0"/>
          <w:sz w:val="22"/>
          <w:szCs w:val="22"/>
          <w:lang w:val="fr-FR"/>
        </w:rPr>
        <w:t>Web of Science</w:t>
      </w:r>
      <w:r w:rsidR="00D24E93" w:rsidRPr="00BC78BB">
        <w:rPr>
          <w:rFonts w:asciiTheme="minorHAnsi" w:hAnsiTheme="minorHAnsi" w:cstheme="minorHAnsi"/>
          <w:spacing w:val="0"/>
          <w:sz w:val="22"/>
          <w:szCs w:val="22"/>
          <w:lang w:val="fr-FR"/>
        </w:rPr>
        <w:t>:</w:t>
      </w:r>
      <w:r w:rsidR="00F775BB" w:rsidRPr="00BC78BB">
        <w:rPr>
          <w:rStyle w:val="a9"/>
          <w:u w:val="none"/>
        </w:rPr>
        <w:t xml:space="preserve"> </w:t>
      </w:r>
      <w:hyperlink r:id="rId19" w:history="1">
        <w:r w:rsidRPr="00BC78BB">
          <w:rPr>
            <w:rStyle w:val="a9"/>
            <w:rFonts w:asciiTheme="minorHAnsi" w:hAnsiTheme="minorHAnsi" w:cstheme="minorHAnsi"/>
            <w:spacing w:val="0"/>
            <w:sz w:val="22"/>
            <w:szCs w:val="22"/>
            <w:lang w:val="fr-FR"/>
          </w:rPr>
          <w:t>https://www.webofscience.com/wos/author/rid/F-3653-2010</w:t>
        </w:r>
      </w:hyperlink>
      <w:r w:rsidRPr="00BC78BB">
        <w:rPr>
          <w:rStyle w:val="a9"/>
          <w:rFonts w:asciiTheme="minorHAnsi" w:hAnsiTheme="minorHAnsi" w:cstheme="minorHAnsi"/>
          <w:spacing w:val="0"/>
          <w:sz w:val="22"/>
          <w:szCs w:val="22"/>
          <w:lang w:val="fr-FR"/>
        </w:rPr>
        <w:t xml:space="preserve"> </w:t>
      </w:r>
      <w:r w:rsidR="00D24E93" w:rsidRPr="00BC78BB">
        <w:rPr>
          <w:rStyle w:val="a9"/>
          <w:rFonts w:asciiTheme="minorHAnsi" w:hAnsiTheme="minorHAnsi" w:cstheme="minorHAnsi"/>
          <w:spacing w:val="0"/>
          <w:sz w:val="22"/>
          <w:szCs w:val="22"/>
          <w:lang w:val="fr-FR"/>
        </w:rPr>
        <w:t xml:space="preserve"> </w:t>
      </w:r>
    </w:p>
    <w:p w14:paraId="61DCC3C9" w14:textId="02153E19" w:rsidR="00196471" w:rsidRPr="00BC78BB" w:rsidRDefault="00196471" w:rsidP="00EE0538">
      <w:pPr>
        <w:pStyle w:val="aa"/>
        <w:numPr>
          <w:ilvl w:val="0"/>
          <w:numId w:val="18"/>
        </w:numPr>
        <w:spacing w:before="120"/>
        <w:outlineLvl w:val="0"/>
        <w:rPr>
          <w:rFonts w:asciiTheme="minorHAnsi" w:hAnsiTheme="minorHAnsi" w:cstheme="minorHAnsi"/>
          <w:i/>
          <w:spacing w:val="0"/>
          <w:sz w:val="22"/>
          <w:szCs w:val="22"/>
        </w:rPr>
      </w:pPr>
      <w:r w:rsidRPr="00BC78BB">
        <w:rPr>
          <w:rFonts w:asciiTheme="minorHAnsi" w:hAnsiTheme="minorHAnsi" w:cstheme="minorHAnsi"/>
          <w:spacing w:val="0"/>
          <w:sz w:val="22"/>
          <w:szCs w:val="22"/>
          <w:lang w:val="fr-FR"/>
        </w:rPr>
        <w:t xml:space="preserve">Scopus: </w:t>
      </w:r>
      <w:r w:rsidR="00180782" w:rsidRPr="00BC78BB">
        <w:rPr>
          <w:rStyle w:val="a9"/>
          <w:rFonts w:asciiTheme="minorHAnsi" w:hAnsiTheme="minorHAnsi" w:cstheme="minorHAnsi"/>
          <w:spacing w:val="0"/>
          <w:sz w:val="22"/>
          <w:szCs w:val="22"/>
          <w:lang w:val="fr-FR"/>
        </w:rPr>
        <w:t>http://www.scopus.com/authid/detail.url?authorId=55519747200</w:t>
      </w:r>
    </w:p>
    <w:p w14:paraId="2F326892" w14:textId="7EEEFF78" w:rsidR="007A4353" w:rsidRPr="00BC78BB" w:rsidRDefault="00B17859" w:rsidP="007A4353">
      <w:pPr>
        <w:spacing w:before="120"/>
        <w:outlineLvl w:val="0"/>
        <w:rPr>
          <w:rFonts w:asciiTheme="minorHAnsi" w:hAnsiTheme="minorHAnsi" w:cstheme="minorHAnsi"/>
          <w:i/>
          <w:spacing w:val="0"/>
          <w:sz w:val="22"/>
          <w:szCs w:val="22"/>
        </w:rPr>
      </w:pPr>
      <w:r w:rsidRPr="00BC78BB">
        <w:rPr>
          <w:rFonts w:asciiTheme="minorHAnsi" w:hAnsiTheme="minorHAnsi" w:cstheme="minorHAnsi"/>
          <w:i/>
          <w:spacing w:val="0"/>
          <w:sz w:val="22"/>
          <w:szCs w:val="22"/>
        </w:rPr>
        <w:t>Refereed journals</w:t>
      </w:r>
      <w:bookmarkStart w:id="0" w:name="OLE_LINK1"/>
      <w:bookmarkStart w:id="1" w:name="OLE_LINK2"/>
    </w:p>
    <w:p w14:paraId="1AC3EDD9" w14:textId="059E4E17" w:rsidR="006A55E1" w:rsidRPr="007E70C3" w:rsidRDefault="006A55E1"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hint="eastAsia"/>
          <w:spacing w:val="0"/>
          <w:sz w:val="22"/>
          <w:szCs w:val="22"/>
        </w:rPr>
        <w:t>J</w:t>
      </w:r>
      <w:r>
        <w:rPr>
          <w:rFonts w:asciiTheme="minorHAnsi" w:hAnsiTheme="minorHAnsi" w:cstheme="minorHAnsi"/>
          <w:spacing w:val="0"/>
          <w:sz w:val="22"/>
          <w:szCs w:val="22"/>
        </w:rPr>
        <w:t>149.</w:t>
      </w:r>
      <w:r>
        <w:rPr>
          <w:rFonts w:asciiTheme="minorHAnsi" w:hAnsiTheme="minorHAnsi" w:cstheme="minorHAnsi"/>
          <w:spacing w:val="0"/>
          <w:sz w:val="22"/>
          <w:szCs w:val="22"/>
        </w:rPr>
        <w:tab/>
        <w:t>Wang, C.-Y.; Jiang, H.-Y.; Wu, H.;</w:t>
      </w:r>
      <w:r w:rsidR="007E70C3">
        <w:rPr>
          <w:rFonts w:asciiTheme="minorHAnsi" w:hAnsiTheme="minorHAnsi" w:cstheme="minorHAnsi"/>
          <w:spacing w:val="0"/>
          <w:sz w:val="22"/>
          <w:szCs w:val="22"/>
        </w:rPr>
        <w:t xml:space="preserve"> Liu, Y.; Guo, S.-Y.; </w:t>
      </w:r>
      <w:r w:rsidR="007E70C3" w:rsidRPr="007E70C3">
        <w:rPr>
          <w:rFonts w:asciiTheme="minorHAnsi" w:hAnsiTheme="minorHAnsi" w:cstheme="minorHAnsi"/>
          <w:b/>
          <w:bCs/>
          <w:spacing w:val="0"/>
          <w:sz w:val="22"/>
          <w:szCs w:val="22"/>
        </w:rPr>
        <w:t>Xu, M.</w:t>
      </w:r>
      <w:r w:rsidR="007E70C3">
        <w:rPr>
          <w:rFonts w:asciiTheme="minorHAnsi" w:hAnsiTheme="minorHAnsi" w:cstheme="minorHAnsi"/>
          <w:spacing w:val="0"/>
          <w:sz w:val="22"/>
          <w:szCs w:val="22"/>
        </w:rPr>
        <w:t xml:space="preserve"> Scaling in urban building energy use and its influencing factors. </w:t>
      </w:r>
      <w:r w:rsidR="007E70C3">
        <w:rPr>
          <w:rFonts w:asciiTheme="minorHAnsi" w:hAnsiTheme="minorHAnsi" w:cstheme="minorHAnsi"/>
          <w:i/>
          <w:iCs/>
          <w:spacing w:val="0"/>
          <w:sz w:val="22"/>
          <w:szCs w:val="22"/>
        </w:rPr>
        <w:t>Journal of Industrial Ecology</w:t>
      </w:r>
      <w:r w:rsidR="007E70C3">
        <w:rPr>
          <w:rFonts w:asciiTheme="minorHAnsi" w:hAnsiTheme="minorHAnsi" w:cstheme="minorHAnsi"/>
          <w:spacing w:val="0"/>
          <w:sz w:val="22"/>
          <w:szCs w:val="22"/>
        </w:rPr>
        <w:t xml:space="preserve"> </w:t>
      </w:r>
      <w:r w:rsidR="007E70C3">
        <w:rPr>
          <w:rFonts w:asciiTheme="minorHAnsi" w:hAnsiTheme="minorHAnsi" w:cstheme="minorHAnsi"/>
          <w:b/>
          <w:bCs/>
          <w:spacing w:val="0"/>
          <w:sz w:val="22"/>
          <w:szCs w:val="22"/>
        </w:rPr>
        <w:t>2023</w:t>
      </w:r>
      <w:r w:rsidR="007E70C3">
        <w:rPr>
          <w:rFonts w:asciiTheme="minorHAnsi" w:hAnsiTheme="minorHAnsi" w:cstheme="minorHAnsi"/>
          <w:spacing w:val="0"/>
          <w:sz w:val="22"/>
          <w:szCs w:val="22"/>
        </w:rPr>
        <w:t>, in press.</w:t>
      </w:r>
    </w:p>
    <w:p w14:paraId="2EFE8530" w14:textId="6BBBB2B6" w:rsidR="00757874" w:rsidRPr="00BC78BB" w:rsidRDefault="00757874"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hint="eastAsia"/>
          <w:spacing w:val="0"/>
          <w:sz w:val="22"/>
          <w:szCs w:val="22"/>
        </w:rPr>
        <w:t>J</w:t>
      </w:r>
      <w:r w:rsidRPr="00BC78BB">
        <w:rPr>
          <w:rFonts w:asciiTheme="minorHAnsi" w:hAnsiTheme="minorHAnsi" w:cstheme="minorHAnsi"/>
          <w:spacing w:val="0"/>
          <w:sz w:val="22"/>
          <w:szCs w:val="22"/>
        </w:rPr>
        <w:t>148.</w:t>
      </w:r>
      <w:r w:rsidRPr="00BC78BB">
        <w:rPr>
          <w:rFonts w:asciiTheme="minorHAnsi" w:hAnsiTheme="minorHAnsi" w:cstheme="minorHAnsi"/>
          <w:spacing w:val="0"/>
          <w:sz w:val="22"/>
          <w:szCs w:val="22"/>
        </w:rPr>
        <w:tab/>
        <w:t xml:space="preserve">Li, J.-X.; Huang, K.; Yu, Y.-J.; Qu, S.; </w:t>
      </w:r>
      <w:r w:rsidRPr="00BC78BB">
        <w:rPr>
          <w:rFonts w:asciiTheme="minorHAnsi" w:hAnsiTheme="minorHAnsi" w:cstheme="minorHAnsi"/>
          <w:b/>
          <w:bCs/>
          <w:spacing w:val="0"/>
          <w:sz w:val="22"/>
          <w:szCs w:val="22"/>
        </w:rPr>
        <w:t>Xu, M.</w:t>
      </w:r>
      <w:r w:rsidRPr="00BC78BB">
        <w:rPr>
          <w:rFonts w:asciiTheme="minorHAnsi" w:hAnsiTheme="minorHAnsi" w:cstheme="minorHAnsi"/>
          <w:spacing w:val="0"/>
          <w:sz w:val="22"/>
          <w:szCs w:val="22"/>
        </w:rPr>
        <w:t xml:space="preserve"> Telecoupling China’s city-level water withdrawal with distant consumption. </w:t>
      </w:r>
      <w:r w:rsidRPr="00BC78BB">
        <w:rPr>
          <w:rFonts w:asciiTheme="minorHAnsi" w:hAnsiTheme="minorHAnsi" w:cstheme="minorHAnsi"/>
          <w:i/>
          <w:iCs/>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bCs/>
          <w:spacing w:val="0"/>
          <w:sz w:val="22"/>
          <w:szCs w:val="22"/>
        </w:rPr>
        <w:t>2023</w:t>
      </w:r>
      <w:r w:rsidRPr="00BC78BB">
        <w:rPr>
          <w:rFonts w:asciiTheme="minorHAnsi" w:hAnsiTheme="minorHAnsi" w:cstheme="minorHAnsi"/>
          <w:spacing w:val="0"/>
          <w:sz w:val="22"/>
          <w:szCs w:val="22"/>
        </w:rPr>
        <w:t>, in press.</w:t>
      </w:r>
    </w:p>
    <w:p w14:paraId="170A1DD8" w14:textId="5CB1E080" w:rsidR="00D93863" w:rsidRPr="00BC78BB" w:rsidRDefault="00D93863"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hint="eastAsia"/>
          <w:spacing w:val="0"/>
          <w:sz w:val="22"/>
          <w:szCs w:val="22"/>
        </w:rPr>
        <w:t>J</w:t>
      </w:r>
      <w:r w:rsidRPr="00BC78BB">
        <w:rPr>
          <w:rFonts w:asciiTheme="minorHAnsi" w:hAnsiTheme="minorHAnsi" w:cstheme="minorHAnsi"/>
          <w:spacing w:val="0"/>
          <w:sz w:val="22"/>
          <w:szCs w:val="22"/>
        </w:rPr>
        <w:t>147.</w:t>
      </w:r>
      <w:r w:rsidRPr="00BC78BB">
        <w:rPr>
          <w:rFonts w:asciiTheme="minorHAnsi" w:hAnsiTheme="minorHAnsi" w:cstheme="minorHAnsi"/>
          <w:spacing w:val="0"/>
          <w:sz w:val="22"/>
          <w:szCs w:val="22"/>
        </w:rPr>
        <w:tab/>
        <w:t xml:space="preserve">Xiong, R.-X.; </w:t>
      </w:r>
      <w:r w:rsidRPr="00BC78BB">
        <w:rPr>
          <w:rFonts w:asciiTheme="minorHAnsi" w:hAnsiTheme="minorHAnsi" w:cstheme="minorHAnsi"/>
          <w:b/>
          <w:bCs/>
          <w:spacing w:val="0"/>
          <w:sz w:val="22"/>
          <w:szCs w:val="22"/>
        </w:rPr>
        <w:t>Xu, M.</w:t>
      </w:r>
      <w:r w:rsidRPr="00BC78BB">
        <w:rPr>
          <w:rFonts w:asciiTheme="minorHAnsi" w:hAnsiTheme="minorHAnsi" w:cstheme="minorHAnsi"/>
          <w:spacing w:val="0"/>
          <w:sz w:val="22"/>
          <w:szCs w:val="22"/>
        </w:rPr>
        <w:t xml:space="preserve">* Carbon neutrality and life cycle thinking. </w:t>
      </w:r>
      <w:r w:rsidRPr="00BC78BB">
        <w:rPr>
          <w:rFonts w:asciiTheme="minorHAnsi" w:hAnsiTheme="minorHAnsi" w:cstheme="minorHAnsi"/>
          <w:i/>
          <w:iCs/>
          <w:spacing w:val="0"/>
          <w:sz w:val="22"/>
          <w:szCs w:val="22"/>
        </w:rPr>
        <w:t>Clean Energy and Sustainability</w:t>
      </w:r>
      <w:r w:rsidRPr="00BC78BB">
        <w:rPr>
          <w:rFonts w:asciiTheme="minorHAnsi" w:hAnsiTheme="minorHAnsi" w:cstheme="minorHAnsi"/>
          <w:spacing w:val="0"/>
          <w:sz w:val="22"/>
          <w:szCs w:val="22"/>
        </w:rPr>
        <w:t xml:space="preserve"> </w:t>
      </w:r>
      <w:r w:rsidRPr="00BC78BB">
        <w:rPr>
          <w:rFonts w:asciiTheme="minorHAnsi" w:hAnsiTheme="minorHAnsi" w:cstheme="minorHAnsi"/>
          <w:b/>
          <w:bCs/>
          <w:spacing w:val="0"/>
          <w:sz w:val="22"/>
          <w:szCs w:val="22"/>
        </w:rPr>
        <w:t>2023</w:t>
      </w:r>
      <w:r w:rsidRPr="00BC78BB">
        <w:rPr>
          <w:rFonts w:asciiTheme="minorHAnsi" w:hAnsiTheme="minorHAnsi" w:cstheme="minorHAnsi"/>
          <w:spacing w:val="0"/>
          <w:sz w:val="22"/>
          <w:szCs w:val="22"/>
        </w:rPr>
        <w:t xml:space="preserve">, </w:t>
      </w:r>
      <w:r w:rsidR="00A47165" w:rsidRPr="00BC78BB">
        <w:rPr>
          <w:rFonts w:asciiTheme="minorHAnsi" w:hAnsiTheme="minorHAnsi" w:cstheme="minorHAnsi" w:hint="eastAsia"/>
          <w:i/>
          <w:iCs/>
          <w:spacing w:val="0"/>
          <w:sz w:val="22"/>
          <w:szCs w:val="22"/>
        </w:rPr>
        <w:t>1</w:t>
      </w:r>
      <w:r w:rsidR="00A47165" w:rsidRPr="00BC78BB">
        <w:rPr>
          <w:rFonts w:asciiTheme="minorHAnsi" w:hAnsiTheme="minorHAnsi" w:cstheme="minorHAnsi"/>
          <w:i/>
          <w:iCs/>
          <w:spacing w:val="0"/>
          <w:sz w:val="22"/>
          <w:szCs w:val="22"/>
        </w:rPr>
        <w:t xml:space="preserve"> </w:t>
      </w:r>
      <w:r w:rsidR="00A47165" w:rsidRPr="00BC78BB">
        <w:rPr>
          <w:rFonts w:asciiTheme="minorHAnsi" w:hAnsiTheme="minorHAnsi" w:cstheme="minorHAnsi"/>
          <w:spacing w:val="0"/>
          <w:sz w:val="22"/>
          <w:szCs w:val="22"/>
        </w:rPr>
        <w:t>(1), 10002</w:t>
      </w:r>
      <w:r w:rsidRPr="00BC78BB">
        <w:rPr>
          <w:rFonts w:asciiTheme="minorHAnsi" w:hAnsiTheme="minorHAnsi" w:cstheme="minorHAnsi"/>
          <w:spacing w:val="0"/>
          <w:sz w:val="22"/>
          <w:szCs w:val="22"/>
        </w:rPr>
        <w:t>.</w:t>
      </w:r>
    </w:p>
    <w:p w14:paraId="0E8A0FD6" w14:textId="153B52BD" w:rsidR="00173452" w:rsidRPr="00BC78BB" w:rsidRDefault="00173452"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J14</w:t>
      </w:r>
      <w:r w:rsidR="00073E97" w:rsidRPr="00BC78BB">
        <w:rPr>
          <w:rFonts w:asciiTheme="minorHAnsi" w:hAnsiTheme="minorHAnsi" w:cstheme="minorHAnsi" w:hint="eastAsia"/>
          <w:spacing w:val="0"/>
          <w:sz w:val="22"/>
          <w:szCs w:val="22"/>
        </w:rPr>
        <w:t>6</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t xml:space="preserve">Jiang, S.-Y.; </w:t>
      </w:r>
      <w:r w:rsidR="0007006C" w:rsidRPr="00BC78BB">
        <w:rPr>
          <w:rFonts w:asciiTheme="minorHAnsi" w:hAnsiTheme="minorHAnsi" w:cstheme="minorHAnsi"/>
          <w:spacing w:val="0"/>
          <w:sz w:val="22"/>
          <w:szCs w:val="22"/>
        </w:rPr>
        <w:t xml:space="preserve">Chen, H.; </w:t>
      </w:r>
      <w:r w:rsidRPr="00BC78BB">
        <w:rPr>
          <w:rFonts w:asciiTheme="minorHAnsi" w:hAnsiTheme="minorHAnsi" w:cstheme="minorHAnsi"/>
          <w:spacing w:val="0"/>
          <w:sz w:val="22"/>
          <w:szCs w:val="22"/>
        </w:rPr>
        <w:t xml:space="preserve">Yang, S.-H.; Wang, Y.-J.; </w:t>
      </w:r>
      <w:r w:rsidRPr="00BC78BB">
        <w:rPr>
          <w:rFonts w:asciiTheme="minorHAnsi" w:hAnsiTheme="minorHAnsi" w:cstheme="minorHAnsi"/>
          <w:b/>
          <w:bCs/>
          <w:spacing w:val="0"/>
          <w:sz w:val="22"/>
          <w:szCs w:val="22"/>
        </w:rPr>
        <w:t>Xu, M.</w:t>
      </w:r>
      <w:r w:rsidRPr="00BC78BB">
        <w:rPr>
          <w:rFonts w:asciiTheme="minorHAnsi" w:hAnsiTheme="minorHAnsi" w:cstheme="minorHAnsi"/>
          <w:spacing w:val="0"/>
          <w:sz w:val="22"/>
          <w:szCs w:val="22"/>
        </w:rPr>
        <w:t xml:space="preserve"> Assessment and scenario hypothesis of food waste in China based on material flow analysis. </w:t>
      </w:r>
      <w:r w:rsidR="007B6B92" w:rsidRPr="00BC78BB">
        <w:rPr>
          <w:rFonts w:asciiTheme="minorHAnsi" w:hAnsiTheme="minorHAnsi" w:cstheme="minorHAnsi"/>
          <w:i/>
          <w:iCs/>
          <w:spacing w:val="0"/>
          <w:sz w:val="22"/>
          <w:szCs w:val="22"/>
        </w:rPr>
        <w:t>n</w:t>
      </w:r>
      <w:r w:rsidRPr="00BC78BB">
        <w:rPr>
          <w:rFonts w:asciiTheme="minorHAnsi" w:hAnsiTheme="minorHAnsi" w:cstheme="minorHAnsi"/>
          <w:i/>
          <w:iCs/>
          <w:spacing w:val="0"/>
          <w:sz w:val="22"/>
          <w:szCs w:val="22"/>
        </w:rPr>
        <w:t>pj Urban Sustainability</w:t>
      </w:r>
      <w:r w:rsidRPr="00BC78BB">
        <w:rPr>
          <w:rFonts w:asciiTheme="minorHAnsi" w:hAnsiTheme="minorHAnsi" w:cstheme="minorHAnsi"/>
          <w:b/>
          <w:bCs/>
          <w:spacing w:val="0"/>
          <w:sz w:val="22"/>
          <w:szCs w:val="22"/>
        </w:rPr>
        <w:t xml:space="preserve"> 2023</w:t>
      </w:r>
      <w:r w:rsidRPr="00BC78BB">
        <w:rPr>
          <w:rFonts w:asciiTheme="minorHAnsi" w:hAnsiTheme="minorHAnsi" w:cstheme="minorHAnsi"/>
          <w:spacing w:val="0"/>
          <w:sz w:val="22"/>
          <w:szCs w:val="22"/>
        </w:rPr>
        <w:t xml:space="preserve">, </w:t>
      </w:r>
      <w:r w:rsidR="00C44617" w:rsidRPr="00BC78BB">
        <w:rPr>
          <w:rFonts w:asciiTheme="minorHAnsi" w:hAnsiTheme="minorHAnsi" w:cstheme="minorHAnsi"/>
          <w:i/>
          <w:iCs/>
          <w:spacing w:val="0"/>
          <w:sz w:val="22"/>
          <w:szCs w:val="22"/>
        </w:rPr>
        <w:t>3</w:t>
      </w:r>
      <w:r w:rsidR="00C44617" w:rsidRPr="00BC78BB">
        <w:rPr>
          <w:rFonts w:asciiTheme="minorHAnsi" w:hAnsiTheme="minorHAnsi" w:cstheme="minorHAnsi"/>
          <w:spacing w:val="0"/>
          <w:sz w:val="22"/>
          <w:szCs w:val="22"/>
        </w:rPr>
        <w:t>, 2</w:t>
      </w:r>
      <w:r w:rsidRPr="00BC78BB">
        <w:rPr>
          <w:rFonts w:asciiTheme="minorHAnsi" w:hAnsiTheme="minorHAnsi" w:cstheme="minorHAnsi"/>
          <w:spacing w:val="0"/>
          <w:sz w:val="22"/>
          <w:szCs w:val="22"/>
        </w:rPr>
        <w:t>.</w:t>
      </w:r>
    </w:p>
    <w:p w14:paraId="055DA4AC" w14:textId="255CFFD0" w:rsidR="00073E97" w:rsidRPr="00BC78BB" w:rsidRDefault="00073E97"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hint="eastAsia"/>
          <w:spacing w:val="0"/>
          <w:sz w:val="22"/>
          <w:szCs w:val="22"/>
        </w:rPr>
        <w:t>J1</w:t>
      </w:r>
      <w:r w:rsidRPr="00BC78BB">
        <w:rPr>
          <w:rFonts w:asciiTheme="minorHAnsi" w:hAnsiTheme="minorHAnsi" w:cstheme="minorHAnsi"/>
          <w:spacing w:val="0"/>
          <w:sz w:val="22"/>
          <w:szCs w:val="22"/>
        </w:rPr>
        <w:t>45.</w:t>
      </w:r>
      <w:r w:rsidRPr="00BC78BB">
        <w:rPr>
          <w:rFonts w:asciiTheme="minorHAnsi" w:hAnsiTheme="minorHAnsi" w:cstheme="minorHAnsi"/>
          <w:spacing w:val="0"/>
          <w:sz w:val="22"/>
          <w:szCs w:val="22"/>
        </w:rPr>
        <w:tab/>
        <w:t xml:space="preserve">Hou, S.-H.; Qu, S.; </w:t>
      </w:r>
      <w:r w:rsidRPr="00BC78BB">
        <w:rPr>
          <w:rFonts w:asciiTheme="minorHAnsi" w:hAnsiTheme="minorHAnsi" w:cstheme="minorHAnsi"/>
          <w:b/>
          <w:bCs/>
          <w:spacing w:val="0"/>
          <w:sz w:val="22"/>
          <w:szCs w:val="22"/>
        </w:rPr>
        <w:t>Xu, M.</w:t>
      </w:r>
      <w:r w:rsidRPr="00BC78BB">
        <w:rPr>
          <w:rFonts w:asciiTheme="minorHAnsi" w:hAnsiTheme="minorHAnsi" w:cstheme="minorHAnsi"/>
          <w:spacing w:val="0"/>
          <w:sz w:val="22"/>
          <w:szCs w:val="22"/>
        </w:rPr>
        <w:t xml:space="preserve"> The “gravity” for global virtual water flows: from quantity and quality perspectives. </w:t>
      </w:r>
      <w:r w:rsidRPr="00BC78BB">
        <w:rPr>
          <w:rFonts w:asciiTheme="minorHAnsi" w:hAnsiTheme="minorHAnsi" w:cstheme="minorHAnsi"/>
          <w:i/>
          <w:iCs/>
          <w:spacing w:val="0"/>
          <w:sz w:val="22"/>
          <w:szCs w:val="22"/>
        </w:rPr>
        <w:t>Journal of Environmental Management</w:t>
      </w:r>
      <w:r w:rsidRPr="00BC78BB">
        <w:rPr>
          <w:rFonts w:asciiTheme="minorHAnsi" w:hAnsiTheme="minorHAnsi" w:cstheme="minorHAnsi"/>
          <w:spacing w:val="0"/>
          <w:sz w:val="22"/>
          <w:szCs w:val="22"/>
        </w:rPr>
        <w:t xml:space="preserve"> </w:t>
      </w:r>
      <w:r w:rsidRPr="00BC78BB">
        <w:rPr>
          <w:rFonts w:asciiTheme="minorHAnsi" w:hAnsiTheme="minorHAnsi" w:cstheme="minorHAnsi"/>
          <w:b/>
          <w:bCs/>
          <w:spacing w:val="0"/>
          <w:sz w:val="22"/>
          <w:szCs w:val="22"/>
        </w:rPr>
        <w:t>2023</w:t>
      </w:r>
      <w:r w:rsidRPr="00BC78BB">
        <w:rPr>
          <w:rFonts w:asciiTheme="minorHAnsi" w:hAnsiTheme="minorHAnsi" w:cstheme="minorHAnsi"/>
          <w:spacing w:val="0"/>
          <w:sz w:val="22"/>
          <w:szCs w:val="22"/>
        </w:rPr>
        <w:t xml:space="preserve">, </w:t>
      </w:r>
      <w:r w:rsidRPr="00BC78BB">
        <w:rPr>
          <w:rFonts w:asciiTheme="minorHAnsi" w:hAnsiTheme="minorHAnsi" w:cstheme="minorHAnsi"/>
          <w:i/>
          <w:iCs/>
          <w:spacing w:val="0"/>
          <w:sz w:val="22"/>
          <w:szCs w:val="22"/>
        </w:rPr>
        <w:t>329</w:t>
      </w:r>
      <w:r w:rsidRPr="00BC78BB">
        <w:rPr>
          <w:rFonts w:asciiTheme="minorHAnsi" w:hAnsiTheme="minorHAnsi" w:cstheme="minorHAnsi"/>
          <w:spacing w:val="0"/>
          <w:sz w:val="22"/>
          <w:szCs w:val="22"/>
        </w:rPr>
        <w:t>, 116984.</w:t>
      </w:r>
    </w:p>
    <w:p w14:paraId="39CD53C0" w14:textId="2643F9DA" w:rsidR="008B2800" w:rsidRPr="00BC78BB" w:rsidRDefault="008B2800"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J144.</w:t>
      </w:r>
      <w:r w:rsidRPr="00BC78BB">
        <w:rPr>
          <w:rFonts w:asciiTheme="minorHAnsi" w:hAnsiTheme="minorHAnsi" w:cstheme="minorHAnsi"/>
          <w:spacing w:val="0"/>
          <w:sz w:val="22"/>
          <w:szCs w:val="22"/>
        </w:rPr>
        <w:tab/>
        <w:t>Qu, S.;</w:t>
      </w:r>
      <w:r w:rsidR="00632280" w:rsidRPr="00BC78BB">
        <w:rPr>
          <w:rFonts w:asciiTheme="minorHAnsi" w:hAnsiTheme="minorHAnsi" w:cstheme="minorHAnsi"/>
          <w:spacing w:val="0"/>
          <w:sz w:val="22"/>
          <w:szCs w:val="22"/>
        </w:rPr>
        <w:t xml:space="preserve"> Yu, K.; Hu, Y.-C.; Zhou, C.-C.;</w:t>
      </w:r>
      <w:r w:rsidRPr="00BC78BB">
        <w:rPr>
          <w:rFonts w:asciiTheme="minorHAnsi" w:hAnsiTheme="minorHAnsi" w:cstheme="minorHAnsi"/>
          <w:spacing w:val="0"/>
          <w:sz w:val="22"/>
          <w:szCs w:val="22"/>
        </w:rPr>
        <w:t xml:space="preserve"> </w:t>
      </w:r>
      <w:r w:rsidRPr="00BC78BB">
        <w:rPr>
          <w:rFonts w:asciiTheme="minorHAnsi" w:hAnsiTheme="minorHAnsi" w:cstheme="minorHAnsi"/>
          <w:b/>
          <w:bCs/>
          <w:spacing w:val="0"/>
          <w:sz w:val="22"/>
          <w:szCs w:val="22"/>
        </w:rPr>
        <w:t>Xu, M.*</w:t>
      </w:r>
      <w:r w:rsidRPr="00BC78BB">
        <w:rPr>
          <w:rFonts w:asciiTheme="minorHAnsi" w:hAnsiTheme="minorHAnsi" w:cstheme="minorHAnsi"/>
          <w:spacing w:val="0"/>
          <w:sz w:val="22"/>
          <w:szCs w:val="22"/>
        </w:rPr>
        <w:t xml:space="preserve"> Scaling of energy, water, and waste flows in China’s prefecture-level and provincial cities. </w:t>
      </w:r>
      <w:r w:rsidRPr="00BC78BB">
        <w:rPr>
          <w:rFonts w:asciiTheme="minorHAnsi" w:hAnsiTheme="minorHAnsi" w:cstheme="minorHAnsi"/>
          <w:i/>
          <w:iCs/>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bCs/>
          <w:spacing w:val="0"/>
          <w:sz w:val="22"/>
          <w:szCs w:val="22"/>
        </w:rPr>
        <w:t>202</w:t>
      </w:r>
      <w:r w:rsidR="00931A4F" w:rsidRPr="00BC78BB">
        <w:rPr>
          <w:rFonts w:asciiTheme="minorHAnsi" w:hAnsiTheme="minorHAnsi" w:cstheme="minorHAnsi"/>
          <w:b/>
          <w:bCs/>
          <w:spacing w:val="0"/>
          <w:sz w:val="22"/>
          <w:szCs w:val="22"/>
        </w:rPr>
        <w:t>3</w:t>
      </w:r>
      <w:r w:rsidRPr="00BC78BB">
        <w:rPr>
          <w:rFonts w:asciiTheme="minorHAnsi" w:hAnsiTheme="minorHAnsi" w:cstheme="minorHAnsi"/>
          <w:spacing w:val="0"/>
          <w:sz w:val="22"/>
          <w:szCs w:val="22"/>
        </w:rPr>
        <w:t xml:space="preserve">, </w:t>
      </w:r>
      <w:r w:rsidR="00931A4F" w:rsidRPr="00BC78BB">
        <w:rPr>
          <w:rFonts w:asciiTheme="minorHAnsi" w:hAnsiTheme="minorHAnsi" w:cstheme="minorHAnsi"/>
          <w:i/>
          <w:iCs/>
          <w:spacing w:val="0"/>
          <w:sz w:val="22"/>
          <w:szCs w:val="22"/>
        </w:rPr>
        <w:t>57</w:t>
      </w:r>
      <w:r w:rsidR="00931A4F" w:rsidRPr="00BC78BB">
        <w:rPr>
          <w:rFonts w:asciiTheme="minorHAnsi" w:hAnsiTheme="minorHAnsi" w:cstheme="minorHAnsi"/>
          <w:spacing w:val="0"/>
          <w:sz w:val="22"/>
          <w:szCs w:val="22"/>
        </w:rPr>
        <w:t xml:space="preserve"> (2), 1186-1197</w:t>
      </w:r>
      <w:r w:rsidRPr="00BC78BB">
        <w:rPr>
          <w:rFonts w:asciiTheme="minorHAnsi" w:hAnsiTheme="minorHAnsi" w:cstheme="minorHAnsi"/>
          <w:spacing w:val="0"/>
          <w:sz w:val="22"/>
          <w:szCs w:val="22"/>
        </w:rPr>
        <w:t>.</w:t>
      </w:r>
    </w:p>
    <w:p w14:paraId="21F149FF" w14:textId="0BC2F17E" w:rsidR="00450B10" w:rsidRPr="00BC78BB" w:rsidRDefault="00450B10"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J143.</w:t>
      </w:r>
      <w:r w:rsidRPr="00BC78BB">
        <w:rPr>
          <w:rFonts w:asciiTheme="minorHAnsi" w:hAnsiTheme="minorHAnsi" w:cstheme="minorHAnsi"/>
          <w:spacing w:val="0"/>
          <w:sz w:val="22"/>
          <w:szCs w:val="22"/>
        </w:rPr>
        <w:tab/>
      </w:r>
      <w:r w:rsidR="00E67EFF" w:rsidRPr="00BC78BB">
        <w:rPr>
          <w:rFonts w:asciiTheme="minorHAnsi" w:hAnsiTheme="minorHAnsi" w:cstheme="minorHAnsi"/>
          <w:spacing w:val="0"/>
          <w:sz w:val="22"/>
          <w:szCs w:val="22"/>
        </w:rPr>
        <w:t xml:space="preserve">Wang, J.-R.; Konar, M.; Dalin, C.; Liu, Y.; Stillwell, A. S.; </w:t>
      </w:r>
      <w:r w:rsidR="00E67EFF" w:rsidRPr="00BC78BB">
        <w:rPr>
          <w:rFonts w:asciiTheme="minorHAnsi" w:hAnsiTheme="minorHAnsi" w:cstheme="minorHAnsi"/>
          <w:b/>
          <w:bCs/>
          <w:spacing w:val="0"/>
          <w:sz w:val="22"/>
          <w:szCs w:val="22"/>
        </w:rPr>
        <w:t>Xu, M.</w:t>
      </w:r>
      <w:r w:rsidR="00E67EFF" w:rsidRPr="00BC78BB">
        <w:rPr>
          <w:rFonts w:asciiTheme="minorHAnsi" w:hAnsiTheme="minorHAnsi" w:cstheme="minorHAnsi"/>
          <w:spacing w:val="0"/>
          <w:sz w:val="22"/>
          <w:szCs w:val="22"/>
        </w:rPr>
        <w:t xml:space="preserve">; Zhu, T.-J. Economic and virtual water multilayer networks in China. </w:t>
      </w:r>
      <w:r w:rsidR="00E67EFF" w:rsidRPr="00BC78BB">
        <w:rPr>
          <w:rFonts w:asciiTheme="minorHAnsi" w:hAnsiTheme="minorHAnsi" w:cstheme="minorHAnsi"/>
          <w:i/>
          <w:iCs/>
          <w:spacing w:val="0"/>
          <w:sz w:val="22"/>
          <w:szCs w:val="22"/>
        </w:rPr>
        <w:t>Journal of Cleaner Production</w:t>
      </w:r>
      <w:r w:rsidR="00E67EFF" w:rsidRPr="00BC78BB">
        <w:rPr>
          <w:rFonts w:asciiTheme="minorHAnsi" w:hAnsiTheme="minorHAnsi" w:cstheme="minorHAnsi"/>
          <w:spacing w:val="0"/>
          <w:sz w:val="22"/>
          <w:szCs w:val="22"/>
        </w:rPr>
        <w:t xml:space="preserve"> </w:t>
      </w:r>
      <w:r w:rsidR="00E67EFF" w:rsidRPr="00BC78BB">
        <w:rPr>
          <w:rFonts w:asciiTheme="minorHAnsi" w:hAnsiTheme="minorHAnsi" w:cstheme="minorHAnsi"/>
          <w:b/>
          <w:bCs/>
          <w:spacing w:val="0"/>
          <w:sz w:val="22"/>
          <w:szCs w:val="22"/>
        </w:rPr>
        <w:t>2022</w:t>
      </w:r>
      <w:r w:rsidR="00E67EFF" w:rsidRPr="00BC78BB">
        <w:rPr>
          <w:rFonts w:asciiTheme="minorHAnsi" w:hAnsiTheme="minorHAnsi" w:cstheme="minorHAnsi"/>
          <w:spacing w:val="0"/>
          <w:sz w:val="22"/>
          <w:szCs w:val="22"/>
        </w:rPr>
        <w:t xml:space="preserve">, </w:t>
      </w:r>
      <w:r w:rsidR="00A90C63" w:rsidRPr="00BC78BB">
        <w:rPr>
          <w:rFonts w:asciiTheme="minorHAnsi" w:hAnsiTheme="minorHAnsi" w:cstheme="minorHAnsi"/>
          <w:i/>
          <w:iCs/>
          <w:spacing w:val="0"/>
          <w:sz w:val="22"/>
          <w:szCs w:val="22"/>
        </w:rPr>
        <w:t>381</w:t>
      </w:r>
      <w:r w:rsidR="00A90C63" w:rsidRPr="00BC78BB">
        <w:rPr>
          <w:rFonts w:asciiTheme="minorHAnsi" w:hAnsiTheme="minorHAnsi" w:cstheme="minorHAnsi"/>
          <w:spacing w:val="0"/>
          <w:sz w:val="22"/>
          <w:szCs w:val="22"/>
        </w:rPr>
        <w:t>, 135041</w:t>
      </w:r>
      <w:r w:rsidR="00E67EFF" w:rsidRPr="00BC78BB">
        <w:rPr>
          <w:rFonts w:asciiTheme="minorHAnsi" w:hAnsiTheme="minorHAnsi" w:cstheme="minorHAnsi"/>
          <w:spacing w:val="0"/>
          <w:sz w:val="22"/>
          <w:szCs w:val="22"/>
        </w:rPr>
        <w:t>.</w:t>
      </w:r>
    </w:p>
    <w:p w14:paraId="695380F5" w14:textId="1DFBAAB9" w:rsidR="00B75E27" w:rsidRPr="00BC78BB" w:rsidRDefault="00B75E27"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J142.</w:t>
      </w:r>
      <w:r w:rsidRPr="00BC78BB">
        <w:rPr>
          <w:rFonts w:asciiTheme="minorHAnsi" w:hAnsiTheme="minorHAnsi" w:cstheme="minorHAnsi"/>
          <w:spacing w:val="0"/>
          <w:sz w:val="22"/>
          <w:szCs w:val="22"/>
        </w:rPr>
        <w:tab/>
        <w:t xml:space="preserve">Chen, X.; </w:t>
      </w:r>
      <w:r w:rsidRPr="00BC78BB">
        <w:rPr>
          <w:rFonts w:asciiTheme="minorHAnsi" w:hAnsiTheme="minorHAnsi" w:cstheme="minorHAnsi"/>
          <w:spacing w:val="0"/>
          <w:sz w:val="22"/>
          <w:szCs w:val="22"/>
          <w:u w:val="single"/>
        </w:rPr>
        <w:t>Zhao, B.</w:t>
      </w:r>
      <w:r w:rsidRPr="00BC78BB">
        <w:rPr>
          <w:rFonts w:asciiTheme="minorHAnsi" w:hAnsiTheme="minorHAnsi" w:cstheme="minorHAnsi"/>
          <w:spacing w:val="0"/>
          <w:sz w:val="22"/>
          <w:szCs w:val="22"/>
        </w:rPr>
        <w:t xml:space="preserve">; Shuai, C.-Y.; Qu,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Global spread of water scarcity risk through trade.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Pr="00BC78BB">
        <w:rPr>
          <w:rFonts w:asciiTheme="minorHAnsi" w:hAnsiTheme="minorHAnsi" w:cstheme="minorHAnsi"/>
          <w:spacing w:val="0"/>
          <w:sz w:val="22"/>
          <w:szCs w:val="22"/>
        </w:rPr>
        <w:t>,</w:t>
      </w:r>
      <w:r w:rsidR="00E67EFF" w:rsidRPr="00BC78BB">
        <w:rPr>
          <w:rFonts w:asciiTheme="minorHAnsi" w:hAnsiTheme="minorHAnsi" w:cstheme="minorHAnsi"/>
          <w:spacing w:val="0"/>
          <w:sz w:val="22"/>
          <w:szCs w:val="22"/>
        </w:rPr>
        <w:t xml:space="preserve"> </w:t>
      </w:r>
      <w:r w:rsidR="00E67EFF" w:rsidRPr="00BC78BB">
        <w:rPr>
          <w:rFonts w:asciiTheme="minorHAnsi" w:hAnsiTheme="minorHAnsi" w:cstheme="minorHAnsi"/>
          <w:i/>
          <w:iCs/>
          <w:spacing w:val="0"/>
          <w:sz w:val="22"/>
          <w:szCs w:val="22"/>
        </w:rPr>
        <w:t>187</w:t>
      </w:r>
      <w:r w:rsidR="00E67EFF" w:rsidRPr="00BC78BB">
        <w:rPr>
          <w:rFonts w:asciiTheme="minorHAnsi" w:hAnsiTheme="minorHAnsi" w:cstheme="minorHAnsi"/>
          <w:spacing w:val="0"/>
          <w:sz w:val="22"/>
          <w:szCs w:val="22"/>
        </w:rPr>
        <w:t>, 106643</w:t>
      </w:r>
      <w:r w:rsidRPr="00BC78BB">
        <w:rPr>
          <w:rFonts w:asciiTheme="minorHAnsi" w:hAnsiTheme="minorHAnsi" w:cstheme="minorHAnsi"/>
          <w:spacing w:val="0"/>
          <w:sz w:val="22"/>
          <w:szCs w:val="22"/>
        </w:rPr>
        <w:t>.</w:t>
      </w:r>
    </w:p>
    <w:p w14:paraId="1BC983D3" w14:textId="4D423235" w:rsidR="006E3373" w:rsidRPr="00BC78BB" w:rsidRDefault="006E3373"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J141.</w:t>
      </w:r>
      <w:r w:rsidRPr="00BC78BB">
        <w:rPr>
          <w:rFonts w:asciiTheme="minorHAnsi" w:hAnsiTheme="minorHAnsi" w:cstheme="minorHAnsi"/>
          <w:spacing w:val="0"/>
          <w:sz w:val="22"/>
          <w:szCs w:val="22"/>
        </w:rPr>
        <w:tab/>
        <w:t xml:space="preserve">Ji, L.; Wang, Y.-G.; Xie, Y.-L.;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Cai, Y.-P.; Fu, S.-N.; Ma, L.; Su, X. Potential life-cycle environmental impacts of the COVID-19 nucleic acid test.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00B75E27" w:rsidRPr="00BC78BB">
        <w:rPr>
          <w:rFonts w:asciiTheme="minorHAnsi" w:hAnsiTheme="minorHAnsi" w:cstheme="minorHAnsi"/>
          <w:spacing w:val="0"/>
          <w:sz w:val="22"/>
          <w:szCs w:val="22"/>
        </w:rPr>
        <w:t xml:space="preserve">, </w:t>
      </w:r>
      <w:r w:rsidR="00B75E27" w:rsidRPr="00BC78BB">
        <w:rPr>
          <w:rFonts w:asciiTheme="minorHAnsi" w:hAnsiTheme="minorHAnsi" w:cstheme="minorHAnsi"/>
          <w:i/>
          <w:spacing w:val="0"/>
          <w:sz w:val="22"/>
          <w:szCs w:val="22"/>
        </w:rPr>
        <w:t>56</w:t>
      </w:r>
      <w:r w:rsidR="00B75E27" w:rsidRPr="00BC78BB">
        <w:rPr>
          <w:rFonts w:asciiTheme="minorHAnsi" w:hAnsiTheme="minorHAnsi" w:cstheme="minorHAnsi"/>
          <w:spacing w:val="0"/>
          <w:sz w:val="22"/>
          <w:szCs w:val="22"/>
        </w:rPr>
        <w:t xml:space="preserve"> (18), 13398-13407</w:t>
      </w:r>
      <w:r w:rsidRPr="00BC78BB">
        <w:rPr>
          <w:rFonts w:asciiTheme="minorHAnsi" w:hAnsiTheme="minorHAnsi" w:cstheme="minorHAnsi"/>
          <w:spacing w:val="0"/>
          <w:sz w:val="22"/>
          <w:szCs w:val="22"/>
        </w:rPr>
        <w:t>.</w:t>
      </w:r>
    </w:p>
    <w:p w14:paraId="393B91C1" w14:textId="06AA9101" w:rsidR="000D64A6" w:rsidRPr="00BC78BB" w:rsidRDefault="000D64A6"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J140.</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Zhao, B.</w:t>
      </w:r>
      <w:r w:rsidRPr="00BC78BB">
        <w:rPr>
          <w:rFonts w:asciiTheme="minorHAnsi" w:hAnsiTheme="minorHAnsi" w:cstheme="minorHAnsi"/>
          <w:spacing w:val="0"/>
          <w:sz w:val="22"/>
          <w:szCs w:val="22"/>
        </w:rPr>
        <w:t xml:space="preserve">; Shuai, C.-Y.; Qu,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Use deep learning to fill data gaps in environmental footprint accounting.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Pr="00BC78BB">
        <w:rPr>
          <w:rFonts w:asciiTheme="minorHAnsi" w:hAnsiTheme="minorHAnsi" w:cstheme="minorHAnsi"/>
          <w:spacing w:val="0"/>
          <w:sz w:val="22"/>
          <w:szCs w:val="22"/>
        </w:rPr>
        <w:t xml:space="preserve">, </w:t>
      </w:r>
      <w:r w:rsidR="001064B8" w:rsidRPr="00BC78BB">
        <w:rPr>
          <w:rFonts w:asciiTheme="minorHAnsi" w:hAnsiTheme="minorHAnsi" w:cstheme="minorHAnsi"/>
          <w:i/>
          <w:spacing w:val="0"/>
          <w:sz w:val="22"/>
          <w:szCs w:val="22"/>
        </w:rPr>
        <w:t>56</w:t>
      </w:r>
      <w:r w:rsidR="001064B8" w:rsidRPr="00BC78BB">
        <w:rPr>
          <w:rFonts w:asciiTheme="minorHAnsi" w:hAnsiTheme="minorHAnsi" w:cstheme="minorHAnsi"/>
          <w:spacing w:val="0"/>
          <w:sz w:val="22"/>
          <w:szCs w:val="22"/>
        </w:rPr>
        <w:t xml:space="preserve"> (16), 11897-11906</w:t>
      </w:r>
      <w:r w:rsidRPr="00BC78BB">
        <w:rPr>
          <w:rFonts w:asciiTheme="minorHAnsi" w:hAnsiTheme="minorHAnsi" w:cstheme="minorHAnsi"/>
          <w:spacing w:val="0"/>
          <w:sz w:val="22"/>
          <w:szCs w:val="22"/>
        </w:rPr>
        <w:t>.</w:t>
      </w:r>
    </w:p>
    <w:p w14:paraId="20383125" w14:textId="2A026724" w:rsidR="006255EF" w:rsidRPr="00BC78BB" w:rsidRDefault="006255EF"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J139.</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Shuai, C.-Y.</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Zhao, B.</w:t>
      </w:r>
      <w:r w:rsidRPr="00BC78BB">
        <w:rPr>
          <w:rFonts w:asciiTheme="minorHAnsi" w:hAnsiTheme="minorHAnsi" w:cstheme="minorHAnsi"/>
          <w:spacing w:val="0"/>
          <w:sz w:val="22"/>
          <w:szCs w:val="22"/>
        </w:rPr>
        <w:t xml:space="preserve">; Chen, X.; Liu, J.; Zheng, C.; Qu, S.; Zou, J.-P.;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Quantifying the impacts of COVID-19 on Sustainable Development Goals using machine learning models. </w:t>
      </w:r>
      <w:r w:rsidRPr="00BC78BB">
        <w:rPr>
          <w:rFonts w:asciiTheme="minorHAnsi" w:hAnsiTheme="minorHAnsi" w:cstheme="minorHAnsi"/>
          <w:i/>
          <w:spacing w:val="0"/>
          <w:sz w:val="22"/>
          <w:szCs w:val="22"/>
        </w:rPr>
        <w:t>Fundamental Research</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Pr="00BC78BB">
        <w:rPr>
          <w:rFonts w:asciiTheme="minorHAnsi" w:hAnsiTheme="minorHAnsi" w:cstheme="minorHAnsi"/>
          <w:spacing w:val="0"/>
          <w:sz w:val="22"/>
          <w:szCs w:val="22"/>
        </w:rPr>
        <w:t>, in press.</w:t>
      </w:r>
    </w:p>
    <w:p w14:paraId="479831C5" w14:textId="1D9CB77E" w:rsidR="00EF74ED" w:rsidRPr="00BC78BB" w:rsidRDefault="00EF74ED"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J138.</w:t>
      </w:r>
      <w:r w:rsidRPr="00BC78BB">
        <w:rPr>
          <w:rFonts w:asciiTheme="minorHAnsi" w:hAnsiTheme="minorHAnsi" w:cstheme="minorHAnsi"/>
          <w:spacing w:val="0"/>
          <w:sz w:val="22"/>
          <w:szCs w:val="22"/>
        </w:rPr>
        <w:tab/>
        <w:t xml:space="preserve">Tian, X.; Xia, Z.-Q.; Xie, J.-L.; Zhang, C.; Liu, Y.-B.;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A meta-analytical review of intervention experiments to reduce food waste. </w:t>
      </w:r>
      <w:r w:rsidRPr="00BC78BB">
        <w:rPr>
          <w:rFonts w:asciiTheme="minorHAnsi" w:hAnsiTheme="minorHAnsi" w:cstheme="minorHAnsi"/>
          <w:i/>
          <w:spacing w:val="0"/>
          <w:sz w:val="22"/>
          <w:szCs w:val="22"/>
        </w:rPr>
        <w:t>Environmental Research Letters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007A4353" w:rsidRPr="00BC78BB">
        <w:rPr>
          <w:rFonts w:asciiTheme="minorHAnsi" w:hAnsiTheme="minorHAnsi" w:cstheme="minorHAnsi"/>
          <w:spacing w:val="0"/>
          <w:sz w:val="22"/>
          <w:szCs w:val="22"/>
        </w:rPr>
        <w:t xml:space="preserve">, </w:t>
      </w:r>
      <w:r w:rsidR="007A4353" w:rsidRPr="00BC78BB">
        <w:rPr>
          <w:rFonts w:asciiTheme="minorHAnsi" w:hAnsiTheme="minorHAnsi" w:cstheme="minorHAnsi"/>
          <w:i/>
          <w:spacing w:val="0"/>
          <w:sz w:val="22"/>
          <w:szCs w:val="22"/>
        </w:rPr>
        <w:t>17</w:t>
      </w:r>
      <w:r w:rsidR="007A4353" w:rsidRPr="00BC78BB">
        <w:rPr>
          <w:rFonts w:asciiTheme="minorHAnsi" w:hAnsiTheme="minorHAnsi" w:cstheme="minorHAnsi"/>
          <w:spacing w:val="0"/>
          <w:sz w:val="22"/>
          <w:szCs w:val="22"/>
        </w:rPr>
        <w:t>, 064041</w:t>
      </w:r>
      <w:r w:rsidRPr="00BC78BB">
        <w:rPr>
          <w:rFonts w:asciiTheme="minorHAnsi" w:hAnsiTheme="minorHAnsi" w:cstheme="minorHAnsi"/>
          <w:spacing w:val="0"/>
          <w:sz w:val="22"/>
          <w:szCs w:val="22"/>
        </w:rPr>
        <w:t>.</w:t>
      </w:r>
    </w:p>
    <w:p w14:paraId="4AA922B8" w14:textId="220F7F6D" w:rsidR="00C22130" w:rsidRPr="00BC78BB" w:rsidRDefault="00C22130"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J137.</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Stolper,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Widespread range suitability and cost competitiveness of electric vehicles for ride-hailing drivers. </w:t>
      </w:r>
      <w:r w:rsidRPr="00BC78BB">
        <w:rPr>
          <w:rFonts w:asciiTheme="minorHAnsi" w:hAnsiTheme="minorHAnsi" w:cstheme="minorHAnsi"/>
          <w:i/>
          <w:spacing w:val="0"/>
          <w:sz w:val="22"/>
          <w:szCs w:val="22"/>
        </w:rPr>
        <w:t>Applied 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004513AE" w:rsidRPr="00BC78BB">
        <w:rPr>
          <w:rFonts w:asciiTheme="minorHAnsi" w:hAnsiTheme="minorHAnsi" w:cstheme="minorHAnsi"/>
          <w:spacing w:val="0"/>
          <w:sz w:val="22"/>
          <w:szCs w:val="22"/>
        </w:rPr>
        <w:t xml:space="preserve">, </w:t>
      </w:r>
      <w:r w:rsidR="004513AE" w:rsidRPr="00BC78BB">
        <w:rPr>
          <w:rFonts w:asciiTheme="minorHAnsi" w:hAnsiTheme="minorHAnsi" w:cstheme="minorHAnsi"/>
          <w:i/>
          <w:spacing w:val="0"/>
          <w:sz w:val="22"/>
          <w:szCs w:val="22"/>
        </w:rPr>
        <w:t>319</w:t>
      </w:r>
      <w:r w:rsidR="004513AE" w:rsidRPr="00BC78BB">
        <w:rPr>
          <w:rFonts w:asciiTheme="minorHAnsi" w:hAnsiTheme="minorHAnsi" w:cstheme="minorHAnsi"/>
          <w:spacing w:val="0"/>
          <w:sz w:val="22"/>
          <w:szCs w:val="22"/>
        </w:rPr>
        <w:t>, 119246</w:t>
      </w:r>
      <w:r w:rsidRPr="00BC78BB">
        <w:rPr>
          <w:rFonts w:asciiTheme="minorHAnsi" w:hAnsiTheme="minorHAnsi" w:cstheme="minorHAnsi"/>
          <w:spacing w:val="0"/>
          <w:sz w:val="22"/>
          <w:szCs w:val="22"/>
        </w:rPr>
        <w:t>.</w:t>
      </w:r>
    </w:p>
    <w:p w14:paraId="5AA6BCCE" w14:textId="7B9A2812" w:rsidR="00C4781B" w:rsidRPr="00BC78BB" w:rsidRDefault="00C4781B"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J136.</w:t>
      </w:r>
      <w:r w:rsidRPr="00BC78BB">
        <w:rPr>
          <w:rFonts w:asciiTheme="minorHAnsi" w:hAnsiTheme="minorHAnsi" w:cstheme="minorHAnsi"/>
          <w:spacing w:val="0"/>
          <w:sz w:val="22"/>
          <w:szCs w:val="22"/>
        </w:rPr>
        <w:tab/>
        <w:t xml:space="preserve">Tian, X.; Xie, J.-L.;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Wang, Y.-T.; Liu, Y.-B.</w:t>
      </w:r>
      <w:r w:rsidR="00520C78" w:rsidRPr="00BC78BB">
        <w:rPr>
          <w:rFonts w:asciiTheme="minorHAnsi" w:hAnsiTheme="minorHAnsi" w:cstheme="minorHAnsi"/>
          <w:spacing w:val="0"/>
          <w:sz w:val="22"/>
          <w:szCs w:val="22"/>
        </w:rPr>
        <w:t xml:space="preserve"> An infinite life cycle assessment model to re-evaluate resource efficiency and environmental impacts of circular economy systems. </w:t>
      </w:r>
      <w:r w:rsidR="00520C78" w:rsidRPr="00BC78BB">
        <w:rPr>
          <w:rFonts w:asciiTheme="minorHAnsi" w:hAnsiTheme="minorHAnsi" w:cstheme="minorHAnsi"/>
          <w:i/>
          <w:spacing w:val="0"/>
          <w:sz w:val="22"/>
          <w:szCs w:val="22"/>
        </w:rPr>
        <w:t>Waste Management</w:t>
      </w:r>
      <w:r w:rsidR="00212F61" w:rsidRPr="00BC78BB">
        <w:rPr>
          <w:rFonts w:asciiTheme="minorHAnsi" w:hAnsiTheme="minorHAnsi" w:cstheme="minorHAnsi"/>
          <w:spacing w:val="0"/>
          <w:sz w:val="22"/>
          <w:szCs w:val="22"/>
        </w:rPr>
        <w:t xml:space="preserve"> </w:t>
      </w:r>
      <w:r w:rsidR="00212F61" w:rsidRPr="00BC78BB">
        <w:rPr>
          <w:rFonts w:asciiTheme="minorHAnsi" w:hAnsiTheme="minorHAnsi" w:cstheme="minorHAnsi"/>
          <w:b/>
          <w:spacing w:val="0"/>
          <w:sz w:val="22"/>
          <w:szCs w:val="22"/>
        </w:rPr>
        <w:t>2022</w:t>
      </w:r>
      <w:r w:rsidR="00E47CCE" w:rsidRPr="00BC78BB">
        <w:rPr>
          <w:rFonts w:asciiTheme="minorHAnsi" w:hAnsiTheme="minorHAnsi" w:cstheme="minorHAnsi"/>
          <w:spacing w:val="0"/>
          <w:sz w:val="22"/>
          <w:szCs w:val="22"/>
        </w:rPr>
        <w:t xml:space="preserve">, </w:t>
      </w:r>
      <w:r w:rsidR="00E47CCE" w:rsidRPr="00BC78BB">
        <w:rPr>
          <w:rFonts w:asciiTheme="minorHAnsi" w:hAnsiTheme="minorHAnsi" w:cstheme="minorHAnsi"/>
          <w:i/>
          <w:spacing w:val="0"/>
          <w:sz w:val="22"/>
          <w:szCs w:val="22"/>
        </w:rPr>
        <w:t>145</w:t>
      </w:r>
      <w:r w:rsidR="00E47CCE" w:rsidRPr="00BC78BB">
        <w:rPr>
          <w:rFonts w:asciiTheme="minorHAnsi" w:hAnsiTheme="minorHAnsi" w:cstheme="minorHAnsi"/>
          <w:spacing w:val="0"/>
          <w:sz w:val="22"/>
          <w:szCs w:val="22"/>
        </w:rPr>
        <w:t>, 72-82</w:t>
      </w:r>
      <w:r w:rsidR="00212F61" w:rsidRPr="00BC78BB">
        <w:rPr>
          <w:rFonts w:asciiTheme="minorHAnsi" w:hAnsiTheme="minorHAnsi" w:cstheme="minorHAnsi"/>
          <w:spacing w:val="0"/>
          <w:sz w:val="22"/>
          <w:szCs w:val="22"/>
        </w:rPr>
        <w:t>.</w:t>
      </w:r>
    </w:p>
    <w:p w14:paraId="6126ABF4" w14:textId="5CAC578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hint="eastAsia"/>
          <w:spacing w:val="0"/>
          <w:sz w:val="22"/>
          <w:szCs w:val="22"/>
        </w:rPr>
        <w:t>J</w:t>
      </w:r>
      <w:r w:rsidRPr="00BC78BB">
        <w:rPr>
          <w:rFonts w:asciiTheme="minorHAnsi" w:hAnsiTheme="minorHAnsi" w:cstheme="minorHAnsi"/>
          <w:spacing w:val="0"/>
          <w:sz w:val="22"/>
          <w:szCs w:val="22"/>
        </w:rPr>
        <w:t>135.</w:t>
      </w:r>
      <w:r w:rsidRPr="00BC78BB">
        <w:rPr>
          <w:rFonts w:asciiTheme="minorHAnsi" w:hAnsiTheme="minorHAnsi" w:cstheme="minorHAnsi"/>
          <w:spacing w:val="0"/>
          <w:sz w:val="22"/>
          <w:szCs w:val="22"/>
        </w:rPr>
        <w:tab/>
        <w:t xml:space="preserve">Song, L.; Zhan, X.-J.; Zhang, H.-H.;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Liu, J.; Zheng, C.-M. How much is global business sectors contributing to Sustainable Development Goals? </w:t>
      </w:r>
      <w:r w:rsidRPr="00BC78BB">
        <w:rPr>
          <w:rFonts w:asciiTheme="minorHAnsi" w:hAnsiTheme="minorHAnsi" w:cstheme="minorHAnsi"/>
          <w:i/>
          <w:spacing w:val="0"/>
          <w:sz w:val="22"/>
          <w:szCs w:val="22"/>
        </w:rPr>
        <w:t>Sustainable Horizons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w:t>
      </w:r>
      <w:r w:rsidRPr="00BC78BB">
        <w:rPr>
          <w:rFonts w:asciiTheme="minorHAnsi" w:hAnsiTheme="minorHAnsi" w:cstheme="minorHAnsi"/>
          <w:spacing w:val="0"/>
          <w:sz w:val="22"/>
          <w:szCs w:val="22"/>
        </w:rPr>
        <w:t>, 100012.</w:t>
      </w:r>
    </w:p>
    <w:p w14:paraId="239F9F36"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J134.</w:t>
      </w:r>
      <w:r w:rsidRPr="00BC78BB">
        <w:rPr>
          <w:rFonts w:asciiTheme="minorHAnsi" w:hAnsiTheme="minorHAnsi" w:cstheme="minorHAnsi"/>
          <w:spacing w:val="0"/>
          <w:sz w:val="22"/>
          <w:szCs w:val="22"/>
        </w:rPr>
        <w:tab/>
        <w:t xml:space="preserve">Ren, Z.-J.; Jiang, M.; Chen, D.-J.; Yu, Y.-D.; Li, 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Bringezu S., Zhu, B. Stock and flows of sand, gravel, and crushed stone in China (1978-2018): evidence of the peaking and structural transformation of supply and demand.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180</w:t>
      </w:r>
      <w:r w:rsidRPr="00BC78BB">
        <w:rPr>
          <w:rFonts w:asciiTheme="minorHAnsi" w:hAnsiTheme="minorHAnsi" w:cstheme="minorHAnsi"/>
          <w:spacing w:val="0"/>
          <w:sz w:val="22"/>
          <w:szCs w:val="22"/>
        </w:rPr>
        <w:t>, 106173.</w:t>
      </w:r>
    </w:p>
    <w:p w14:paraId="3DAB9FDA"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J133.</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Amini, 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Sharing behavior in ride-hailing trips: a machine learning inference approach. </w:t>
      </w:r>
      <w:r w:rsidRPr="00BC78BB">
        <w:rPr>
          <w:rFonts w:asciiTheme="minorHAnsi" w:hAnsiTheme="minorHAnsi" w:cstheme="minorHAnsi"/>
          <w:i/>
          <w:spacing w:val="0"/>
          <w:sz w:val="22"/>
          <w:szCs w:val="22"/>
        </w:rPr>
        <w:t>Transportation Research Part D: Transport and Environment</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103</w:t>
      </w:r>
      <w:r w:rsidRPr="00BC78BB">
        <w:rPr>
          <w:rFonts w:asciiTheme="minorHAnsi" w:hAnsiTheme="minorHAnsi" w:cstheme="minorHAnsi"/>
          <w:spacing w:val="0"/>
          <w:sz w:val="22"/>
          <w:szCs w:val="22"/>
        </w:rPr>
        <w:t>, 103166.</w:t>
      </w:r>
    </w:p>
    <w:p w14:paraId="7C2041BD"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Shuai, C.-Y.</w:t>
      </w:r>
      <w:r w:rsidRPr="00BC78BB">
        <w:rPr>
          <w:rFonts w:asciiTheme="minorHAnsi" w:hAnsiTheme="minorHAnsi" w:cstheme="minorHAnsi"/>
          <w:spacing w:val="0"/>
          <w:sz w:val="22"/>
          <w:szCs w:val="22"/>
        </w:rPr>
        <w:t xml:space="preserve">; Yu, L.; Chen, X.; </w:t>
      </w:r>
      <w:r w:rsidRPr="00BC78BB">
        <w:rPr>
          <w:rFonts w:asciiTheme="minorHAnsi" w:hAnsiTheme="minorHAnsi" w:cstheme="minorHAnsi"/>
          <w:spacing w:val="0"/>
          <w:sz w:val="22"/>
          <w:szCs w:val="22"/>
          <w:u w:val="single"/>
        </w:rPr>
        <w:t>Zhao, B.</w:t>
      </w:r>
      <w:r w:rsidRPr="00BC78BB">
        <w:rPr>
          <w:rFonts w:asciiTheme="minorHAnsi" w:hAnsiTheme="minorHAnsi" w:cstheme="minorHAnsi"/>
          <w:spacing w:val="0"/>
          <w:sz w:val="22"/>
          <w:szCs w:val="22"/>
        </w:rPr>
        <w:t xml:space="preserve">; Qu, S.; Zhu, J.; Liu, J.; Miller, S. A.;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Principal indicators to monitor Sustainable Development Goals. </w:t>
      </w:r>
      <w:r w:rsidRPr="00BC78BB">
        <w:rPr>
          <w:rFonts w:asciiTheme="minorHAnsi" w:hAnsiTheme="minorHAnsi" w:cstheme="minorHAnsi"/>
          <w:i/>
          <w:spacing w:val="0"/>
          <w:sz w:val="22"/>
          <w:szCs w:val="22"/>
        </w:rPr>
        <w:t>Environmental Research Letters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 xml:space="preserve">16 </w:t>
      </w:r>
      <w:r w:rsidRPr="00BC78BB">
        <w:rPr>
          <w:rFonts w:asciiTheme="minorHAnsi" w:hAnsiTheme="minorHAnsi" w:cstheme="minorHAnsi"/>
          <w:spacing w:val="0"/>
          <w:sz w:val="22"/>
          <w:szCs w:val="22"/>
        </w:rPr>
        <w:t>(2), 124015.</w:t>
      </w:r>
    </w:p>
    <w:p w14:paraId="7C86DDCD"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J131.</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 Y.-M.</w:t>
      </w:r>
      <w:r w:rsidRPr="00BC78BB">
        <w:rPr>
          <w:rFonts w:asciiTheme="minorHAnsi" w:hAnsiTheme="minorHAnsi" w:cstheme="minorHAnsi"/>
          <w:spacing w:val="0"/>
          <w:sz w:val="22"/>
          <w:szCs w:val="22"/>
        </w:rPr>
        <w:t xml:space="preserve">; Wang, Z.-H.; He, W.-J.; </w:t>
      </w:r>
      <w:r w:rsidRPr="00BC78BB">
        <w:rPr>
          <w:rFonts w:asciiTheme="minorHAnsi" w:hAnsiTheme="minorHAnsi" w:cstheme="minorHAnsi"/>
          <w:spacing w:val="0"/>
          <w:sz w:val="22"/>
          <w:szCs w:val="22"/>
          <w:u w:val="single"/>
        </w:rPr>
        <w:t>Zhao, Y.-D.</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Zhang, B. Critical transmission sectors for CO</w:t>
      </w:r>
      <w:r w:rsidRPr="00BC78BB">
        <w:rPr>
          <w:rFonts w:asciiTheme="minorHAnsi" w:hAnsiTheme="minorHAnsi" w:cstheme="minorHAnsi"/>
          <w:spacing w:val="0"/>
          <w:sz w:val="22"/>
          <w:szCs w:val="22"/>
          <w:vertAlign w:val="subscript"/>
        </w:rPr>
        <w:t>2</w:t>
      </w:r>
      <w:r w:rsidRPr="00BC78BB">
        <w:rPr>
          <w:rFonts w:asciiTheme="minorHAnsi" w:hAnsiTheme="minorHAnsi" w:cstheme="minorHAnsi"/>
          <w:spacing w:val="0"/>
          <w:sz w:val="22"/>
          <w:szCs w:val="22"/>
        </w:rPr>
        <w:t xml:space="preserve"> emission mitigation in supply chains. </w:t>
      </w:r>
      <w:r w:rsidRPr="00BC78BB">
        <w:rPr>
          <w:rFonts w:asciiTheme="minorHAnsi" w:hAnsiTheme="minorHAnsi" w:cstheme="minorHAnsi"/>
          <w:i/>
          <w:spacing w:val="0"/>
          <w:sz w:val="22"/>
          <w:szCs w:val="22"/>
        </w:rPr>
        <w:t>Technological Forecasting and Social Change</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164</w:t>
      </w:r>
      <w:r w:rsidRPr="00BC78BB">
        <w:rPr>
          <w:rFonts w:asciiTheme="minorHAnsi" w:hAnsiTheme="minorHAnsi" w:cstheme="minorHAnsi"/>
          <w:spacing w:val="0"/>
          <w:sz w:val="22"/>
          <w:szCs w:val="22"/>
        </w:rPr>
        <w:t>, 120499.</w:t>
      </w:r>
    </w:p>
    <w:p w14:paraId="5CF80246"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J130.</w:t>
      </w:r>
      <w:r w:rsidRPr="00BC78BB">
        <w:rPr>
          <w:rFonts w:asciiTheme="minorHAnsi" w:hAnsiTheme="minorHAnsi" w:cstheme="minorHAnsi"/>
          <w:spacing w:val="0"/>
          <w:sz w:val="22"/>
          <w:szCs w:val="22"/>
        </w:rPr>
        <w:tab/>
        <w:t xml:space="preserve">Wang, L.-P.; Li, Y.-S.; 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Qu, S. Trade-related water scarcity risk under the Belt and Road Initiative. </w:t>
      </w:r>
      <w:r w:rsidRPr="00BC78BB">
        <w:rPr>
          <w:rFonts w:asciiTheme="minorHAnsi" w:hAnsiTheme="minorHAnsi" w:cstheme="minorHAnsi"/>
          <w:i/>
          <w:spacing w:val="0"/>
          <w:sz w:val="22"/>
          <w:szCs w:val="22"/>
        </w:rPr>
        <w:t>Science of the Total Environment</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801</w:t>
      </w:r>
      <w:r w:rsidRPr="00BC78BB">
        <w:rPr>
          <w:rFonts w:asciiTheme="minorHAnsi" w:hAnsiTheme="minorHAnsi" w:cstheme="minorHAnsi"/>
          <w:spacing w:val="0"/>
          <w:sz w:val="22"/>
          <w:szCs w:val="22"/>
        </w:rPr>
        <w:t>, 149781.</w:t>
      </w:r>
    </w:p>
    <w:p w14:paraId="317C1A90"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J129.</w:t>
      </w:r>
      <w:r w:rsidRPr="00BC78BB">
        <w:rPr>
          <w:rFonts w:asciiTheme="minorHAnsi" w:hAnsiTheme="minorHAnsi" w:cstheme="minorHAnsi"/>
          <w:spacing w:val="0"/>
          <w:sz w:val="22"/>
          <w:szCs w:val="22"/>
        </w:rPr>
        <w:tab/>
        <w:t xml:space="preserve">Tian, X.; Liu, Y.-W.;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Liang, S.; Liu, Y.-B. Chinese Environmentally Extended Input-Output Database for 2017 and 2018. </w:t>
      </w:r>
      <w:r w:rsidRPr="00BC78BB">
        <w:rPr>
          <w:rFonts w:asciiTheme="minorHAnsi" w:hAnsiTheme="minorHAnsi" w:cstheme="minorHAnsi"/>
          <w:i/>
          <w:spacing w:val="0"/>
          <w:sz w:val="22"/>
          <w:szCs w:val="22"/>
        </w:rPr>
        <w:t>Scientific Data</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8</w:t>
      </w:r>
      <w:r w:rsidRPr="00BC78BB">
        <w:rPr>
          <w:rFonts w:asciiTheme="minorHAnsi" w:hAnsiTheme="minorHAnsi" w:cstheme="minorHAnsi"/>
          <w:spacing w:val="0"/>
          <w:sz w:val="22"/>
          <w:szCs w:val="22"/>
        </w:rPr>
        <w:t>, 256.</w:t>
      </w:r>
    </w:p>
    <w:p w14:paraId="0113C5B5"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J128.</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Liao, Z.-T.</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Shared autonomous electric vehicle fleets with vehicle-to-grid capability: Economic viability and environmental co-benefits. </w:t>
      </w:r>
      <w:r w:rsidRPr="00BC78BB">
        <w:rPr>
          <w:rFonts w:asciiTheme="minorHAnsi" w:hAnsiTheme="minorHAnsi" w:cstheme="minorHAnsi"/>
          <w:i/>
          <w:spacing w:val="0"/>
          <w:sz w:val="22"/>
          <w:szCs w:val="22"/>
        </w:rPr>
        <w:t>Applied 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302</w:t>
      </w:r>
      <w:r w:rsidRPr="00BC78BB">
        <w:rPr>
          <w:rFonts w:asciiTheme="minorHAnsi" w:hAnsiTheme="minorHAnsi" w:cstheme="minorHAnsi"/>
          <w:spacing w:val="0"/>
          <w:sz w:val="22"/>
          <w:szCs w:val="22"/>
        </w:rPr>
        <w:t>, 117500.</w:t>
      </w:r>
    </w:p>
    <w:p w14:paraId="6E94577D"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J127.</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Daigger, G. T.; Xi, C.-W.; Liu, J.-G.; Qu, J.-H.; Alvarez, P. J.; Biswas, P.; Chen, Y.-S.; Dolinoy, D.; Fan, Y.; Gao, H. O.; Hao, J.-M.; He, H.; Kammen, D. M.; Lemos, M. C.; Liu, F.-D.; Love, N. G.; Lu, Y.-L.; Mauzerall, D. L.; Miller, S. A.; Ouyang, Z.-Y.; Overpeck, J. T.; Peng, W.; Ramaswami, A.; Ren, Z.-Y.; Wang, A.-J.; Wu, B.; Wu, Y.; Zhang, J.-F.; Zheng, C.-M.; Zhu, B.; Zhu, T.; Chen, W.-Q.; Liu, G.; Qu, S.; Wang, C.-Y.; Wang, Y.-T.; Yu, X.-Y.; Zhang, C.; Zhang, H.-L. US-China collaboration is vital to global plans for a healthy environment and sustainable development.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55</w:t>
      </w:r>
      <w:r w:rsidRPr="00BC78BB">
        <w:rPr>
          <w:rFonts w:asciiTheme="minorHAnsi" w:hAnsiTheme="minorHAnsi" w:cstheme="minorHAnsi"/>
          <w:spacing w:val="0"/>
          <w:sz w:val="22"/>
          <w:szCs w:val="22"/>
        </w:rPr>
        <w:t xml:space="preserve"> (14), 9622-9626.</w:t>
      </w:r>
    </w:p>
    <w:p w14:paraId="4BED5317"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J126.</w:t>
      </w:r>
      <w:r w:rsidRPr="00BC78BB">
        <w:rPr>
          <w:rFonts w:asciiTheme="minorHAnsi" w:hAnsiTheme="minorHAnsi" w:cstheme="minorHAnsi"/>
          <w:spacing w:val="0"/>
          <w:sz w:val="22"/>
          <w:szCs w:val="22"/>
        </w:rPr>
        <w:tab/>
        <w:t xml:space="preserve">Yang, X.-C.; Liang, S.; Qi, J.-C.; Feng, C.-Y.; Qu,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Identifying sectoral impacts on global scarce water uses from multiple perspectives. </w:t>
      </w:r>
      <w:r w:rsidRPr="00BC78BB">
        <w:rPr>
          <w:rFonts w:asciiTheme="minorHAnsi" w:hAnsiTheme="minorHAnsi" w:cstheme="minorHAnsi"/>
          <w:i/>
          <w:spacing w:val="0"/>
          <w:sz w:val="22"/>
          <w:szCs w:val="22"/>
        </w:rPr>
        <w:t>Journal of Industrial Ecology</w:t>
      </w:r>
      <w:r w:rsidRPr="00BC78BB">
        <w:rPr>
          <w:rFonts w:asciiTheme="minorHAnsi" w:hAnsiTheme="minorHAnsi" w:cstheme="minorHAnsi"/>
          <w:b/>
          <w: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25</w:t>
      </w:r>
      <w:r w:rsidRPr="00BC78BB">
        <w:rPr>
          <w:rFonts w:asciiTheme="minorHAnsi" w:hAnsiTheme="minorHAnsi" w:cstheme="minorHAnsi"/>
          <w:spacing w:val="0"/>
          <w:sz w:val="22"/>
          <w:szCs w:val="22"/>
        </w:rPr>
        <w:t xml:space="preserve"> (6), 1503-1517.</w:t>
      </w:r>
    </w:p>
    <w:p w14:paraId="6A998852"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J125.</w:t>
      </w:r>
      <w:r w:rsidRPr="00BC78BB">
        <w:rPr>
          <w:rFonts w:asciiTheme="minorHAnsi" w:hAnsiTheme="minorHAnsi" w:cstheme="minorHAnsi"/>
          <w:spacing w:val="0"/>
          <w:sz w:val="22"/>
          <w:szCs w:val="22"/>
        </w:rPr>
        <w:tab/>
        <w:t xml:space="preserve">Zhu, Y.-X.; Skerlos,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Cooper, D. R. Reducing greenhouse gas emissions from U.S. light-duty transport in line with 2 °C target.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55</w:t>
      </w:r>
      <w:r w:rsidRPr="00BC78BB">
        <w:rPr>
          <w:rFonts w:asciiTheme="minorHAnsi" w:hAnsiTheme="minorHAnsi" w:cstheme="minorHAnsi"/>
          <w:spacing w:val="0"/>
          <w:sz w:val="22"/>
          <w:szCs w:val="22"/>
        </w:rPr>
        <w:t xml:space="preserve"> (13), 9326-9338.</w:t>
      </w:r>
    </w:p>
    <w:p w14:paraId="1F0FB25E"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J124.</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Zhao, B.</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Shuai, C.-Y.</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Hou, P.</w:t>
      </w:r>
      <w:r w:rsidRPr="00BC78BB">
        <w:rPr>
          <w:rFonts w:asciiTheme="minorHAnsi" w:hAnsiTheme="minorHAnsi" w:cstheme="minorHAnsi"/>
          <w:spacing w:val="0"/>
          <w:sz w:val="22"/>
          <w:szCs w:val="22"/>
        </w:rPr>
        <w:t xml:space="preserve">; Qu,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Estimation of unit process data for life cycle assessment using a decision tree-based approach.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55</w:t>
      </w:r>
      <w:r w:rsidRPr="00BC78BB">
        <w:rPr>
          <w:rFonts w:asciiTheme="minorHAnsi" w:hAnsiTheme="minorHAnsi" w:cstheme="minorHAnsi"/>
          <w:spacing w:val="0"/>
          <w:sz w:val="22"/>
          <w:szCs w:val="22"/>
        </w:rPr>
        <w:t xml:space="preserve"> (12). 8439-8446.</w:t>
      </w:r>
    </w:p>
    <w:p w14:paraId="383A8E4D"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J123.</w:t>
      </w:r>
      <w:r w:rsidRPr="00BC78BB">
        <w:rPr>
          <w:rFonts w:asciiTheme="minorHAnsi" w:hAnsiTheme="minorHAnsi" w:cstheme="minorHAnsi"/>
          <w:spacing w:val="0"/>
          <w:sz w:val="22"/>
          <w:szCs w:val="22"/>
        </w:rPr>
        <w:tab/>
        <w:t xml:space="preserve">Lopez, N. S.; Moreau, V.; Yu, K. D.; Chiu, A. S. 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Production- and consumption-based energy use in the ASEAN: lessons from the Tiger and the cubs.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304</w:t>
      </w:r>
      <w:r w:rsidRPr="00BC78BB">
        <w:rPr>
          <w:rFonts w:asciiTheme="minorHAnsi" w:hAnsiTheme="minorHAnsi" w:cstheme="minorHAnsi"/>
          <w:spacing w:val="0"/>
          <w:sz w:val="22"/>
          <w:szCs w:val="22"/>
        </w:rPr>
        <w:t>, 126986.</w:t>
      </w:r>
    </w:p>
    <w:p w14:paraId="3971E4C2"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J122.</w:t>
      </w:r>
      <w:r w:rsidRPr="00BC78BB">
        <w:rPr>
          <w:rFonts w:asciiTheme="minorHAnsi" w:hAnsiTheme="minorHAnsi" w:cstheme="minorHAnsi"/>
          <w:spacing w:val="0"/>
          <w:sz w:val="22"/>
          <w:szCs w:val="22"/>
        </w:rPr>
        <w:tab/>
        <w:t xml:space="preserve">Wang, J.-N.*; Yu, F.; Ma, G.-X.; Peng, F.; Zhou, X.-F.; Wu, C.-S.; Yang, W.-S.*; </w:t>
      </w:r>
      <w:r w:rsidRPr="00BC78BB">
        <w:rPr>
          <w:rFonts w:asciiTheme="minorHAnsi" w:hAnsiTheme="minorHAnsi" w:cstheme="minorHAnsi"/>
          <w:spacing w:val="0"/>
          <w:sz w:val="22"/>
          <w:szCs w:val="22"/>
          <w:u w:val="single"/>
        </w:rPr>
        <w:t>Wang, C.-Y.</w:t>
      </w:r>
      <w:r w:rsidRPr="00BC78BB">
        <w:rPr>
          <w:rFonts w:asciiTheme="minorHAnsi" w:hAnsiTheme="minorHAnsi" w:cstheme="minorHAnsi"/>
          <w:spacing w:val="0"/>
          <w:sz w:val="22"/>
          <w:szCs w:val="22"/>
        </w:rPr>
        <w:t xml:space="preserve">; Cao, D.; Jiang, H.-Q.; Jing, H.;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Gross Economic-Ecological Product as an integrated measure for ecological service and economic products.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171</w:t>
      </w:r>
      <w:r w:rsidRPr="00BC78BB">
        <w:rPr>
          <w:rFonts w:asciiTheme="minorHAnsi" w:hAnsiTheme="minorHAnsi" w:cstheme="minorHAnsi"/>
          <w:spacing w:val="0"/>
          <w:sz w:val="22"/>
          <w:szCs w:val="22"/>
        </w:rPr>
        <w:t>, 105566.</w:t>
      </w:r>
    </w:p>
    <w:p w14:paraId="6161B693"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J121.</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Zhao, B.</w:t>
      </w:r>
      <w:r w:rsidRPr="00BC78BB">
        <w:rPr>
          <w:rFonts w:asciiTheme="minorHAnsi" w:hAnsiTheme="minorHAnsi" w:cstheme="minorHAnsi"/>
          <w:spacing w:val="0"/>
          <w:sz w:val="22"/>
          <w:szCs w:val="22"/>
        </w:rPr>
        <w:t xml:space="preserve">; Yu, L.; </w:t>
      </w:r>
      <w:r w:rsidRPr="00BC78BB">
        <w:rPr>
          <w:rFonts w:asciiTheme="minorHAnsi" w:hAnsiTheme="minorHAnsi" w:cstheme="minorHAnsi"/>
          <w:spacing w:val="0"/>
          <w:sz w:val="22"/>
          <w:szCs w:val="22"/>
          <w:u w:val="single"/>
        </w:rPr>
        <w:t>Wang, C.-Y.</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Shuai, C.-Y.</w:t>
      </w:r>
      <w:r w:rsidRPr="00BC78BB">
        <w:rPr>
          <w:rFonts w:asciiTheme="minorHAnsi" w:hAnsiTheme="minorHAnsi" w:cstheme="minorHAnsi"/>
          <w:spacing w:val="0"/>
          <w:sz w:val="22"/>
          <w:szCs w:val="22"/>
        </w:rPr>
        <w:t xml:space="preserve">; Zhu, J.; Qu, S.; </w:t>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Urban air pollution mapping using fleet vehicles as mobile monitors and machine learning.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 xml:space="preserve">55 </w:t>
      </w:r>
      <w:r w:rsidRPr="00BC78BB">
        <w:rPr>
          <w:rFonts w:asciiTheme="minorHAnsi" w:hAnsiTheme="minorHAnsi" w:cstheme="minorHAnsi"/>
          <w:spacing w:val="0"/>
          <w:sz w:val="22"/>
          <w:szCs w:val="22"/>
        </w:rPr>
        <w:t>(8), 5579-5588.</w:t>
      </w:r>
    </w:p>
    <w:p w14:paraId="7CA605E8"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J120.</w:t>
      </w:r>
      <w:r w:rsidRPr="00BC78BB">
        <w:rPr>
          <w:rFonts w:asciiTheme="minorHAnsi" w:hAnsiTheme="minorHAnsi" w:cstheme="minorHAnsi"/>
          <w:spacing w:val="0"/>
          <w:sz w:val="22"/>
          <w:szCs w:val="22"/>
        </w:rPr>
        <w:tab/>
        <w:t xml:space="preserve">Wu, K.-J.; Tseng, M.-L.; Ali, M. H.; Xue, B.; Chiu, A. S. F.; Fujii, M.;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Lan, S.-L.; Ren, M.-M.; Bin, Y. Opportunity or threat in balancing social, economic and environmental impacts: the appearance of the Polar Silk Road. </w:t>
      </w:r>
      <w:r w:rsidRPr="00BC78BB">
        <w:rPr>
          <w:rFonts w:asciiTheme="minorHAnsi" w:hAnsiTheme="minorHAnsi" w:cstheme="minorHAnsi"/>
          <w:i/>
          <w:spacing w:val="0"/>
          <w:sz w:val="22"/>
          <w:szCs w:val="22"/>
        </w:rPr>
        <w:t>Environmental Impact Assessment Review</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88</w:t>
      </w:r>
      <w:r w:rsidRPr="00BC78BB">
        <w:rPr>
          <w:rFonts w:asciiTheme="minorHAnsi" w:hAnsiTheme="minorHAnsi" w:cstheme="minorHAnsi"/>
          <w:spacing w:val="0"/>
          <w:sz w:val="22"/>
          <w:szCs w:val="22"/>
        </w:rPr>
        <w:t>, 106570.</w:t>
      </w:r>
    </w:p>
    <w:p w14:paraId="083D93B0"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J119.</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Wang, C.-Y.</w:t>
      </w:r>
      <w:r w:rsidRPr="00BC78BB">
        <w:rPr>
          <w:rFonts w:asciiTheme="minorHAnsi" w:hAnsiTheme="minorHAnsi" w:cstheme="minorHAnsi"/>
          <w:spacing w:val="0"/>
          <w:sz w:val="22"/>
          <w:szCs w:val="22"/>
        </w:rPr>
        <w:t xml:space="preserve">; Liu, Y.; Chen, W.-Q.; Zhu, B.; Qu,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Critical review of global plastics stock and flow data. </w:t>
      </w:r>
      <w:r w:rsidRPr="00BC78BB">
        <w:rPr>
          <w:rFonts w:asciiTheme="minorHAnsi" w:hAnsiTheme="minorHAnsi" w:cstheme="minorHAnsi"/>
          <w:i/>
          <w:spacing w:val="0"/>
          <w:sz w:val="22"/>
          <w:szCs w:val="22"/>
        </w:rPr>
        <w:t>Journal of Industrial Ecology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25</w:t>
      </w:r>
      <w:r w:rsidRPr="00BC78BB">
        <w:rPr>
          <w:rFonts w:asciiTheme="minorHAnsi" w:hAnsiTheme="minorHAnsi" w:cstheme="minorHAnsi"/>
          <w:spacing w:val="0"/>
          <w:sz w:val="22"/>
          <w:szCs w:val="22"/>
        </w:rPr>
        <w:t xml:space="preserve"> (5), 1300-1317.</w:t>
      </w:r>
    </w:p>
    <w:p w14:paraId="3D578AE6"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J118.</w:t>
      </w:r>
      <w:r w:rsidRPr="00BC78BB">
        <w:rPr>
          <w:rFonts w:asciiTheme="minorHAnsi" w:hAnsiTheme="minorHAnsi" w:cstheme="minorHAnsi"/>
          <w:spacing w:val="0"/>
          <w:sz w:val="22"/>
          <w:szCs w:val="22"/>
        </w:rPr>
        <w:tab/>
        <w:t xml:space="preserve">Kang, P.; Song, G.-H.;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Miller, T. R.; Wang, H.-K.; Zhang, H.; Liu, G.; Zhou, Y.; Ren, J.-S.; Zhou, R.-Y.; Duan, H.-B.* Low-carbon pathways for the booming express delivery sector in China. </w:t>
      </w:r>
      <w:r w:rsidRPr="00BC78BB">
        <w:rPr>
          <w:rFonts w:asciiTheme="minorHAnsi" w:hAnsiTheme="minorHAnsi" w:cstheme="minorHAnsi"/>
          <w:i/>
          <w:spacing w:val="0"/>
          <w:sz w:val="22"/>
          <w:szCs w:val="22"/>
        </w:rPr>
        <w:t>Nature Communications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12</w:t>
      </w:r>
      <w:r w:rsidRPr="00BC78BB">
        <w:rPr>
          <w:rFonts w:asciiTheme="minorHAnsi" w:hAnsiTheme="minorHAnsi" w:cstheme="minorHAnsi"/>
          <w:spacing w:val="0"/>
          <w:sz w:val="22"/>
          <w:szCs w:val="22"/>
        </w:rPr>
        <w:t>, 450.</w:t>
      </w:r>
    </w:p>
    <w:p w14:paraId="627869BA" w14:textId="77777777" w:rsidR="004E7951" w:rsidRPr="00BC78BB" w:rsidRDefault="004E7951" w:rsidP="00705329">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J117.</w:t>
      </w:r>
      <w:r w:rsidRPr="00BC78BB">
        <w:rPr>
          <w:rFonts w:asciiTheme="minorHAnsi" w:hAnsiTheme="minorHAnsi" w:cstheme="minorHAnsi"/>
          <w:spacing w:val="0"/>
          <w:sz w:val="22"/>
          <w:szCs w:val="22"/>
        </w:rPr>
        <w:tab/>
        <w:t xml:space="preserve">Dong, Y.-B.;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Miller, S. A. Overview of cold chain development in China and methods of studying its environmental impacts. </w:t>
      </w:r>
      <w:r w:rsidRPr="00BC78BB">
        <w:rPr>
          <w:rFonts w:asciiTheme="minorHAnsi" w:hAnsiTheme="minorHAnsi" w:cstheme="minorHAnsi"/>
          <w:i/>
          <w:spacing w:val="0"/>
          <w:sz w:val="22"/>
          <w:szCs w:val="22"/>
        </w:rPr>
        <w:t>Environmental Research Communications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w:t>
      </w:r>
      <w:r w:rsidRPr="00BC78BB">
        <w:rPr>
          <w:rFonts w:asciiTheme="minorHAnsi" w:hAnsiTheme="minorHAnsi" w:cstheme="minorHAnsi"/>
          <w:spacing w:val="0"/>
          <w:sz w:val="22"/>
          <w:szCs w:val="22"/>
        </w:rPr>
        <w:t>, 122002.</w:t>
      </w:r>
    </w:p>
    <w:p w14:paraId="407CEC0C"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J116.</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rPr>
        <w:tab/>
        <w:t xml:space="preserve">Wang, C.-D.; Wang, Y.-T.; Tong, X.; Ulgiati, S.; 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Wei, W.-D.; Li, X.; Jin, M.-Z.; Mao, J.-F. Mapping potentials and bridging regional gaps of renewable resources in China. </w:t>
      </w:r>
      <w:r w:rsidRPr="00BC78BB">
        <w:rPr>
          <w:rFonts w:asciiTheme="minorHAnsi" w:hAnsiTheme="minorHAnsi" w:cstheme="minorHAnsi"/>
          <w:i/>
          <w:spacing w:val="0"/>
          <w:sz w:val="22"/>
          <w:szCs w:val="22"/>
        </w:rPr>
        <w:t>Renewable and Sustainable Energy Reviews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134</w:t>
      </w:r>
      <w:r w:rsidRPr="00BC78BB">
        <w:rPr>
          <w:rFonts w:asciiTheme="minorHAnsi" w:hAnsiTheme="minorHAnsi" w:cstheme="minorHAnsi"/>
          <w:spacing w:val="0"/>
          <w:sz w:val="22"/>
          <w:szCs w:val="22"/>
        </w:rPr>
        <w:t>, 110337.</w:t>
      </w:r>
    </w:p>
    <w:p w14:paraId="13785C48"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J115.</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Hou, P.</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Zhao, B.</w:t>
      </w:r>
      <w:r w:rsidRPr="00BC78BB">
        <w:rPr>
          <w:rFonts w:asciiTheme="minorHAnsi" w:hAnsiTheme="minorHAnsi" w:cstheme="minorHAnsi"/>
          <w:spacing w:val="0"/>
          <w:sz w:val="22"/>
          <w:szCs w:val="22"/>
        </w:rPr>
        <w:t xml:space="preserve">; Jolliet, O.; Zhu, J.; Wang, P.;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Rapid prediction of chemical ecotoxicity through genetic algorithm optimized neural network models. </w:t>
      </w:r>
      <w:r w:rsidRPr="00BC78BB">
        <w:rPr>
          <w:rFonts w:asciiTheme="minorHAnsi" w:hAnsiTheme="minorHAnsi" w:cstheme="minorHAnsi"/>
          <w:i/>
          <w:spacing w:val="0"/>
          <w:sz w:val="22"/>
          <w:szCs w:val="22"/>
        </w:rPr>
        <w:t>ACS Sustainable Chemistry &amp; Engineering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8</w:t>
      </w:r>
      <w:r w:rsidRPr="00BC78BB">
        <w:rPr>
          <w:rFonts w:asciiTheme="minorHAnsi" w:hAnsiTheme="minorHAnsi" w:cstheme="minorHAnsi"/>
          <w:spacing w:val="0"/>
          <w:sz w:val="22"/>
          <w:szCs w:val="22"/>
        </w:rPr>
        <w:t xml:space="preserve"> (32), 12168-12176.</w:t>
      </w:r>
    </w:p>
    <w:p w14:paraId="0B78FA6B"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J114.</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Wang, C.-Y.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Olsson, G.; Liu, Y. Characterizing of water-energy-emission nexus of coal-fired power industry using entropy weighting method.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161</w:t>
      </w:r>
      <w:r w:rsidRPr="00BC78BB">
        <w:rPr>
          <w:rFonts w:asciiTheme="minorHAnsi" w:hAnsiTheme="minorHAnsi" w:cstheme="minorHAnsi"/>
          <w:spacing w:val="0"/>
          <w:sz w:val="22"/>
          <w:szCs w:val="22"/>
        </w:rPr>
        <w:t>, 104991.</w:t>
      </w:r>
    </w:p>
    <w:p w14:paraId="3B2BA08E"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J113.</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Yang, Y.-T.</w:t>
      </w:r>
      <w:r w:rsidRPr="00BC78BB">
        <w:rPr>
          <w:rFonts w:asciiTheme="minorHAnsi" w:hAnsiTheme="minorHAnsi" w:cstheme="minorHAnsi"/>
          <w:spacing w:val="0"/>
          <w:sz w:val="22"/>
          <w:szCs w:val="22"/>
        </w:rPr>
        <w:t xml:space="preserve">; Wang, Z.-H.; Zou, J.-P.;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Great divergence exists in Chinese provincial trade-related CO</w:t>
      </w:r>
      <w:r w:rsidRPr="00BC78BB">
        <w:rPr>
          <w:rFonts w:asciiTheme="minorHAnsi" w:hAnsiTheme="minorHAnsi" w:cstheme="minorHAnsi"/>
          <w:spacing w:val="0"/>
          <w:sz w:val="22"/>
          <w:szCs w:val="22"/>
          <w:vertAlign w:val="subscript"/>
        </w:rPr>
        <w:t>2</w:t>
      </w:r>
      <w:r w:rsidRPr="00BC78BB">
        <w:rPr>
          <w:rFonts w:asciiTheme="minorHAnsi" w:hAnsiTheme="minorHAnsi" w:cstheme="minorHAnsi"/>
          <w:spacing w:val="0"/>
          <w:sz w:val="22"/>
          <w:szCs w:val="22"/>
        </w:rPr>
        <w:t xml:space="preserve"> emission accounts.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54</w:t>
      </w:r>
      <w:r w:rsidRPr="00BC78BB">
        <w:rPr>
          <w:rFonts w:asciiTheme="minorHAnsi" w:hAnsiTheme="minorHAnsi" w:cstheme="minorHAnsi"/>
          <w:spacing w:val="0"/>
          <w:sz w:val="22"/>
          <w:szCs w:val="22"/>
        </w:rPr>
        <w:t xml:space="preserve"> (14), 8527-8538.</w:t>
      </w:r>
    </w:p>
    <w:p w14:paraId="13BB3E95" w14:textId="77777777" w:rsidR="004E7951" w:rsidRPr="00BC78BB" w:rsidRDefault="004E7951" w:rsidP="00E60206">
      <w:pPr>
        <w:tabs>
          <w:tab w:val="left" w:pos="810"/>
        </w:tabs>
        <w:ind w:left="821" w:hanging="547"/>
        <w:rPr>
          <w:rFonts w:asciiTheme="minorHAnsi" w:eastAsia="MS Mincho" w:hAnsiTheme="minorHAnsi" w:cstheme="minorHAnsi"/>
          <w:spacing w:val="0"/>
          <w:sz w:val="22"/>
          <w:szCs w:val="22"/>
          <w:lang w:eastAsia="ja-JP"/>
        </w:rPr>
      </w:pPr>
      <w:r w:rsidRPr="00BC78BB">
        <w:rPr>
          <w:rFonts w:asciiTheme="minorHAnsi" w:hAnsiTheme="minorHAnsi" w:cstheme="minorHAnsi" w:hint="eastAsia"/>
          <w:spacing w:val="0"/>
          <w:sz w:val="22"/>
          <w:szCs w:val="22"/>
        </w:rPr>
        <w:t>J11</w:t>
      </w:r>
      <w:r w:rsidRPr="00BC78BB">
        <w:rPr>
          <w:rFonts w:asciiTheme="minorHAnsi" w:hAnsiTheme="minorHAnsi" w:cstheme="minorHAnsi"/>
          <w:spacing w:val="0"/>
          <w:sz w:val="22"/>
          <w:szCs w:val="22"/>
        </w:rPr>
        <w:t>2</w:t>
      </w:r>
      <w:r w:rsidRPr="00BC78BB">
        <w:rPr>
          <w:rFonts w:asciiTheme="minorHAnsi" w:hAnsiTheme="minorHAnsi" w:cstheme="minorHAnsi" w:hint="eastAsia"/>
          <w:spacing w:val="0"/>
          <w:sz w:val="22"/>
          <w:szCs w:val="22"/>
        </w:rPr>
        <w:t>.</w:t>
      </w:r>
      <w:r w:rsidRPr="00BC78BB">
        <w:rPr>
          <w:rFonts w:asciiTheme="minorHAnsi" w:hAnsiTheme="minorHAnsi" w:cstheme="minorHAnsi"/>
          <w:spacing w:val="0"/>
          <w:sz w:val="22"/>
          <w:szCs w:val="22"/>
        </w:rPr>
        <w:tab/>
        <w:t xml:space="preserve">Jiang, X.-B.; Wang, T.; Jiang, M.;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Yu, Y.-D.; Guo, B.-H.; Chen, D.-J.; Hu, S.-Y.; Jiang, J.; Zhang, Y.-P.; Zhu, B. Assessment of plastic stocks and flows in China: 1978-2017.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iCs/>
          <w:spacing w:val="0"/>
          <w:sz w:val="22"/>
          <w:szCs w:val="22"/>
        </w:rPr>
        <w:t>161</w:t>
      </w:r>
      <w:r w:rsidRPr="00BC78BB">
        <w:rPr>
          <w:rFonts w:asciiTheme="minorHAnsi" w:hAnsiTheme="minorHAnsi" w:cstheme="minorHAnsi"/>
          <w:spacing w:val="0"/>
          <w:sz w:val="22"/>
          <w:szCs w:val="22"/>
        </w:rPr>
        <w:t>, 104969.</w:t>
      </w:r>
    </w:p>
    <w:p w14:paraId="115C8930"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J111.</w:t>
      </w:r>
      <w:r w:rsidRPr="00BC78BB">
        <w:rPr>
          <w:rFonts w:asciiTheme="minorHAnsi" w:hAnsiTheme="minorHAnsi" w:cstheme="minorHAnsi"/>
          <w:spacing w:val="0"/>
          <w:sz w:val="22"/>
          <w:szCs w:val="22"/>
        </w:rPr>
        <w:tab/>
        <w:t xml:space="preserve">Tian, X.; Gao, W.-W.; Liu, Y.-B.;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Secondary resource curse’s formation and transmission mechanism based on environmental externality theory.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iCs/>
          <w:spacing w:val="0"/>
          <w:sz w:val="22"/>
          <w:szCs w:val="22"/>
        </w:rPr>
        <w:t>161</w:t>
      </w:r>
      <w:r w:rsidRPr="00BC78BB">
        <w:rPr>
          <w:rFonts w:asciiTheme="minorHAnsi" w:hAnsiTheme="minorHAnsi" w:cstheme="minorHAnsi"/>
          <w:spacing w:val="0"/>
          <w:sz w:val="22"/>
          <w:szCs w:val="22"/>
        </w:rPr>
        <w:t>, 104958.</w:t>
      </w:r>
    </w:p>
    <w:p w14:paraId="2607AC9D"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J110.</w:t>
      </w:r>
      <w:r w:rsidRPr="00BC78BB">
        <w:rPr>
          <w:rFonts w:asciiTheme="minorHAnsi" w:hAnsiTheme="minorHAnsi" w:cstheme="minorHAnsi"/>
          <w:spacing w:val="0"/>
          <w:sz w:val="22"/>
          <w:szCs w:val="22"/>
        </w:rPr>
        <w:tab/>
        <w:t xml:space="preserve">Gao, Z.-H.; Li, Y.-S.;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Supply chain-wide sectoral water use characteristics based on multi-perspective measurements.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hint="eastAsia"/>
          <w:i/>
          <w:spacing w:val="0"/>
          <w:sz w:val="22"/>
          <w:szCs w:val="22"/>
        </w:rPr>
        <w:t>268</w:t>
      </w:r>
      <w:r w:rsidRPr="00BC78BB">
        <w:rPr>
          <w:rFonts w:asciiTheme="minorHAnsi" w:eastAsia="MS Mincho" w:hAnsiTheme="minorHAnsi" w:cstheme="minorHAnsi"/>
          <w:spacing w:val="0"/>
          <w:sz w:val="22"/>
          <w:szCs w:val="22"/>
          <w:lang w:eastAsia="ja-JP"/>
        </w:rPr>
        <w:t>, 122345.</w:t>
      </w:r>
    </w:p>
    <w:p w14:paraId="0F75C307"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J109.</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Zhao, H.-R.</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Liu, Y.; Guo, S.; Zhao, H.-R.; Chiu, A. S. F.; Liang, S.; Zou, J.-P.;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Virtual water scarcity risk in China.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160</w:t>
      </w:r>
      <w:r w:rsidRPr="00BC78BB">
        <w:rPr>
          <w:rFonts w:asciiTheme="minorHAnsi" w:hAnsiTheme="minorHAnsi" w:cstheme="minorHAnsi"/>
          <w:spacing w:val="0"/>
          <w:sz w:val="22"/>
          <w:szCs w:val="22"/>
        </w:rPr>
        <w:t>, 104886.</w:t>
      </w:r>
    </w:p>
    <w:p w14:paraId="33C79BAA"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J108.</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Huang, C.-L.</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Cui, S.-H.; Li, Z.-R.; Fang, H.-D.; Wang, P. Copper-induced ripple effects by the expanding electric vehicle fleet: a crisis or an opportunity.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161</w:t>
      </w:r>
      <w:r w:rsidRPr="00BC78BB">
        <w:rPr>
          <w:rFonts w:asciiTheme="minorHAnsi" w:hAnsiTheme="minorHAnsi" w:cstheme="minorHAnsi"/>
          <w:spacing w:val="0"/>
          <w:sz w:val="22"/>
          <w:szCs w:val="22"/>
        </w:rPr>
        <w:t>, 104861.</w:t>
      </w:r>
    </w:p>
    <w:p w14:paraId="0BABA479"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J107.</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Yang, Y.-T.</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Cai, B.-F.; Liang, S.; Wang, Z.-H.; Wang, J.-N.;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Mapping global carbon footprint in China. </w:t>
      </w:r>
      <w:r w:rsidRPr="00BC78BB">
        <w:rPr>
          <w:rFonts w:asciiTheme="minorHAnsi" w:hAnsiTheme="minorHAnsi" w:cstheme="minorHAnsi"/>
          <w:i/>
          <w:spacing w:val="0"/>
          <w:sz w:val="22"/>
          <w:szCs w:val="22"/>
        </w:rPr>
        <w:t>Nature Communications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11</w:t>
      </w:r>
      <w:r w:rsidRPr="00BC78BB">
        <w:rPr>
          <w:rFonts w:asciiTheme="minorHAnsi" w:hAnsiTheme="minorHAnsi" w:cstheme="minorHAnsi"/>
          <w:spacing w:val="0"/>
          <w:sz w:val="22"/>
          <w:szCs w:val="22"/>
        </w:rPr>
        <w:t>, 2237.</w:t>
      </w:r>
    </w:p>
    <w:p w14:paraId="52D17605"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J106.</w:t>
      </w:r>
      <w:r w:rsidRPr="00BC78BB">
        <w:rPr>
          <w:rFonts w:asciiTheme="minorHAnsi" w:hAnsiTheme="minorHAnsi" w:cstheme="minorHAnsi"/>
          <w:spacing w:val="0"/>
          <w:sz w:val="22"/>
          <w:szCs w:val="22"/>
        </w:rPr>
        <w:tab/>
        <w:t xml:space="preserve">Gu., Y.-F.; Zhou, G.-L.; Wu, Y.-F.;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Chang, T.; Gong, Y.; Zuo, T.-Y. Environmental performance analysis on resource multiple-life-cycle recycling system: evidence from waste pet bottles in China.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158</w:t>
      </w:r>
      <w:r w:rsidRPr="00BC78BB">
        <w:rPr>
          <w:rFonts w:asciiTheme="minorHAnsi" w:hAnsiTheme="minorHAnsi" w:cstheme="minorHAnsi"/>
          <w:spacing w:val="0"/>
          <w:sz w:val="22"/>
          <w:szCs w:val="22"/>
        </w:rPr>
        <w:t>, 104821.</w:t>
      </w:r>
    </w:p>
    <w:p w14:paraId="48A98345"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J105.</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Wang, L.-P.</w:t>
      </w:r>
      <w:r w:rsidRPr="00BC78BB">
        <w:rPr>
          <w:rFonts w:asciiTheme="minorHAnsi" w:hAnsiTheme="minorHAnsi" w:cstheme="minorHAnsi"/>
          <w:spacing w:val="0"/>
          <w:sz w:val="22"/>
          <w:szCs w:val="22"/>
        </w:rPr>
        <w:t xml:space="preserve">; Zou, Z.-H.; 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Virtual scarce water flows and economic benefits of the Belt and Road Initiative.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253</w:t>
      </w:r>
      <w:r w:rsidRPr="00BC78BB">
        <w:rPr>
          <w:rFonts w:asciiTheme="minorHAnsi" w:hAnsiTheme="minorHAnsi" w:cstheme="minorHAnsi"/>
          <w:spacing w:val="0"/>
          <w:sz w:val="22"/>
          <w:szCs w:val="22"/>
        </w:rPr>
        <w:t>, 119936.</w:t>
      </w:r>
    </w:p>
    <w:p w14:paraId="2A1DC5A9"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J104.</w:t>
      </w:r>
      <w:r w:rsidRPr="00BC78BB">
        <w:rPr>
          <w:rFonts w:asciiTheme="minorHAnsi" w:hAnsiTheme="minorHAnsi" w:cstheme="minorHAnsi"/>
          <w:spacing w:val="0"/>
          <w:sz w:val="22"/>
          <w:szCs w:val="22"/>
        </w:rPr>
        <w:tab/>
        <w:t xml:space="preserve">Gu, Y.-F.; Wu, Y.-F.; Liu, J.-G.;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Zuo, T.-Y. Ecological civilization and government administrative system reform in China. </w:t>
      </w:r>
      <w:r w:rsidRPr="00BC78BB">
        <w:rPr>
          <w:rFonts w:asciiTheme="minorHAnsi" w:hAnsiTheme="minorHAnsi" w:cstheme="minorHAnsi"/>
          <w:i/>
          <w:spacing w:val="0"/>
          <w:sz w:val="22"/>
          <w:szCs w:val="22"/>
        </w:rPr>
        <w:t xml:space="preserve">Resources, Conservation &amp; Recycling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155</w:t>
      </w:r>
      <w:r w:rsidRPr="00BC78BB">
        <w:rPr>
          <w:rFonts w:asciiTheme="minorHAnsi" w:hAnsiTheme="minorHAnsi" w:cstheme="minorHAnsi"/>
          <w:spacing w:val="0"/>
          <w:sz w:val="22"/>
          <w:szCs w:val="22"/>
        </w:rPr>
        <w:t>, 104654.</w:t>
      </w:r>
    </w:p>
    <w:p w14:paraId="5334A4D5"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J103.</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Zhang, P.-L.</w:t>
      </w:r>
      <w:r w:rsidRPr="00BC78BB">
        <w:rPr>
          <w:rFonts w:asciiTheme="minorHAnsi" w:hAnsiTheme="minorHAnsi" w:cstheme="minorHAnsi"/>
          <w:spacing w:val="0"/>
          <w:sz w:val="22"/>
          <w:szCs w:val="22"/>
        </w:rPr>
        <w:t xml:space="preserve">; Zou, Z.-H.; Liu, G.; Feng, C.-Y.; 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Socioeconomic drivers of water use in China during 2002-2017. </w:t>
      </w:r>
      <w:r w:rsidRPr="00BC78BB">
        <w:rPr>
          <w:rFonts w:asciiTheme="minorHAnsi" w:hAnsiTheme="minorHAnsi" w:cstheme="minorHAnsi"/>
          <w:i/>
          <w:spacing w:val="0"/>
          <w:sz w:val="22"/>
          <w:szCs w:val="22"/>
        </w:rPr>
        <w:t xml:space="preserve">Resources, Conservation &amp; Recycling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154</w:t>
      </w:r>
      <w:r w:rsidRPr="00BC78BB">
        <w:rPr>
          <w:rFonts w:asciiTheme="minorHAnsi" w:hAnsiTheme="minorHAnsi" w:cstheme="minorHAnsi"/>
          <w:spacing w:val="0"/>
          <w:sz w:val="22"/>
          <w:szCs w:val="22"/>
        </w:rPr>
        <w:t>, 104636.</w:t>
      </w:r>
    </w:p>
    <w:p w14:paraId="25A46150"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Hou, P.</w:t>
      </w:r>
      <w:r w:rsidRPr="00BC78BB">
        <w:rPr>
          <w:rFonts w:asciiTheme="minorHAnsi" w:hAnsiTheme="minorHAnsi" w:cstheme="minorHAnsi"/>
          <w:spacing w:val="0"/>
          <w:sz w:val="22"/>
          <w:szCs w:val="22"/>
        </w:rPr>
        <w:t xml:space="preserve">; Jolliet, O.; Zhu, J.;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Estimate ecotoxicity characterization factors for chemicals in life cycle assessment using machine learning models. </w:t>
      </w:r>
      <w:r w:rsidRPr="00BC78BB">
        <w:rPr>
          <w:rFonts w:asciiTheme="minorHAnsi" w:hAnsiTheme="minorHAnsi" w:cstheme="minorHAnsi"/>
          <w:i/>
          <w:spacing w:val="0"/>
          <w:sz w:val="22"/>
          <w:szCs w:val="22"/>
        </w:rPr>
        <w:t xml:space="preserve">Environment International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135</w:t>
      </w:r>
      <w:r w:rsidRPr="00BC78BB">
        <w:rPr>
          <w:rFonts w:asciiTheme="minorHAnsi" w:hAnsiTheme="minorHAnsi" w:cstheme="minorHAnsi"/>
          <w:spacing w:val="0"/>
          <w:sz w:val="22"/>
          <w:szCs w:val="22"/>
        </w:rPr>
        <w:t>, 105393.</w:t>
      </w:r>
    </w:p>
    <w:p w14:paraId="2E35FD0D" w14:textId="462D15B9"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J101.</w:t>
      </w:r>
      <w:r w:rsidRPr="00BC78BB">
        <w:rPr>
          <w:rFonts w:asciiTheme="minorHAnsi" w:hAnsiTheme="minorHAnsi" w:cstheme="minorHAnsi"/>
          <w:spacing w:val="0"/>
          <w:sz w:val="22"/>
          <w:szCs w:val="22"/>
        </w:rPr>
        <w:tab/>
        <w:t xml:space="preserve">Hu, J.-R.; </w:t>
      </w:r>
      <w:r w:rsidRPr="00BC78BB">
        <w:rPr>
          <w:rFonts w:asciiTheme="minorHAnsi" w:hAnsiTheme="minorHAnsi" w:cstheme="minorHAnsi"/>
          <w:spacing w:val="0"/>
          <w:sz w:val="22"/>
          <w:szCs w:val="22"/>
          <w:u w:val="single"/>
        </w:rPr>
        <w:t>Huang, K.</w:t>
      </w:r>
      <w:r w:rsidRPr="00BC78BB">
        <w:rPr>
          <w:rFonts w:asciiTheme="minorHAnsi" w:hAnsiTheme="minorHAnsi" w:cstheme="minorHAnsi"/>
          <w:spacing w:val="0"/>
          <w:sz w:val="22"/>
          <w:szCs w:val="22"/>
        </w:rPr>
        <w:t xml:space="preserve">; Ridoutt, B. G.; </w:t>
      </w:r>
      <w:r w:rsidRPr="00BC78BB">
        <w:rPr>
          <w:rFonts w:asciiTheme="minorHAnsi" w:hAnsiTheme="minorHAnsi" w:cstheme="minorHAnsi"/>
          <w:spacing w:val="0"/>
          <w:sz w:val="22"/>
          <w:szCs w:val="22"/>
          <w:u w:val="single"/>
        </w:rPr>
        <w:t>Yu, Y.-J.</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Measuring integrated environmental footprint transfers in China: a new perspective on spillover-feedback effects.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241</w:t>
      </w:r>
      <w:r w:rsidRPr="00BC78BB">
        <w:rPr>
          <w:rFonts w:asciiTheme="minorHAnsi" w:hAnsiTheme="minorHAnsi" w:cstheme="minorHAnsi"/>
          <w:spacing w:val="0"/>
          <w:sz w:val="22"/>
          <w:szCs w:val="22"/>
        </w:rPr>
        <w:t>, 118375.</w:t>
      </w:r>
    </w:p>
    <w:p w14:paraId="68399E08"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J100.</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Xu, C.-Q.</w:t>
      </w:r>
      <w:r w:rsidRPr="00BC78BB">
        <w:rPr>
          <w:rFonts w:asciiTheme="minorHAnsi" w:hAnsiTheme="minorHAnsi" w:cstheme="minorHAnsi"/>
          <w:spacing w:val="0"/>
          <w:sz w:val="22"/>
          <w:szCs w:val="22"/>
        </w:rPr>
        <w:t xml:space="preserve">; Tang, T.; Jia, H.-F.;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Xu, T.; Liu, Z.-J.; Long, Y.; Zhang, R.-R. Benefits of coupled green and grey infrastructure system: evidence based on analytic hierarchy process and life cycle costing.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151</w:t>
      </w:r>
      <w:r w:rsidRPr="00BC78BB">
        <w:rPr>
          <w:rFonts w:asciiTheme="minorHAnsi" w:hAnsiTheme="minorHAnsi" w:cstheme="minorHAnsi"/>
          <w:spacing w:val="0"/>
          <w:sz w:val="22"/>
          <w:szCs w:val="22"/>
        </w:rPr>
        <w:t>, 104478.</w:t>
      </w:r>
    </w:p>
    <w:p w14:paraId="05708F99"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J99.</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Song, K.-H.</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Scale, distribution and variations of global greenhouse gas emissions driven by U.S. households. </w:t>
      </w:r>
      <w:r w:rsidRPr="00BC78BB">
        <w:rPr>
          <w:rFonts w:asciiTheme="minorHAnsi" w:hAnsiTheme="minorHAnsi" w:cstheme="minorHAnsi"/>
          <w:i/>
          <w:spacing w:val="0"/>
          <w:sz w:val="22"/>
          <w:szCs w:val="22"/>
        </w:rPr>
        <w:t>Environment International</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133</w:t>
      </w:r>
      <w:r w:rsidRPr="00BC78BB">
        <w:rPr>
          <w:rFonts w:asciiTheme="minorHAnsi" w:hAnsiTheme="minorHAnsi" w:cstheme="minorHAnsi"/>
          <w:spacing w:val="0"/>
          <w:sz w:val="22"/>
          <w:szCs w:val="22"/>
        </w:rPr>
        <w:t xml:space="preserve"> (A), 105137.</w:t>
      </w:r>
    </w:p>
    <w:p w14:paraId="4A418945"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J98.</w:t>
      </w:r>
      <w:r w:rsidRPr="00BC78BB">
        <w:rPr>
          <w:rFonts w:asciiTheme="minorHAnsi" w:hAnsiTheme="minorHAnsi" w:cstheme="minorHAnsi"/>
          <w:spacing w:val="0"/>
          <w:sz w:val="22"/>
          <w:szCs w:val="22"/>
        </w:rPr>
        <w:tab/>
        <w:t xml:space="preserve">Hu, G.-W.; Mu, X.-Z.;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Miller, S. A. Potential GHG emission reductions from cold chain systems: case studies of China and the United States.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239</w:t>
      </w:r>
      <w:r w:rsidRPr="00BC78BB">
        <w:rPr>
          <w:rFonts w:asciiTheme="minorHAnsi" w:hAnsiTheme="minorHAnsi" w:cstheme="minorHAnsi"/>
          <w:spacing w:val="0"/>
          <w:sz w:val="22"/>
          <w:szCs w:val="22"/>
        </w:rPr>
        <w:t>, 118053.</w:t>
      </w:r>
    </w:p>
    <w:p w14:paraId="4F3BE7BE"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J97.</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Wang, C.-Y.</w:t>
      </w:r>
      <w:r w:rsidRPr="00BC78BB">
        <w:rPr>
          <w:rFonts w:asciiTheme="minorHAnsi" w:hAnsiTheme="minorHAnsi" w:cstheme="minorHAnsi"/>
          <w:spacing w:val="0"/>
          <w:sz w:val="22"/>
          <w:szCs w:val="22"/>
        </w:rPr>
        <w:t xml:space="preserve">; Lin, L.; Olsson, G.; Liu, Y.;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The scope and understanding of the water-electricity nexus.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150</w:t>
      </w:r>
      <w:r w:rsidRPr="00BC78BB">
        <w:rPr>
          <w:rFonts w:asciiTheme="minorHAnsi" w:hAnsiTheme="minorHAnsi" w:cstheme="minorHAnsi"/>
          <w:spacing w:val="0"/>
          <w:sz w:val="22"/>
          <w:szCs w:val="22"/>
        </w:rPr>
        <w:t>, 104453.</w:t>
      </w:r>
    </w:p>
    <w:p w14:paraId="48364F65"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J96.</w:t>
      </w:r>
      <w:r w:rsidRPr="00BC78BB">
        <w:rPr>
          <w:rFonts w:asciiTheme="minorHAnsi" w:hAnsiTheme="minorHAnsi" w:cstheme="minorHAnsi"/>
          <w:spacing w:val="0"/>
          <w:sz w:val="22"/>
          <w:szCs w:val="22"/>
        </w:rPr>
        <w:tab/>
        <w:t xml:space="preserve">Lu, Z.-M.; Broesicke, O.; Chang, M.; Yan, J.-C.;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Derrible, S.; Mihelcic, J.; Schwegler, B.; Crittenden, J. C. Seven approaches to manage complex coupled human and natural systems: a sustainability toolbox.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53</w:t>
      </w:r>
      <w:r w:rsidRPr="00BC78BB">
        <w:rPr>
          <w:rFonts w:asciiTheme="minorHAnsi" w:hAnsiTheme="minorHAnsi" w:cstheme="minorHAnsi"/>
          <w:spacing w:val="0"/>
          <w:sz w:val="22"/>
          <w:szCs w:val="22"/>
        </w:rPr>
        <w:t xml:space="preserve"> (16), 9341-9351.</w:t>
      </w:r>
    </w:p>
    <w:p w14:paraId="6690BAB1"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J95.</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Feng, C.-Y.</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Tang, X.;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Chiu, A. C. 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Uncovering urban food-energy-water nexus based on physical input-output analysis: the case of the Detroit Metropolitan Area. </w:t>
      </w:r>
      <w:r w:rsidRPr="00BC78BB">
        <w:rPr>
          <w:rFonts w:asciiTheme="minorHAnsi" w:hAnsiTheme="minorHAnsi" w:cstheme="minorHAnsi"/>
          <w:i/>
          <w:spacing w:val="0"/>
          <w:sz w:val="22"/>
          <w:szCs w:val="22"/>
        </w:rPr>
        <w:t>Applied 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252</w:t>
      </w:r>
      <w:r w:rsidRPr="00BC78BB">
        <w:rPr>
          <w:rFonts w:asciiTheme="minorHAnsi" w:hAnsiTheme="minorHAnsi" w:cstheme="minorHAnsi"/>
          <w:spacing w:val="0"/>
          <w:sz w:val="22"/>
          <w:szCs w:val="22"/>
        </w:rPr>
        <w:t>, 113422.</w:t>
      </w:r>
    </w:p>
    <w:p w14:paraId="595712CF"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J94.</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Yang, Y.-T.</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Wang, Z.-H.;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Sensitivity of sectoral CO</w:t>
      </w:r>
      <w:r w:rsidRPr="00BC78BB">
        <w:rPr>
          <w:rFonts w:asciiTheme="minorHAnsi" w:hAnsiTheme="minorHAnsi" w:cstheme="minorHAnsi"/>
          <w:spacing w:val="0"/>
          <w:sz w:val="22"/>
          <w:szCs w:val="22"/>
          <w:vertAlign w:val="subscript"/>
        </w:rPr>
        <w:t>2</w:t>
      </w:r>
      <w:r w:rsidRPr="00BC78BB">
        <w:rPr>
          <w:rFonts w:asciiTheme="minorHAnsi" w:hAnsiTheme="minorHAnsi" w:cstheme="minorHAnsi"/>
          <w:spacing w:val="0"/>
          <w:sz w:val="22"/>
          <w:szCs w:val="22"/>
        </w:rPr>
        <w:t xml:space="preserve"> emissions to demand and supply pattern changes in China. </w:t>
      </w:r>
      <w:r w:rsidRPr="00BC78BB">
        <w:rPr>
          <w:rFonts w:asciiTheme="minorHAnsi" w:hAnsiTheme="minorHAnsi" w:cstheme="minorHAnsi"/>
          <w:i/>
          <w:spacing w:val="0"/>
          <w:sz w:val="22"/>
          <w:szCs w:val="22"/>
        </w:rPr>
        <w:t>Science of The Total Environment</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682</w:t>
      </w:r>
      <w:r w:rsidRPr="00BC78BB">
        <w:rPr>
          <w:rFonts w:asciiTheme="minorHAnsi" w:hAnsiTheme="minorHAnsi" w:cstheme="minorHAnsi"/>
          <w:spacing w:val="0"/>
          <w:sz w:val="22"/>
          <w:szCs w:val="22"/>
        </w:rPr>
        <w:t>, 572-582.</w:t>
      </w:r>
    </w:p>
    <w:p w14:paraId="7C79685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J93.</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Zhao, H.-R.</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Guo, S.; Zhao, H.-R.; 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Virtual water scarcity risk to global trade under climate change.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230</w:t>
      </w:r>
      <w:r w:rsidRPr="00BC78BB">
        <w:rPr>
          <w:rFonts w:asciiTheme="minorHAnsi" w:hAnsiTheme="minorHAnsi" w:cstheme="minorHAnsi"/>
          <w:spacing w:val="0"/>
          <w:sz w:val="22"/>
          <w:szCs w:val="22"/>
        </w:rPr>
        <w:t>, 1013-1026.</w:t>
      </w:r>
    </w:p>
    <w:p w14:paraId="58A59778"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Synergies of four emerging technologies for accelerated adoption of electric vehicles: shared mobility, wireless charging, vehicle-to-grid, and vehicle automation.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230</w:t>
      </w:r>
      <w:r w:rsidRPr="00BC78BB">
        <w:rPr>
          <w:rFonts w:asciiTheme="minorHAnsi" w:hAnsiTheme="minorHAnsi" w:cstheme="minorHAnsi"/>
          <w:spacing w:val="0"/>
          <w:sz w:val="22"/>
          <w:szCs w:val="22"/>
        </w:rPr>
        <w:t>, 794-797.</w:t>
      </w:r>
    </w:p>
    <w:p w14:paraId="63B0AEC8"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J91.</w:t>
      </w:r>
      <w:r w:rsidRPr="00BC78BB">
        <w:rPr>
          <w:rFonts w:asciiTheme="minorHAnsi" w:hAnsiTheme="minorHAnsi" w:cstheme="minorHAnsi"/>
          <w:spacing w:val="0"/>
          <w:sz w:val="22"/>
          <w:szCs w:val="22"/>
        </w:rPr>
        <w:tab/>
        <w:t xml:space="preserve">Han, R.-R.; Zhou, B.-H.; An, L.-Y.; Jin, H.-B.; Ma, L.; Li, N.;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Li, J.-J. Quantitative assessment of enterprise environmental risk mitigation in the context of Na-tech disasters. </w:t>
      </w:r>
      <w:r w:rsidRPr="00BC78BB">
        <w:rPr>
          <w:rFonts w:asciiTheme="minorHAnsi" w:hAnsiTheme="minorHAnsi" w:cstheme="minorHAnsi"/>
          <w:i/>
          <w:spacing w:val="0"/>
          <w:sz w:val="22"/>
          <w:szCs w:val="22"/>
        </w:rPr>
        <w:t>Environmental Monitoring and Assessment</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191</w:t>
      </w:r>
      <w:r w:rsidRPr="00BC78BB">
        <w:rPr>
          <w:rFonts w:asciiTheme="minorHAnsi" w:hAnsiTheme="minorHAnsi" w:cstheme="minorHAnsi"/>
          <w:spacing w:val="0"/>
          <w:sz w:val="22"/>
          <w:szCs w:val="22"/>
        </w:rPr>
        <w:t>, 210.</w:t>
      </w:r>
    </w:p>
    <w:p w14:paraId="0C2E26D8"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J90.</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Zhang, S.-D.</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Liu, Y.;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Regional water footprints and interregional virtual water transfers in China.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228</w:t>
      </w:r>
      <w:r w:rsidRPr="00BC78BB">
        <w:rPr>
          <w:rFonts w:asciiTheme="minorHAnsi" w:hAnsiTheme="minorHAnsi" w:cstheme="minorHAnsi"/>
          <w:spacing w:val="0"/>
          <w:sz w:val="22"/>
          <w:szCs w:val="22"/>
        </w:rPr>
        <w:t>, 1401-1412.</w:t>
      </w:r>
    </w:p>
    <w:p w14:paraId="6194ED6E"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J89.</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Input-output networks offer new insights of economic structure. </w:t>
      </w:r>
      <w:r w:rsidRPr="00BC78BB">
        <w:rPr>
          <w:rFonts w:asciiTheme="minorHAnsi" w:hAnsiTheme="minorHAnsi" w:cstheme="minorHAnsi"/>
          <w:i/>
          <w:spacing w:val="0"/>
          <w:sz w:val="22"/>
          <w:szCs w:val="22"/>
        </w:rPr>
        <w:t>Physica A</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527</w:t>
      </w:r>
      <w:r w:rsidRPr="00BC78BB">
        <w:rPr>
          <w:rFonts w:asciiTheme="minorHAnsi" w:hAnsiTheme="minorHAnsi" w:cstheme="minorHAnsi"/>
          <w:spacing w:val="0"/>
          <w:sz w:val="22"/>
          <w:szCs w:val="22"/>
        </w:rPr>
        <w:t>, 121178.</w:t>
      </w:r>
    </w:p>
    <w:p w14:paraId="2965814F"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J88.</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Guo, Y.-H.</w:t>
      </w:r>
      <w:r w:rsidRPr="00BC78BB">
        <w:rPr>
          <w:rFonts w:asciiTheme="minorHAnsi" w:hAnsiTheme="minorHAnsi" w:cstheme="minorHAnsi"/>
          <w:spacing w:val="0"/>
          <w:sz w:val="22"/>
          <w:szCs w:val="22"/>
        </w:rPr>
        <w:t xml:space="preserve">; Ma, Z.-J.; Chen, W.-Q.; Liu, J.-G.; Liu, G.; Wang, Y.-T.;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Implications of China’s foreign waste ban on the global circular economy.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144</w:t>
      </w:r>
      <w:r w:rsidRPr="00BC78BB">
        <w:rPr>
          <w:rFonts w:asciiTheme="minorHAnsi" w:hAnsiTheme="minorHAnsi" w:cstheme="minorHAnsi"/>
          <w:spacing w:val="0"/>
          <w:sz w:val="22"/>
          <w:szCs w:val="22"/>
        </w:rPr>
        <w:t>, 252-255.</w:t>
      </w:r>
    </w:p>
    <w:p w14:paraId="361E8034"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J87.</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Cui, Y.-Y.</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Hu, M.</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Xu, X.-K.</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Zhang, Z.-C.</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Supply chain sustainability risk and assessment.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225</w:t>
      </w:r>
      <w:r w:rsidRPr="00BC78BB">
        <w:rPr>
          <w:rFonts w:asciiTheme="minorHAnsi" w:hAnsiTheme="minorHAnsi" w:cstheme="minorHAnsi"/>
          <w:spacing w:val="0"/>
          <w:sz w:val="22"/>
          <w:szCs w:val="22"/>
        </w:rPr>
        <w:t>, 857-867.</w:t>
      </w:r>
    </w:p>
    <w:p w14:paraId="4B290FD3"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J86.</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Stolper,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Forecasting the impact of connected and automated vehicles on energy use: a microeconomic study of induced travel and energy rebound. </w:t>
      </w:r>
      <w:r w:rsidRPr="00BC78BB">
        <w:rPr>
          <w:rFonts w:asciiTheme="minorHAnsi" w:hAnsiTheme="minorHAnsi" w:cstheme="minorHAnsi"/>
          <w:i/>
          <w:spacing w:val="0"/>
          <w:sz w:val="22"/>
          <w:szCs w:val="22"/>
        </w:rPr>
        <w:t>Applied 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247</w:t>
      </w:r>
      <w:r w:rsidRPr="00BC78BB">
        <w:rPr>
          <w:rFonts w:asciiTheme="minorHAnsi" w:hAnsiTheme="minorHAnsi" w:cstheme="minorHAnsi"/>
          <w:spacing w:val="0"/>
          <w:sz w:val="22"/>
          <w:szCs w:val="22"/>
        </w:rPr>
        <w:t>, 297-308.</w:t>
      </w:r>
    </w:p>
    <w:p w14:paraId="0150EFB1"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J85.</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Yang, X.-C.</w:t>
      </w:r>
      <w:r w:rsidRPr="00BC78BB">
        <w:rPr>
          <w:rFonts w:asciiTheme="minorHAnsi" w:hAnsiTheme="minorHAnsi" w:cstheme="minorHAnsi"/>
          <w:spacing w:val="0"/>
          <w:sz w:val="22"/>
          <w:szCs w:val="22"/>
        </w:rPr>
        <w:t xml:space="preserve">; Yi, S.-J.;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Wang, R.-Q.; Wang, Y.-T.;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Key transmission sectors of energy-water-carbon nexus pressures in Shanghai, China.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225</w:t>
      </w:r>
      <w:r w:rsidRPr="00BC78BB">
        <w:rPr>
          <w:rFonts w:asciiTheme="minorHAnsi" w:hAnsiTheme="minorHAnsi" w:cstheme="minorHAnsi"/>
          <w:spacing w:val="0"/>
          <w:sz w:val="22"/>
          <w:szCs w:val="22"/>
        </w:rPr>
        <w:t>, 27-35.</w:t>
      </w:r>
    </w:p>
    <w:p w14:paraId="19080B35"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J84.</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Wang, X.; Adriaens, P.;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Environmental benefits of taxi ride sharing in Beijing. </w:t>
      </w:r>
      <w:r w:rsidRPr="00BC78BB">
        <w:rPr>
          <w:rFonts w:asciiTheme="minorHAnsi" w:hAnsiTheme="minorHAnsi" w:cstheme="minorHAnsi"/>
          <w:i/>
          <w:spacing w:val="0"/>
          <w:sz w:val="22"/>
          <w:szCs w:val="22"/>
        </w:rPr>
        <w:t>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174</w:t>
      </w:r>
      <w:r w:rsidRPr="00BC78BB">
        <w:rPr>
          <w:rFonts w:asciiTheme="minorHAnsi" w:hAnsiTheme="minorHAnsi" w:cstheme="minorHAnsi"/>
          <w:spacing w:val="0"/>
          <w:sz w:val="22"/>
          <w:szCs w:val="22"/>
        </w:rPr>
        <w:t>, 503-508.</w:t>
      </w:r>
    </w:p>
    <w:p w14:paraId="64A2A2AE"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J83.</w:t>
      </w:r>
      <w:r w:rsidRPr="00BC78BB">
        <w:rPr>
          <w:rFonts w:asciiTheme="minorHAnsi" w:hAnsiTheme="minorHAnsi" w:cstheme="minorHAnsi"/>
          <w:spacing w:val="0"/>
          <w:sz w:val="22"/>
          <w:szCs w:val="22"/>
        </w:rPr>
        <w:tab/>
        <w:t xml:space="preserve">Duan, H.-B.*; Song, G.-H.;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Dong, X.-B.;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Post-consumer packaging waste from express delivery in China.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144</w:t>
      </w:r>
      <w:r w:rsidRPr="00BC78BB">
        <w:rPr>
          <w:rFonts w:asciiTheme="minorHAnsi" w:hAnsiTheme="minorHAnsi" w:cstheme="minorHAnsi"/>
          <w:spacing w:val="0"/>
          <w:sz w:val="22"/>
          <w:szCs w:val="22"/>
        </w:rPr>
        <w:t>, 137-143.</w:t>
      </w:r>
    </w:p>
    <w:p w14:paraId="4E47DBEB"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Huang, C.-L.</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Gao, B.; Huang, Y.-F.; Fang, H.-D.; Yan, X.-M.; Cui, S.-H.;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Effects of urbanization on phosphorus metabolism in a typical agricultural area.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214</w:t>
      </w:r>
      <w:r w:rsidRPr="00BC78BB">
        <w:rPr>
          <w:rFonts w:asciiTheme="minorHAnsi" w:hAnsiTheme="minorHAnsi" w:cstheme="minorHAnsi"/>
          <w:spacing w:val="0"/>
          <w:sz w:val="22"/>
          <w:szCs w:val="22"/>
        </w:rPr>
        <w:t>, 803-815.</w:t>
      </w:r>
    </w:p>
    <w:p w14:paraId="35CC9B57"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J81.</w:t>
      </w:r>
      <w:r w:rsidRPr="00BC78BB">
        <w:rPr>
          <w:rFonts w:asciiTheme="minorHAnsi" w:hAnsiTheme="minorHAnsi" w:cstheme="minorHAnsi"/>
          <w:spacing w:val="0"/>
          <w:sz w:val="22"/>
          <w:szCs w:val="22"/>
        </w:rPr>
        <w:tab/>
        <w:t xml:space="preserve">Wang, H.-X.; Wang, W.-C.; Liang, S.; Zhang, C.;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Liang, Y.-H., Li, Y.-M.;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Yang, Z.-F. Determinants of greenhouse gas emissions from interconnected grids in China.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53</w:t>
      </w:r>
      <w:r w:rsidRPr="00BC78BB">
        <w:rPr>
          <w:rFonts w:asciiTheme="minorHAnsi" w:hAnsiTheme="minorHAnsi" w:cstheme="minorHAnsi"/>
          <w:spacing w:val="0"/>
          <w:sz w:val="22"/>
          <w:szCs w:val="22"/>
        </w:rPr>
        <w:t xml:space="preserve"> (3), 1432-1440.</w:t>
      </w:r>
    </w:p>
    <w:p w14:paraId="057031B3"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J80.</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Xu, C.-Q.</w:t>
      </w:r>
      <w:r w:rsidRPr="00BC78BB">
        <w:rPr>
          <w:rFonts w:asciiTheme="minorHAnsi" w:hAnsiTheme="minorHAnsi" w:cstheme="minorHAnsi"/>
          <w:spacing w:val="0"/>
          <w:sz w:val="22"/>
          <w:szCs w:val="22"/>
        </w:rPr>
        <w:t xml:space="preserve">; Jia, M.-Y.;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Long, Y.; Jia, H.-F. Progress on environmental and economic evaluation of low-impact development type of best management practices through a life cycle perspective.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213</w:t>
      </w:r>
      <w:r w:rsidRPr="00BC78BB">
        <w:rPr>
          <w:rFonts w:asciiTheme="minorHAnsi" w:hAnsiTheme="minorHAnsi" w:cstheme="minorHAnsi"/>
          <w:spacing w:val="0"/>
          <w:sz w:val="22"/>
          <w:szCs w:val="22"/>
        </w:rPr>
        <w:t>, 1103-1114.</w:t>
      </w:r>
    </w:p>
    <w:p w14:paraId="3C2F5261"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J79.</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Zhao, Q.-T.</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Zhang, X.-L.</w:t>
      </w:r>
      <w:r w:rsidRPr="00BC78BB">
        <w:rPr>
          <w:rFonts w:asciiTheme="minorHAnsi" w:hAnsiTheme="minorHAnsi" w:cstheme="minorHAnsi"/>
          <w:spacing w:val="0"/>
          <w:sz w:val="22"/>
          <w:szCs w:val="22"/>
        </w:rPr>
        <w:t xml:space="preserve">; Daigger, G. T.; Newell, J. P.; Miller, S. A.; Johnson, J. X.; Love, N. G.; Zhang, L.-X.; Yang, Z.-F.;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Quantifying the urban food-energy-water nexus: the case of the Detroit Metropolitan Area.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53</w:t>
      </w:r>
      <w:r w:rsidRPr="00BC78BB">
        <w:rPr>
          <w:rFonts w:asciiTheme="minorHAnsi" w:hAnsiTheme="minorHAnsi" w:cstheme="minorHAnsi"/>
          <w:spacing w:val="0"/>
          <w:sz w:val="22"/>
          <w:szCs w:val="22"/>
        </w:rPr>
        <w:t xml:space="preserve"> (2), 779-788.</w:t>
      </w:r>
    </w:p>
    <w:p w14:paraId="7E782F79"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J78.</w:t>
      </w:r>
      <w:r w:rsidRPr="00BC78BB">
        <w:rPr>
          <w:rFonts w:asciiTheme="minorHAnsi" w:hAnsiTheme="minorHAnsi" w:cstheme="minorHAnsi"/>
          <w:spacing w:val="0"/>
          <w:sz w:val="22"/>
          <w:szCs w:val="22"/>
        </w:rPr>
        <w:tab/>
        <w:t xml:space="preserve">Liu, D.; Liu, J.-C.; Wang, S.-K.;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Akbar, S. J. Contribution of international photovoltaic trade to global greenhouse gas emission reduction: the example of China.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143</w:t>
      </w:r>
      <w:r w:rsidRPr="00BC78BB">
        <w:rPr>
          <w:rFonts w:asciiTheme="minorHAnsi" w:hAnsiTheme="minorHAnsi" w:cstheme="minorHAnsi"/>
          <w:spacing w:val="0"/>
          <w:sz w:val="22"/>
          <w:szCs w:val="22"/>
        </w:rPr>
        <w:t>, 114-118.</w:t>
      </w:r>
    </w:p>
    <w:p w14:paraId="63C225C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J77.</w:t>
      </w:r>
      <w:r w:rsidRPr="00BC78BB">
        <w:rPr>
          <w:rFonts w:asciiTheme="minorHAnsi" w:hAnsiTheme="minorHAnsi" w:cstheme="minorHAnsi"/>
          <w:spacing w:val="0"/>
          <w:sz w:val="22"/>
          <w:szCs w:val="22"/>
        </w:rPr>
        <w:tab/>
        <w:t xml:space="preserve">Zhang, P.-P.; Zhang, L.-X.; Chang, Y.;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Hao, Y.; Liang, S.; Liu, G.-Y.; Yang, Z.-F.; Wang, C. Food-energy-water (FEW) nexus for urban sustainability: a comprehensive review.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142</w:t>
      </w:r>
      <w:r w:rsidRPr="00BC78BB">
        <w:rPr>
          <w:rFonts w:asciiTheme="minorHAnsi" w:hAnsiTheme="minorHAnsi" w:cstheme="minorHAnsi"/>
          <w:spacing w:val="0"/>
          <w:sz w:val="22"/>
          <w:szCs w:val="22"/>
        </w:rPr>
        <w:t>, 215-224.</w:t>
      </w:r>
    </w:p>
    <w:p w14:paraId="2A30F23B"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J76.</w:t>
      </w:r>
      <w:r w:rsidRPr="00BC78BB">
        <w:rPr>
          <w:rFonts w:asciiTheme="minorHAnsi" w:hAnsiTheme="minorHAnsi" w:cstheme="minorHAnsi"/>
          <w:spacing w:val="0"/>
          <w:sz w:val="22"/>
          <w:szCs w:val="22"/>
        </w:rPr>
        <w:tab/>
        <w:t xml:space="preserve">Wang, J.; Du, T.; Wang, H.-M.; 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Identifying critical sectors and supply chain paths for the consumption of domestic resource extraction in China.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208</w:t>
      </w:r>
      <w:r w:rsidRPr="00BC78BB">
        <w:rPr>
          <w:rFonts w:asciiTheme="minorHAnsi" w:hAnsiTheme="minorHAnsi" w:cstheme="minorHAnsi"/>
          <w:spacing w:val="0"/>
          <w:sz w:val="22"/>
          <w:szCs w:val="22"/>
        </w:rPr>
        <w:t>, 1577-1586.</w:t>
      </w:r>
    </w:p>
    <w:p w14:paraId="32C98339"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J75.</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Brown, A. L.; Safford, H. R.;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A review on energy, environmental, and sustainability implications of connected and automated vehicles.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 xml:space="preserve">52 </w:t>
      </w:r>
      <w:r w:rsidRPr="00BC78BB">
        <w:rPr>
          <w:rFonts w:asciiTheme="minorHAnsi" w:hAnsiTheme="minorHAnsi" w:cstheme="minorHAnsi"/>
          <w:spacing w:val="0"/>
          <w:sz w:val="22"/>
          <w:szCs w:val="22"/>
        </w:rPr>
        <w:t>(20), 11449-11465.</w:t>
      </w:r>
    </w:p>
    <w:p w14:paraId="77BBE79D"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J74.</w:t>
      </w:r>
      <w:r w:rsidRPr="00BC78BB">
        <w:rPr>
          <w:rFonts w:asciiTheme="minorHAnsi" w:hAnsiTheme="minorHAnsi" w:cstheme="minorHAnsi"/>
          <w:spacing w:val="0"/>
          <w:sz w:val="22"/>
          <w:szCs w:val="22"/>
        </w:rPr>
        <w:tab/>
        <w:t xml:space="preserve">Zeng, X.-L.;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Li, J.-H. Examining the sustainability of China’s nickel supply: 1950-2050.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139</w:t>
      </w:r>
      <w:r w:rsidRPr="00BC78BB">
        <w:rPr>
          <w:rFonts w:asciiTheme="minorHAnsi" w:hAnsiTheme="minorHAnsi" w:cstheme="minorHAnsi"/>
          <w:spacing w:val="0"/>
          <w:sz w:val="22"/>
          <w:szCs w:val="22"/>
        </w:rPr>
        <w:t>, 188-193.</w:t>
      </w:r>
    </w:p>
    <w:p w14:paraId="7EB15DEE"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J73.</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Hou, P.</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Xu, Y.-F.</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Lastoskie, C.; Miller, S. A.;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Life cycle assessment of end-of-life treatments for plastic film waste.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201</w:t>
      </w:r>
      <w:r w:rsidRPr="00BC78BB">
        <w:rPr>
          <w:rFonts w:asciiTheme="minorHAnsi" w:hAnsiTheme="minorHAnsi" w:cstheme="minorHAnsi"/>
          <w:spacing w:val="0"/>
          <w:sz w:val="22"/>
          <w:szCs w:val="22"/>
        </w:rPr>
        <w:t>, 1052-1060.</w:t>
      </w:r>
    </w:p>
    <w:p w14:paraId="756D62E0"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J72.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Lu, M.-J.</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Hsu, S.-C. Multi-agent spatial simulation of autonomous taxis for urban commute: travel economics and environmental impacts. </w:t>
      </w:r>
      <w:r w:rsidRPr="00BC78BB">
        <w:rPr>
          <w:rFonts w:asciiTheme="minorHAnsi" w:hAnsiTheme="minorHAnsi" w:cstheme="minorHAnsi"/>
          <w:i/>
          <w:spacing w:val="0"/>
          <w:sz w:val="22"/>
          <w:szCs w:val="22"/>
        </w:rPr>
        <w:t>Journal of Urban Planning and Development</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144</w:t>
      </w:r>
      <w:r w:rsidRPr="00BC78BB">
        <w:rPr>
          <w:rFonts w:asciiTheme="minorHAnsi" w:hAnsiTheme="minorHAnsi" w:cstheme="minorHAnsi"/>
          <w:spacing w:val="0"/>
          <w:sz w:val="22"/>
          <w:szCs w:val="22"/>
        </w:rPr>
        <w:t xml:space="preserve"> (4): 04018033.</w:t>
      </w:r>
    </w:p>
    <w:p w14:paraId="00772F7A"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J71.</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Tian, X.</w:t>
      </w:r>
      <w:r w:rsidRPr="00BC78BB">
        <w:rPr>
          <w:rFonts w:asciiTheme="minorHAnsi" w:hAnsiTheme="minorHAnsi" w:cstheme="minorHAnsi"/>
          <w:spacing w:val="0"/>
          <w:sz w:val="22"/>
          <w:szCs w:val="22"/>
        </w:rPr>
        <w:t xml:space="preserve">; Wu, Y.-F.;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Chen, W.-Q.;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Zuo, T.-Y. Deriving hazardous material flow networks: a case study of lead in China.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199</w:t>
      </w:r>
      <w:r w:rsidRPr="00BC78BB">
        <w:rPr>
          <w:rFonts w:asciiTheme="minorHAnsi" w:hAnsiTheme="minorHAnsi" w:cstheme="minorHAnsi"/>
          <w:spacing w:val="0"/>
          <w:sz w:val="22"/>
          <w:szCs w:val="22"/>
        </w:rPr>
        <w:t>, 391-399.</w:t>
      </w:r>
    </w:p>
    <w:p w14:paraId="776517C9"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J70.</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Tian, X.</w:t>
      </w:r>
      <w:r w:rsidRPr="00BC78BB">
        <w:rPr>
          <w:rFonts w:asciiTheme="minorHAnsi" w:hAnsiTheme="minorHAnsi" w:cstheme="minorHAnsi"/>
          <w:spacing w:val="0"/>
          <w:sz w:val="22"/>
          <w:szCs w:val="22"/>
        </w:rPr>
        <w:t xml:space="preserve">; Wu, Y.-F.;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Zuo, T.-Y. Modeling domestic geographical transfers of toxic substances in WEEE: a case study of spent lead-acid batteries in China.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198</w:t>
      </w:r>
      <w:r w:rsidRPr="00BC78BB">
        <w:rPr>
          <w:rFonts w:asciiTheme="minorHAnsi" w:hAnsiTheme="minorHAnsi" w:cstheme="minorHAnsi"/>
          <w:spacing w:val="0"/>
          <w:sz w:val="22"/>
          <w:szCs w:val="22"/>
        </w:rPr>
        <w:t>, 1559-1566.</w:t>
      </w:r>
    </w:p>
    <w:p w14:paraId="7C4E6A43"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J69.</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 Y.</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Yuan, J.-H.;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Virtual CO</w:t>
      </w:r>
      <w:r w:rsidRPr="00BC78BB">
        <w:rPr>
          <w:rFonts w:asciiTheme="minorHAnsi" w:hAnsiTheme="minorHAnsi" w:cstheme="minorHAnsi"/>
          <w:spacing w:val="0"/>
          <w:sz w:val="22"/>
          <w:szCs w:val="22"/>
          <w:vertAlign w:val="subscript"/>
        </w:rPr>
        <w:t>2</w:t>
      </w:r>
      <w:r w:rsidRPr="00BC78BB">
        <w:rPr>
          <w:rFonts w:asciiTheme="minorHAnsi" w:hAnsiTheme="minorHAnsi" w:cstheme="minorHAnsi"/>
          <w:spacing w:val="0"/>
          <w:sz w:val="22"/>
          <w:szCs w:val="22"/>
        </w:rPr>
        <w:t xml:space="preserve"> emission flows in the global electricity trade network.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52</w:t>
      </w:r>
      <w:r w:rsidRPr="00BC78BB">
        <w:rPr>
          <w:rFonts w:asciiTheme="minorHAnsi" w:hAnsiTheme="minorHAnsi" w:cstheme="minorHAnsi"/>
          <w:spacing w:val="0"/>
          <w:sz w:val="22"/>
          <w:szCs w:val="22"/>
        </w:rPr>
        <w:t xml:space="preserve"> (11), 6666-6675.</w:t>
      </w:r>
    </w:p>
    <w:p w14:paraId="674F7576"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J68.</w:t>
      </w:r>
      <w:r w:rsidRPr="00BC78BB">
        <w:rPr>
          <w:rFonts w:asciiTheme="minorHAnsi" w:hAnsiTheme="minorHAnsi" w:cstheme="minorHAnsi"/>
          <w:spacing w:val="0"/>
          <w:sz w:val="22"/>
          <w:szCs w:val="22"/>
        </w:rPr>
        <w:tab/>
        <w:t xml:space="preserve">Wu, T.;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Peng, T.-D.; Ou, X.-M.* Development and application of an energy use and CO</w:t>
      </w:r>
      <w:r w:rsidRPr="00BC78BB">
        <w:rPr>
          <w:rFonts w:asciiTheme="minorHAnsi" w:hAnsiTheme="minorHAnsi" w:cstheme="minorHAnsi"/>
          <w:spacing w:val="0"/>
          <w:sz w:val="22"/>
          <w:szCs w:val="22"/>
          <w:vertAlign w:val="subscript"/>
        </w:rPr>
        <w:t>2</w:t>
      </w:r>
      <w:r w:rsidRPr="00BC78BB">
        <w:rPr>
          <w:rFonts w:asciiTheme="minorHAnsi" w:hAnsiTheme="minorHAnsi" w:cstheme="minorHAnsi"/>
          <w:spacing w:val="0"/>
          <w:sz w:val="22"/>
          <w:szCs w:val="22"/>
        </w:rPr>
        <w:t xml:space="preserve"> emissions reduction evaluation model for China’s online car hailing services. </w:t>
      </w:r>
      <w:r w:rsidRPr="00BC78BB">
        <w:rPr>
          <w:rFonts w:asciiTheme="minorHAnsi" w:hAnsiTheme="minorHAnsi" w:cstheme="minorHAnsi"/>
          <w:i/>
          <w:spacing w:val="0"/>
          <w:sz w:val="22"/>
          <w:szCs w:val="22"/>
        </w:rPr>
        <w:t>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154</w:t>
      </w:r>
      <w:r w:rsidRPr="00BC78BB">
        <w:rPr>
          <w:rFonts w:asciiTheme="minorHAnsi" w:hAnsiTheme="minorHAnsi" w:cstheme="minorHAnsi"/>
          <w:spacing w:val="0"/>
          <w:sz w:val="22"/>
          <w:szCs w:val="22"/>
        </w:rPr>
        <w:t>, 298-307.</w:t>
      </w:r>
    </w:p>
    <w:p w14:paraId="6E5A2A13"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J67.</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Hou, P.</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Cai, J.-R.</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Estimating missing unit process data in life cycle assessment using a similarity-based approach.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52</w:t>
      </w:r>
      <w:r w:rsidRPr="00BC78BB">
        <w:rPr>
          <w:rFonts w:asciiTheme="minorHAnsi" w:hAnsiTheme="minorHAnsi" w:cstheme="minorHAnsi"/>
          <w:spacing w:val="0"/>
          <w:sz w:val="22"/>
          <w:szCs w:val="22"/>
        </w:rPr>
        <w:t xml:space="preserve"> (9), 5259-5267.</w:t>
      </w:r>
    </w:p>
    <w:p w14:paraId="140CFE8F"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J66.</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 J.-C.</w:t>
      </w:r>
      <w:r w:rsidRPr="00BC78BB">
        <w:rPr>
          <w:rFonts w:asciiTheme="minorHAnsi" w:hAnsiTheme="minorHAnsi" w:cstheme="minorHAnsi"/>
          <w:spacing w:val="0"/>
          <w:sz w:val="22"/>
          <w:szCs w:val="22"/>
        </w:rPr>
        <w:t xml:space="preserve">; Chen, L.; Xiang, Y.-W.;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Research on influential factors of PM2.5 within the Beijing-Tianjin-Hebei region in China. </w:t>
      </w:r>
      <w:r w:rsidRPr="00BC78BB">
        <w:rPr>
          <w:rFonts w:asciiTheme="minorHAnsi" w:hAnsiTheme="minorHAnsi" w:cstheme="minorHAnsi"/>
          <w:i/>
          <w:spacing w:val="0"/>
          <w:sz w:val="22"/>
          <w:szCs w:val="22"/>
        </w:rPr>
        <w:t>Discrete Dynamics in Nature and Society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2018</w:t>
      </w:r>
      <w:r w:rsidRPr="00BC78BB">
        <w:rPr>
          <w:rFonts w:asciiTheme="minorHAnsi" w:hAnsiTheme="minorHAnsi" w:cstheme="minorHAnsi"/>
          <w:spacing w:val="0"/>
          <w:sz w:val="22"/>
          <w:szCs w:val="22"/>
        </w:rPr>
        <w:t>, 6375391.</w:t>
      </w:r>
    </w:p>
    <w:p w14:paraId="518E7DE7"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J65.</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Liang, S.; Konar, M.; Zhu, Z.-Q.; Chiu, A. S. F.; Jia, X.-P.;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Virtual water scarcity risk to the global trade system.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52</w:t>
      </w:r>
      <w:r w:rsidRPr="00BC78BB">
        <w:rPr>
          <w:rFonts w:asciiTheme="minorHAnsi" w:hAnsiTheme="minorHAnsi" w:cstheme="minorHAnsi"/>
          <w:spacing w:val="0"/>
          <w:sz w:val="22"/>
          <w:szCs w:val="22"/>
        </w:rPr>
        <w:t xml:space="preserve"> (2), 673-683.</w:t>
      </w:r>
    </w:p>
    <w:p w14:paraId="6280EB78"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J64.</w:t>
      </w:r>
      <w:r w:rsidRPr="00BC78BB">
        <w:rPr>
          <w:rFonts w:asciiTheme="minorHAnsi" w:hAnsiTheme="minorHAnsi" w:cstheme="minorHAnsi"/>
          <w:spacing w:val="0"/>
          <w:sz w:val="22"/>
          <w:szCs w:val="22"/>
        </w:rPr>
        <w:tab/>
        <w:t xml:space="preserve">Cai, B.-F.; Liang, S.; Zhou, J.; Wang, J.-N.; Cao, L.-B.;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Yang, Z.-F. China high resolution emission database (CHRED) with point emission sources, gridded emission data, and supplementary socioeconomic data.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129</w:t>
      </w:r>
      <w:r w:rsidRPr="00BC78BB">
        <w:rPr>
          <w:rFonts w:asciiTheme="minorHAnsi" w:hAnsiTheme="minorHAnsi" w:cstheme="minorHAnsi"/>
          <w:spacing w:val="0"/>
          <w:sz w:val="22"/>
          <w:szCs w:val="22"/>
        </w:rPr>
        <w:t>, 232-239.</w:t>
      </w:r>
    </w:p>
    <w:p w14:paraId="06D651A9"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J63.</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Rao, R.</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Modeling electric taxis’ charging behavior using real-world data. </w:t>
      </w:r>
      <w:r w:rsidRPr="00BC78BB">
        <w:rPr>
          <w:rFonts w:asciiTheme="minorHAnsi" w:hAnsiTheme="minorHAnsi" w:cstheme="minorHAnsi"/>
          <w:i/>
          <w:spacing w:val="0"/>
          <w:sz w:val="22"/>
          <w:szCs w:val="22"/>
        </w:rPr>
        <w:t>International Journal of Sustainable Transportation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12</w:t>
      </w:r>
      <w:r w:rsidRPr="00BC78BB">
        <w:rPr>
          <w:rFonts w:asciiTheme="minorHAnsi" w:hAnsiTheme="minorHAnsi" w:cstheme="minorHAnsi"/>
          <w:spacing w:val="0"/>
          <w:sz w:val="22"/>
          <w:szCs w:val="22"/>
        </w:rPr>
        <w:t xml:space="preserve"> (6), 452-460.</w:t>
      </w:r>
    </w:p>
    <w:p w14:paraId="6707658F" w14:textId="77777777" w:rsidR="004E7951" w:rsidRPr="00BC78BB" w:rsidRDefault="004E7951" w:rsidP="00E60206">
      <w:pPr>
        <w:ind w:left="821" w:hanging="547"/>
        <w:rPr>
          <w:rFonts w:asciiTheme="minorHAnsi" w:hAnsiTheme="minorHAnsi" w:cstheme="minorHAnsi"/>
          <w:spacing w:val="0"/>
          <w:sz w:val="22"/>
          <w:szCs w:val="24"/>
        </w:rPr>
      </w:pPr>
      <w:r w:rsidRPr="00BC78BB">
        <w:rPr>
          <w:rFonts w:asciiTheme="minorHAnsi" w:hAnsiTheme="minorHAnsi" w:cstheme="minorHAnsi"/>
          <w:spacing w:val="0"/>
          <w:sz w:val="22"/>
          <w:szCs w:val="24"/>
        </w:rPr>
        <w:t>J62.</w:t>
      </w:r>
      <w:r w:rsidRPr="00BC78BB">
        <w:rPr>
          <w:rFonts w:asciiTheme="minorHAnsi" w:hAnsiTheme="minorHAnsi" w:cstheme="minorHAnsi"/>
          <w:spacing w:val="0"/>
          <w:sz w:val="22"/>
          <w:szCs w:val="24"/>
        </w:rPr>
        <w:tab/>
      </w:r>
      <w:r w:rsidRPr="00BC78BB">
        <w:rPr>
          <w:rFonts w:asciiTheme="minorHAnsi" w:hAnsiTheme="minorHAnsi" w:cstheme="minorHAnsi"/>
          <w:spacing w:val="0"/>
          <w:sz w:val="22"/>
          <w:szCs w:val="24"/>
          <w:u w:val="single"/>
        </w:rPr>
        <w:t>Liang, S.</w:t>
      </w:r>
      <w:r w:rsidRPr="00BC78BB">
        <w:rPr>
          <w:rFonts w:asciiTheme="minorHAnsi" w:hAnsiTheme="minorHAnsi" w:cstheme="minorHAnsi"/>
          <w:spacing w:val="0"/>
          <w:sz w:val="22"/>
          <w:szCs w:val="24"/>
        </w:rPr>
        <w:t xml:space="preserve">; Wang, Y.-F.; Zhang, C.; </w:t>
      </w:r>
      <w:r w:rsidRPr="00BC78BB">
        <w:rPr>
          <w:rFonts w:asciiTheme="minorHAnsi" w:hAnsiTheme="minorHAnsi" w:cstheme="minorHAnsi"/>
          <w:b/>
          <w:spacing w:val="0"/>
          <w:sz w:val="22"/>
          <w:szCs w:val="24"/>
        </w:rPr>
        <w:t>Xu, M.</w:t>
      </w:r>
      <w:r w:rsidRPr="00BC78BB">
        <w:rPr>
          <w:rFonts w:asciiTheme="minorHAnsi" w:hAnsiTheme="minorHAnsi" w:cstheme="minorHAnsi"/>
          <w:spacing w:val="0"/>
          <w:sz w:val="22"/>
          <w:szCs w:val="24"/>
        </w:rPr>
        <w:t xml:space="preserve">; Yang, Z.-F.; Liu, W.-D.; Liu, H.-G.; Chiu, A. S. F. Final production-based emissions of regions in China. </w:t>
      </w:r>
      <w:r w:rsidRPr="00BC78BB">
        <w:rPr>
          <w:rFonts w:asciiTheme="minorHAnsi" w:hAnsiTheme="minorHAnsi" w:cstheme="minorHAnsi"/>
          <w:i/>
          <w:spacing w:val="0"/>
          <w:sz w:val="22"/>
          <w:szCs w:val="24"/>
        </w:rPr>
        <w:t>Economic Systems Research</w:t>
      </w:r>
      <w:r w:rsidRPr="00BC78BB">
        <w:rPr>
          <w:rFonts w:asciiTheme="minorHAnsi" w:hAnsiTheme="minorHAnsi" w:cstheme="minorHAnsi"/>
          <w:spacing w:val="0"/>
          <w:sz w:val="22"/>
          <w:szCs w:val="24"/>
        </w:rPr>
        <w:t xml:space="preserve"> </w:t>
      </w:r>
      <w:r w:rsidRPr="00BC78BB">
        <w:rPr>
          <w:rFonts w:asciiTheme="minorHAnsi" w:hAnsiTheme="minorHAnsi" w:cstheme="minorHAnsi"/>
          <w:b/>
          <w:spacing w:val="0"/>
          <w:sz w:val="22"/>
          <w:szCs w:val="24"/>
        </w:rPr>
        <w:t>2018</w:t>
      </w:r>
      <w:r w:rsidRPr="00BC78BB">
        <w:rPr>
          <w:rFonts w:asciiTheme="minorHAnsi" w:hAnsiTheme="minorHAnsi" w:cstheme="minorHAnsi"/>
          <w:spacing w:val="0"/>
          <w:sz w:val="22"/>
          <w:szCs w:val="24"/>
        </w:rPr>
        <w:t xml:space="preserve">, </w:t>
      </w:r>
      <w:r w:rsidRPr="00BC78BB">
        <w:rPr>
          <w:rFonts w:asciiTheme="minorHAnsi" w:hAnsiTheme="minorHAnsi" w:cstheme="minorHAnsi"/>
          <w:i/>
          <w:spacing w:val="0"/>
          <w:sz w:val="22"/>
          <w:szCs w:val="24"/>
        </w:rPr>
        <w:t>30</w:t>
      </w:r>
      <w:r w:rsidRPr="00BC78BB">
        <w:rPr>
          <w:rFonts w:asciiTheme="minorHAnsi" w:hAnsiTheme="minorHAnsi" w:cstheme="minorHAnsi"/>
          <w:sz w:val="22"/>
          <w:szCs w:val="24"/>
        </w:rPr>
        <w:t xml:space="preserve"> (1), 18-36</w:t>
      </w:r>
      <w:r w:rsidRPr="00BC78BB">
        <w:rPr>
          <w:rFonts w:asciiTheme="minorHAnsi" w:hAnsiTheme="minorHAnsi" w:cstheme="minorHAnsi"/>
          <w:spacing w:val="0"/>
          <w:sz w:val="22"/>
          <w:szCs w:val="24"/>
        </w:rPr>
        <w:t>.</w:t>
      </w:r>
    </w:p>
    <w:p w14:paraId="21CFFC63"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J61.</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Stylianou, K.; Jolliet, O.*; Supekar, S.;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Skerlos, S. J.*;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Consumption-based human health impacts of primary PM</w:t>
      </w:r>
      <w:r w:rsidRPr="00BC78BB">
        <w:rPr>
          <w:rFonts w:asciiTheme="minorHAnsi" w:hAnsiTheme="minorHAnsi" w:cstheme="minorHAnsi"/>
          <w:spacing w:val="0"/>
          <w:sz w:val="22"/>
          <w:szCs w:val="22"/>
          <w:vertAlign w:val="subscript"/>
        </w:rPr>
        <w:t>2.5</w:t>
      </w:r>
      <w:r w:rsidRPr="00BC78BB">
        <w:rPr>
          <w:rFonts w:asciiTheme="minorHAnsi" w:hAnsiTheme="minorHAnsi" w:cstheme="minorHAnsi"/>
          <w:spacing w:val="0"/>
          <w:sz w:val="22"/>
          <w:szCs w:val="22"/>
        </w:rPr>
        <w:t xml:space="preserve">: the hidden burden of international trade.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167</w:t>
      </w:r>
      <w:r w:rsidRPr="00BC78BB">
        <w:rPr>
          <w:rFonts w:asciiTheme="minorHAnsi" w:hAnsiTheme="minorHAnsi" w:cstheme="minorHAnsi"/>
          <w:spacing w:val="0"/>
          <w:sz w:val="22"/>
          <w:szCs w:val="22"/>
        </w:rPr>
        <w:t>, 133-139.</w:t>
      </w:r>
    </w:p>
    <w:p w14:paraId="431228D9"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J60.</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CO</w:t>
      </w:r>
      <w:r w:rsidRPr="00BC78BB">
        <w:rPr>
          <w:rFonts w:asciiTheme="minorHAnsi" w:hAnsiTheme="minorHAnsi" w:cstheme="minorHAnsi"/>
          <w:spacing w:val="0"/>
          <w:sz w:val="22"/>
          <w:szCs w:val="22"/>
          <w:vertAlign w:val="subscript"/>
        </w:rPr>
        <w:t>2</w:t>
      </w:r>
      <w:r w:rsidRPr="00BC78BB">
        <w:rPr>
          <w:rFonts w:asciiTheme="minorHAnsi" w:hAnsiTheme="minorHAnsi" w:cstheme="minorHAnsi"/>
          <w:spacing w:val="0"/>
          <w:sz w:val="22"/>
          <w:szCs w:val="22"/>
        </w:rPr>
        <w:t xml:space="preserve"> emissions embodied in interprovincial electricity transmissions in China.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 xml:space="preserve">51 </w:t>
      </w:r>
      <w:r w:rsidRPr="00BC78BB">
        <w:rPr>
          <w:rFonts w:asciiTheme="minorHAnsi" w:hAnsiTheme="minorHAnsi" w:cstheme="minorHAnsi"/>
          <w:spacing w:val="0"/>
          <w:sz w:val="22"/>
          <w:szCs w:val="22"/>
        </w:rPr>
        <w:t>(18), 10893-10902.</w:t>
      </w:r>
    </w:p>
    <w:p w14:paraId="2AB5E03B"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J59.</w:t>
      </w:r>
      <w:r w:rsidRPr="00BC78BB">
        <w:rPr>
          <w:rFonts w:asciiTheme="minorHAnsi" w:hAnsiTheme="minorHAnsi" w:cstheme="minorHAnsi"/>
          <w:spacing w:val="0"/>
          <w:sz w:val="22"/>
          <w:szCs w:val="22"/>
        </w:rPr>
        <w:tab/>
        <w:t xml:space="preserve">Chang, J.; Yu, M.; Shen, S.-Q.;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Location design and relocation of a mixed car-sharing fleet with a CO</w:t>
      </w:r>
      <w:r w:rsidRPr="00BC78BB">
        <w:rPr>
          <w:rFonts w:asciiTheme="minorHAnsi" w:hAnsiTheme="minorHAnsi" w:cstheme="minorHAnsi"/>
          <w:spacing w:val="0"/>
          <w:sz w:val="22"/>
          <w:szCs w:val="22"/>
          <w:vertAlign w:val="subscript"/>
        </w:rPr>
        <w:t>2</w:t>
      </w:r>
      <w:r w:rsidRPr="00BC78BB">
        <w:rPr>
          <w:rFonts w:asciiTheme="minorHAnsi" w:hAnsiTheme="minorHAnsi" w:cstheme="minorHAnsi"/>
          <w:spacing w:val="0"/>
          <w:sz w:val="22"/>
          <w:szCs w:val="22"/>
        </w:rPr>
        <w:t xml:space="preserve"> emission constraint. </w:t>
      </w:r>
      <w:r w:rsidRPr="00BC78BB">
        <w:rPr>
          <w:rFonts w:asciiTheme="minorHAnsi" w:hAnsiTheme="minorHAnsi" w:cstheme="minorHAnsi"/>
          <w:i/>
          <w:spacing w:val="0"/>
          <w:sz w:val="22"/>
          <w:szCs w:val="22"/>
        </w:rPr>
        <w:t>Service Science</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9</w:t>
      </w:r>
      <w:r w:rsidRPr="00BC78BB">
        <w:rPr>
          <w:rFonts w:asciiTheme="minorHAnsi" w:hAnsiTheme="minorHAnsi" w:cstheme="minorHAnsi"/>
          <w:spacing w:val="0"/>
          <w:sz w:val="22"/>
          <w:szCs w:val="22"/>
        </w:rPr>
        <w:t xml:space="preserve"> (3), 205-218.</w:t>
      </w:r>
    </w:p>
    <w:p w14:paraId="1E67F148"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J58.</w:t>
      </w:r>
      <w:r w:rsidRPr="00BC78BB">
        <w:rPr>
          <w:rFonts w:asciiTheme="minorHAnsi" w:hAnsiTheme="minorHAnsi" w:cstheme="minorHAnsi"/>
          <w:spacing w:val="0"/>
          <w:sz w:val="22"/>
          <w:szCs w:val="22"/>
        </w:rPr>
        <w:tab/>
        <w:t xml:space="preserve">Gu, Y.-F.; Wu, Y.-F.;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Wang, H.-D.; Zuo, T.-Y. To realize better extended producer responsibility: redesign of WEEE fund mode in China.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164</w:t>
      </w:r>
      <w:r w:rsidRPr="00BC78BB">
        <w:rPr>
          <w:rFonts w:asciiTheme="minorHAnsi" w:hAnsiTheme="minorHAnsi" w:cstheme="minorHAnsi"/>
          <w:spacing w:val="0"/>
          <w:sz w:val="22"/>
          <w:szCs w:val="22"/>
        </w:rPr>
        <w:t>, 347-356.</w:t>
      </w:r>
    </w:p>
    <w:p w14:paraId="14A01354" w14:textId="77777777" w:rsidR="004E7951" w:rsidRPr="00BC78BB" w:rsidRDefault="004E7951" w:rsidP="00E60206">
      <w:pPr>
        <w:ind w:left="821" w:hanging="547"/>
        <w:rPr>
          <w:rFonts w:asciiTheme="minorHAnsi" w:hAnsiTheme="minorHAnsi" w:cstheme="minorHAnsi"/>
          <w:i/>
          <w:spacing w:val="0"/>
          <w:sz w:val="22"/>
          <w:szCs w:val="22"/>
        </w:rPr>
      </w:pPr>
      <w:r w:rsidRPr="00BC78BB">
        <w:rPr>
          <w:rFonts w:asciiTheme="minorHAnsi" w:hAnsiTheme="minorHAnsi" w:cstheme="minorHAnsi"/>
          <w:spacing w:val="0"/>
          <w:sz w:val="22"/>
          <w:szCs w:val="22"/>
        </w:rPr>
        <w:t>J57.</w:t>
      </w:r>
      <w:r w:rsidRPr="00BC78BB">
        <w:rPr>
          <w:rFonts w:asciiTheme="minorHAnsi" w:hAnsiTheme="minorHAnsi" w:cstheme="minorHAnsi"/>
          <w:spacing w:val="0"/>
          <w:sz w:val="22"/>
          <w:szCs w:val="22"/>
        </w:rPr>
        <w:tab/>
        <w:t xml:space="preserve">Heard, B. R.; Miller, S. A.;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rPr>
        <w:t xml:space="preserve"> </w:t>
      </w:r>
      <w:r w:rsidRPr="00BC78BB">
        <w:rPr>
          <w:rFonts w:asciiTheme="minorHAnsi" w:hAnsiTheme="minorHAnsi" w:cstheme="minorHAnsi"/>
          <w:spacing w:val="0"/>
          <w:sz w:val="22"/>
          <w:szCs w:val="22"/>
        </w:rPr>
        <w:t xml:space="preserve">Emerging challenges and opportunities for the food-energy-water nexus in urban systems. </w:t>
      </w:r>
      <w:r w:rsidRPr="00BC78BB">
        <w:rPr>
          <w:rFonts w:asciiTheme="minorHAnsi" w:hAnsiTheme="minorHAnsi" w:cstheme="minorHAnsi"/>
          <w:i/>
          <w:spacing w:val="0"/>
          <w:sz w:val="22"/>
          <w:szCs w:val="22"/>
        </w:rPr>
        <w:t>Current Opinion in Chemical Engineering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17</w:t>
      </w:r>
      <w:r w:rsidRPr="00BC78BB">
        <w:rPr>
          <w:rFonts w:asciiTheme="minorHAnsi" w:hAnsiTheme="minorHAnsi" w:cstheme="minorHAnsi"/>
          <w:spacing w:val="0"/>
          <w:sz w:val="22"/>
          <w:szCs w:val="22"/>
        </w:rPr>
        <w:t>, 48-53.</w:t>
      </w:r>
    </w:p>
    <w:p w14:paraId="5C122B85"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J56.</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Wang, H.-X.</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Shapiro, A. M.; Suh, S.; Sheldon, S.; Zik, O.; Fang, H.;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A Quasi-Input-Output model to improve the estimation of emission factors for purchased electricity from interconnected grids. </w:t>
      </w:r>
      <w:r w:rsidRPr="00BC78BB">
        <w:rPr>
          <w:rFonts w:asciiTheme="minorHAnsi" w:hAnsiTheme="minorHAnsi" w:cstheme="minorHAnsi"/>
          <w:i/>
          <w:spacing w:val="0"/>
          <w:sz w:val="22"/>
          <w:szCs w:val="22"/>
        </w:rPr>
        <w:t>Applied 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200</w:t>
      </w:r>
      <w:r w:rsidRPr="00BC78BB">
        <w:rPr>
          <w:rFonts w:asciiTheme="minorHAnsi" w:hAnsiTheme="minorHAnsi" w:cstheme="minorHAnsi"/>
          <w:spacing w:val="0"/>
          <w:sz w:val="22"/>
          <w:szCs w:val="22"/>
        </w:rPr>
        <w:t>, 249-259.</w:t>
      </w:r>
    </w:p>
    <w:p w14:paraId="401C7B63"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J55.</w:t>
      </w:r>
      <w:r w:rsidRPr="00BC78BB">
        <w:rPr>
          <w:rFonts w:asciiTheme="minorHAnsi" w:hAnsiTheme="minorHAnsi" w:cstheme="minorHAnsi"/>
          <w:spacing w:val="0"/>
          <w:sz w:val="22"/>
          <w:szCs w:val="22"/>
        </w:rPr>
        <w:tab/>
        <w:t xml:space="preserve">Pang, M.-Y.; Zhang, L.-X.;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Liu, G.-Y.; Wang, C.-B.; Hao, Y.; Wang, Y.-F.;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Trade-off between carbon reduction benefits and ecological costs of biomass-based power plants with carbon capture and storage (CCS) in China.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144</w:t>
      </w:r>
      <w:r w:rsidRPr="00BC78BB">
        <w:rPr>
          <w:rFonts w:asciiTheme="minorHAnsi" w:hAnsiTheme="minorHAnsi" w:cstheme="minorHAnsi"/>
          <w:spacing w:val="0"/>
          <w:sz w:val="22"/>
          <w:szCs w:val="22"/>
        </w:rPr>
        <w:t>, 279-286.</w:t>
      </w:r>
    </w:p>
    <w:p w14:paraId="1FB6584A"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J54.</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Zhu, Z.-Q.</w:t>
      </w:r>
      <w:r w:rsidRPr="00BC78BB">
        <w:rPr>
          <w:rFonts w:asciiTheme="minorHAnsi" w:hAnsiTheme="minorHAnsi" w:cstheme="minorHAnsi"/>
          <w:spacing w:val="0"/>
          <w:sz w:val="22"/>
          <w:szCs w:val="22"/>
        </w:rPr>
        <w:t xml:space="preserve">; Guan, D.-B.;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Income-based greenhouse gas emissions of nations.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51</w:t>
      </w:r>
      <w:r w:rsidRPr="00BC78BB">
        <w:rPr>
          <w:rFonts w:asciiTheme="minorHAnsi" w:hAnsiTheme="minorHAnsi" w:cstheme="minorHAnsi"/>
          <w:spacing w:val="0"/>
          <w:sz w:val="22"/>
          <w:szCs w:val="22"/>
        </w:rPr>
        <w:t xml:space="preserve"> (1), 346-355.</w:t>
      </w:r>
    </w:p>
    <w:p w14:paraId="3165C1C3"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J53.</w:t>
      </w:r>
      <w:r w:rsidRPr="00BC78BB">
        <w:rPr>
          <w:rFonts w:asciiTheme="minorHAnsi" w:hAnsiTheme="minorHAnsi" w:cstheme="minorHAnsi"/>
          <w:spacing w:val="0"/>
          <w:sz w:val="22"/>
          <w:szCs w:val="22"/>
        </w:rPr>
        <w:tab/>
        <w:t xml:space="preserve">Hui, M.-L.; Wu, Q.-R.; Wang, S.-X.;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Zhang, L.; Wang, F.-Y.; Lenzen, M.; Wang, Y.-F.; Xu, L.-X.; Lin, J.-T.; Yang, H.; Lin, Y.; Larssen, T.;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Hao, J.-M. Mercury flows in China and global drivers.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51</w:t>
      </w:r>
      <w:r w:rsidRPr="00BC78BB">
        <w:rPr>
          <w:rFonts w:asciiTheme="minorHAnsi" w:hAnsiTheme="minorHAnsi" w:cstheme="minorHAnsi"/>
          <w:spacing w:val="0"/>
          <w:sz w:val="22"/>
          <w:szCs w:val="22"/>
        </w:rPr>
        <w:t xml:space="preserve"> (1), 222-231.</w:t>
      </w:r>
    </w:p>
    <w:p w14:paraId="27C71621"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J52.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Feng, T.-T.</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Chiu, A. S. F.; Jia, X.-P.;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Developing the Chinese Environmentally Extended Input-Output (CEEIO) Database. </w:t>
      </w:r>
      <w:r w:rsidRPr="00BC78BB">
        <w:rPr>
          <w:rFonts w:asciiTheme="minorHAnsi" w:hAnsiTheme="minorHAnsi" w:cstheme="minorHAnsi"/>
          <w:i/>
          <w:spacing w:val="0"/>
          <w:sz w:val="22"/>
          <w:szCs w:val="22"/>
        </w:rPr>
        <w:t>Journal of Industrial Ecology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21</w:t>
      </w:r>
      <w:r w:rsidRPr="00BC78BB">
        <w:rPr>
          <w:rFonts w:asciiTheme="minorHAnsi" w:hAnsiTheme="minorHAnsi" w:cstheme="minorHAnsi"/>
          <w:spacing w:val="0"/>
          <w:sz w:val="22"/>
          <w:szCs w:val="22"/>
        </w:rPr>
        <w:t xml:space="preserve"> (4), 953-965.</w:t>
      </w:r>
    </w:p>
    <w:p w14:paraId="1BA8C3F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J51.</w:t>
      </w:r>
      <w:r w:rsidRPr="00BC78BB">
        <w:rPr>
          <w:rFonts w:asciiTheme="minorHAnsi" w:hAnsiTheme="minorHAnsi" w:cstheme="minorHAnsi"/>
          <w:spacing w:val="0"/>
          <w:sz w:val="22"/>
          <w:szCs w:val="22"/>
        </w:rPr>
        <w:tab/>
        <w:t xml:space="preserve">Pandit, A.; Minne, E. A.; Li, F.; Brown, H.; Jeong, H.; James, J.-A. C.; Newell, J. P.; Weissburg, M.; Chang, M. 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Yang, P.; Wang, R.-S.; Thomas, V. M.; Yu, X.-W.; Lu, Z.-M.; Crittenden, J. C. Infrastructure ecology: an evolving paradigm for sustainable urban development.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163</w:t>
      </w:r>
      <w:r w:rsidRPr="00BC78BB">
        <w:rPr>
          <w:rFonts w:asciiTheme="minorHAnsi" w:hAnsiTheme="minorHAnsi" w:cstheme="minorHAnsi"/>
          <w:spacing w:val="0"/>
          <w:sz w:val="22"/>
          <w:szCs w:val="22"/>
        </w:rPr>
        <w:t xml:space="preserve">, S19-S27. </w:t>
      </w:r>
    </w:p>
    <w:p w14:paraId="347365C7"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J50.</w:t>
      </w:r>
      <w:r w:rsidRPr="00BC78BB">
        <w:rPr>
          <w:rFonts w:asciiTheme="minorHAnsi" w:hAnsiTheme="minorHAnsi" w:cstheme="minorHAnsi"/>
          <w:spacing w:val="0"/>
          <w:sz w:val="22"/>
          <w:szCs w:val="22"/>
        </w:rPr>
        <w:tab/>
        <w:t xml:space="preserve">Zhang, C.; Zhong, L.-J.;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Sanders, K. T.; Wang, J.;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Virtual scarce water embodied in inter-provincial electricity transmission in China. </w:t>
      </w:r>
      <w:r w:rsidRPr="00BC78BB">
        <w:rPr>
          <w:rFonts w:asciiTheme="minorHAnsi" w:hAnsiTheme="minorHAnsi" w:cstheme="minorHAnsi"/>
          <w:i/>
          <w:spacing w:val="0"/>
          <w:sz w:val="22"/>
          <w:szCs w:val="22"/>
        </w:rPr>
        <w:t>Applied 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187</w:t>
      </w:r>
      <w:r w:rsidRPr="00BC78BB">
        <w:rPr>
          <w:rFonts w:asciiTheme="minorHAnsi" w:hAnsiTheme="minorHAnsi" w:cstheme="minorHAnsi"/>
          <w:spacing w:val="0"/>
          <w:sz w:val="22"/>
          <w:szCs w:val="22"/>
        </w:rPr>
        <w:t xml:space="preserve">, 438-448. </w:t>
      </w:r>
    </w:p>
    <w:p w14:paraId="4A1444DB"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J49.</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Tian, X.</w:t>
      </w:r>
      <w:r w:rsidRPr="00BC78BB">
        <w:rPr>
          <w:rFonts w:asciiTheme="minorHAnsi" w:hAnsiTheme="minorHAnsi" w:cstheme="minorHAnsi"/>
          <w:spacing w:val="0"/>
          <w:sz w:val="22"/>
          <w:szCs w:val="22"/>
        </w:rPr>
        <w:t xml:space="preserve">; Wu, Y.-F.*;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Zuo, T.-Y. The disposal and willingness to pay for residents’ scrap fluorescent lamps in China: a case study of Beijing.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114</w:t>
      </w:r>
      <w:r w:rsidRPr="00BC78BB">
        <w:rPr>
          <w:rFonts w:asciiTheme="minorHAnsi" w:hAnsiTheme="minorHAnsi" w:cstheme="minorHAnsi"/>
          <w:spacing w:val="0"/>
          <w:sz w:val="22"/>
          <w:szCs w:val="22"/>
        </w:rPr>
        <w:t>, 103-111.</w:t>
      </w:r>
    </w:p>
    <w:p w14:paraId="06A25CEE"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J48.</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Ji, L.</w:t>
      </w:r>
      <w:r w:rsidRPr="00BC78BB">
        <w:rPr>
          <w:rFonts w:asciiTheme="minorHAnsi" w:hAnsiTheme="minorHAnsi" w:cstheme="minorHAnsi"/>
          <w:spacing w:val="0"/>
          <w:sz w:val="22"/>
          <w:szCs w:val="22"/>
        </w:rPr>
        <w:t xml:space="preserve">; Jia, X.-P.; Chiu, A. S. 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Global electricity trade network: structures and implications. </w:t>
      </w:r>
      <w:r w:rsidRPr="00BC78BB">
        <w:rPr>
          <w:rFonts w:asciiTheme="minorHAnsi" w:hAnsiTheme="minorHAnsi" w:cstheme="minorHAnsi"/>
          <w:i/>
          <w:spacing w:val="0"/>
          <w:sz w:val="22"/>
          <w:szCs w:val="22"/>
        </w:rPr>
        <w:t>PLOS ONE</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11</w:t>
      </w:r>
      <w:r w:rsidRPr="00BC78BB">
        <w:rPr>
          <w:rFonts w:asciiTheme="minorHAnsi" w:hAnsiTheme="minorHAnsi" w:cstheme="minorHAnsi"/>
          <w:spacing w:val="0"/>
          <w:sz w:val="22"/>
          <w:szCs w:val="22"/>
        </w:rPr>
        <w:t xml:space="preserve"> (8), e0160869.</w:t>
      </w:r>
    </w:p>
    <w:p w14:paraId="1DD3C1FF"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J47.</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Wang, H.-X.</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Feng, T.-T.</w:t>
      </w:r>
      <w:r w:rsidRPr="00BC78BB">
        <w:rPr>
          <w:rFonts w:asciiTheme="minorHAnsi" w:hAnsiTheme="minorHAnsi" w:cstheme="minorHAnsi"/>
          <w:spacing w:val="0"/>
          <w:sz w:val="22"/>
          <w:szCs w:val="22"/>
        </w:rPr>
        <w:t xml:space="preserve">; Guan, D.-B.; Fang, H.;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Socioeconomic drivers of greenhouse gas emissions in the United States.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50</w:t>
      </w:r>
      <w:r w:rsidRPr="00BC78BB">
        <w:rPr>
          <w:rFonts w:asciiTheme="minorHAnsi" w:hAnsiTheme="minorHAnsi" w:cstheme="minorHAnsi"/>
          <w:spacing w:val="0"/>
          <w:sz w:val="22"/>
          <w:szCs w:val="22"/>
        </w:rPr>
        <w:t xml:space="preserve"> (14), 7535-7545.</w:t>
      </w:r>
    </w:p>
    <w:p w14:paraId="5FC61B91"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J46.</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Liu, D.</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Niu, D.-X.; Wang, S.-K.;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Forecast modelling via variations in binary image-encoded information exploited by deep learning neural networks. </w:t>
      </w:r>
      <w:r w:rsidRPr="00BC78BB">
        <w:rPr>
          <w:rFonts w:asciiTheme="minorHAnsi" w:hAnsiTheme="minorHAnsi" w:cstheme="minorHAnsi"/>
          <w:i/>
          <w:spacing w:val="0"/>
          <w:sz w:val="22"/>
          <w:szCs w:val="22"/>
        </w:rPr>
        <w:t>PLOS ONE</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11</w:t>
      </w:r>
      <w:r w:rsidRPr="00BC78BB">
        <w:rPr>
          <w:rFonts w:asciiTheme="minorHAnsi" w:hAnsiTheme="minorHAnsi" w:cstheme="minorHAnsi"/>
          <w:spacing w:val="0"/>
          <w:sz w:val="22"/>
          <w:szCs w:val="22"/>
        </w:rPr>
        <w:t xml:space="preserve"> (6), e0157028.</w:t>
      </w:r>
    </w:p>
    <w:p w14:paraId="4E1C71E7"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J45.</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Gu, Y.-F.</w:t>
      </w:r>
      <w:r w:rsidRPr="00BC78BB">
        <w:rPr>
          <w:rFonts w:asciiTheme="minorHAnsi" w:hAnsiTheme="minorHAnsi" w:cstheme="minorHAnsi"/>
          <w:spacing w:val="0"/>
          <w:sz w:val="22"/>
          <w:szCs w:val="22"/>
        </w:rPr>
        <w:t xml:space="preserve">; Wu, Y.-F.*;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Mu, X.-Z.; Zuo, T.-Y. Waste electrical and electronic equipment (WEEE) recycling for a sustainable resource supply in the electronics industry in China.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127</w:t>
      </w:r>
      <w:r w:rsidRPr="00BC78BB">
        <w:rPr>
          <w:rFonts w:asciiTheme="minorHAnsi" w:hAnsiTheme="minorHAnsi" w:cstheme="minorHAnsi"/>
          <w:spacing w:val="0"/>
          <w:sz w:val="22"/>
          <w:szCs w:val="22"/>
        </w:rPr>
        <w:t>, 331-338.</w:t>
      </w:r>
    </w:p>
    <w:p w14:paraId="344A77C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J44.</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Zhan, X.-W.; Zhu, J.; Jia, X.-P.; Chiu, A. S. 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Understanding taxi travel patterns. </w:t>
      </w:r>
      <w:r w:rsidRPr="00BC78BB">
        <w:rPr>
          <w:rFonts w:asciiTheme="minorHAnsi" w:hAnsiTheme="minorHAnsi" w:cstheme="minorHAnsi"/>
          <w:i/>
          <w:spacing w:val="0"/>
          <w:sz w:val="22"/>
          <w:szCs w:val="22"/>
        </w:rPr>
        <w:t>Physica A: Statistical Mechanics and Its Applications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457</w:t>
      </w:r>
      <w:r w:rsidRPr="00BC78BB">
        <w:rPr>
          <w:rFonts w:asciiTheme="minorHAnsi" w:hAnsiTheme="minorHAnsi" w:cstheme="minorHAnsi"/>
          <w:spacing w:val="0"/>
          <w:sz w:val="22"/>
          <w:szCs w:val="22"/>
        </w:rPr>
        <w:t>, 590-597.</w:t>
      </w:r>
    </w:p>
    <w:p w14:paraId="27E28E86"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J43.</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Qi, Z.-L.</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Zhu, J.; Chiu, A. S. F.; Jia, X.-P.;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Scaling of global input-output networks. </w:t>
      </w:r>
      <w:r w:rsidRPr="00BC78BB">
        <w:rPr>
          <w:rFonts w:asciiTheme="minorHAnsi" w:hAnsiTheme="minorHAnsi" w:cstheme="minorHAnsi"/>
          <w:i/>
          <w:spacing w:val="0"/>
          <w:sz w:val="22"/>
          <w:szCs w:val="22"/>
        </w:rPr>
        <w:t>Physica A: Statistical Mechanics and Its Applications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452</w:t>
      </w:r>
      <w:r w:rsidRPr="00BC78BB">
        <w:rPr>
          <w:rFonts w:asciiTheme="minorHAnsi" w:hAnsiTheme="minorHAnsi" w:cstheme="minorHAnsi"/>
          <w:spacing w:val="0"/>
          <w:sz w:val="22"/>
          <w:szCs w:val="22"/>
        </w:rPr>
        <w:t>, 311-319.</w:t>
      </w:r>
    </w:p>
    <w:p w14:paraId="3982741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Betweenness-based method to identify critical transmission sectors for supply chain environmental pressure mitigation.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50</w:t>
      </w:r>
      <w:r w:rsidRPr="00BC78BB">
        <w:rPr>
          <w:rFonts w:asciiTheme="minorHAnsi" w:hAnsiTheme="minorHAnsi" w:cstheme="minorHAnsi"/>
          <w:spacing w:val="0"/>
          <w:sz w:val="22"/>
          <w:szCs w:val="22"/>
        </w:rPr>
        <w:t xml:space="preserve"> (3), 1330-1337.</w:t>
      </w:r>
    </w:p>
    <w:p w14:paraId="5CAD304F"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J41.</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Gu, Y.-F.</w:t>
      </w:r>
      <w:r w:rsidRPr="00BC78BB">
        <w:rPr>
          <w:rFonts w:asciiTheme="minorHAnsi" w:hAnsiTheme="minorHAnsi" w:cstheme="minorHAnsi"/>
          <w:spacing w:val="0"/>
          <w:sz w:val="22"/>
          <w:szCs w:val="22"/>
        </w:rPr>
        <w:t xml:space="preserve">; Wu, Y.-F.*,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Wang, H.-D.; Zuo, T.-Y. The stability and profitability of the informal WEEE collector in development countries: a case study of China.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107</w:t>
      </w:r>
      <w:r w:rsidRPr="00BC78BB">
        <w:rPr>
          <w:rFonts w:asciiTheme="minorHAnsi" w:hAnsiTheme="minorHAnsi" w:cstheme="minorHAnsi"/>
          <w:spacing w:val="0"/>
          <w:sz w:val="22"/>
          <w:szCs w:val="22"/>
        </w:rPr>
        <w:t>, 18-26.</w:t>
      </w:r>
    </w:p>
    <w:p w14:paraId="7B23343E"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J40.</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Guo, S.</w:t>
      </w:r>
      <w:r w:rsidRPr="00BC78BB">
        <w:rPr>
          <w:rFonts w:asciiTheme="minorHAnsi" w:hAnsiTheme="minorHAnsi" w:cstheme="minorHAnsi"/>
          <w:spacing w:val="0"/>
          <w:sz w:val="22"/>
          <w:szCs w:val="22"/>
        </w:rPr>
        <w:t xml:space="preserve">; Newell, J. P.;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Feng, Y.</w:t>
      </w:r>
      <w:r w:rsidRPr="00BC78BB">
        <w:rPr>
          <w:rFonts w:asciiTheme="minorHAnsi" w:hAnsiTheme="minorHAnsi" w:cstheme="minorHAnsi"/>
          <w:spacing w:val="0"/>
          <w:sz w:val="22"/>
          <w:szCs w:val="22"/>
        </w:rPr>
        <w:t xml:space="preserve">; Chiu, A. S. 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Global drivers of Russian timber harvest. </w:t>
      </w:r>
      <w:r w:rsidRPr="00BC78BB">
        <w:rPr>
          <w:rFonts w:asciiTheme="minorHAnsi" w:hAnsiTheme="minorHAnsi" w:cstheme="minorHAnsi"/>
          <w:i/>
          <w:spacing w:val="0"/>
          <w:sz w:val="22"/>
          <w:szCs w:val="22"/>
        </w:rPr>
        <w:t>Journal of Industrial Ecology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20</w:t>
      </w:r>
      <w:r w:rsidRPr="00BC78BB">
        <w:rPr>
          <w:rFonts w:asciiTheme="minorHAnsi" w:hAnsiTheme="minorHAnsi" w:cstheme="minorHAnsi"/>
          <w:spacing w:val="0"/>
          <w:sz w:val="22"/>
          <w:szCs w:val="22"/>
        </w:rPr>
        <w:t xml:space="preserve"> (3), 515-525.</w:t>
      </w:r>
    </w:p>
    <w:p w14:paraId="10981DC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J39.</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Ji, L.</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Zhang, Y.-X.</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Jia, X.-P.; Jia, Y.-T.; Niu, D.-X.; Yuan, J.-H.; Hou, Y.; Wang, H.-K.; Chiu, A. S. F.; Hu, X.-J. Greenhouse gas emission factors of purchased electricity from interconnected grids. </w:t>
      </w:r>
      <w:r w:rsidRPr="00BC78BB">
        <w:rPr>
          <w:rFonts w:asciiTheme="minorHAnsi" w:hAnsiTheme="minorHAnsi" w:cstheme="minorHAnsi"/>
          <w:i/>
          <w:spacing w:val="0"/>
          <w:sz w:val="22"/>
          <w:szCs w:val="22"/>
        </w:rPr>
        <w:t>Applied 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184</w:t>
      </w:r>
      <w:r w:rsidRPr="00BC78BB">
        <w:rPr>
          <w:rFonts w:asciiTheme="minorHAnsi" w:hAnsiTheme="minorHAnsi" w:cstheme="minorHAnsi"/>
          <w:spacing w:val="0"/>
          <w:sz w:val="22"/>
          <w:szCs w:val="22"/>
        </w:rPr>
        <w:t>, 751-758.</w:t>
      </w:r>
    </w:p>
    <w:p w14:paraId="36BBC48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J38.</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Yue, Y.</w:t>
      </w:r>
      <w:r w:rsidRPr="00BC78BB">
        <w:rPr>
          <w:rFonts w:asciiTheme="minorHAnsi" w:hAnsiTheme="minorHAnsi" w:cstheme="minorHAnsi"/>
          <w:spacing w:val="0"/>
          <w:sz w:val="22"/>
          <w:szCs w:val="22"/>
        </w:rPr>
        <w:t xml:space="preserve">; Wang, T.;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Yang, J.; </w:t>
      </w:r>
      <w:r w:rsidRPr="00BC78BB">
        <w:rPr>
          <w:rFonts w:asciiTheme="minorHAnsi" w:hAnsiTheme="minorHAnsi" w:cstheme="minorHAnsi"/>
          <w:spacing w:val="0"/>
          <w:sz w:val="22"/>
          <w:szCs w:val="22"/>
          <w:u w:val="single"/>
        </w:rPr>
        <w:t>Hou, P.</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Zhou, J.; Jia, X.-P.; Wang, H.-T.;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Life cycle assessment of high speed rail in China. </w:t>
      </w:r>
      <w:r w:rsidRPr="00BC78BB">
        <w:rPr>
          <w:rFonts w:asciiTheme="minorHAnsi" w:hAnsiTheme="minorHAnsi" w:cstheme="minorHAnsi"/>
          <w:i/>
          <w:spacing w:val="0"/>
          <w:sz w:val="22"/>
          <w:szCs w:val="22"/>
        </w:rPr>
        <w:t>Transportation Research Part D: Transport and Environment</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2015</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41</w:t>
      </w:r>
      <w:r w:rsidRPr="00BC78BB">
        <w:rPr>
          <w:rFonts w:asciiTheme="minorHAnsi" w:hAnsiTheme="minorHAnsi" w:cstheme="minorHAnsi"/>
          <w:spacing w:val="0"/>
          <w:sz w:val="22"/>
          <w:szCs w:val="22"/>
        </w:rPr>
        <w:t>, 367-376.</w:t>
      </w:r>
    </w:p>
    <w:p w14:paraId="5C6FF37E"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J37.</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Shahraki, N.</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Turkay, M.;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Optimal locations of electric public charging stations using real world vehicle travel patterns. </w:t>
      </w:r>
      <w:r w:rsidRPr="00BC78BB">
        <w:rPr>
          <w:rFonts w:asciiTheme="minorHAnsi" w:hAnsiTheme="minorHAnsi" w:cstheme="minorHAnsi"/>
          <w:i/>
          <w:spacing w:val="0"/>
          <w:sz w:val="22"/>
          <w:szCs w:val="22"/>
        </w:rPr>
        <w:t>Transportation Research Part D: Transport and Environment</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2015</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41</w:t>
      </w:r>
      <w:r w:rsidRPr="00BC78BB">
        <w:rPr>
          <w:rFonts w:asciiTheme="minorHAnsi" w:hAnsiTheme="minorHAnsi" w:cstheme="minorHAnsi"/>
          <w:spacing w:val="0"/>
          <w:sz w:val="22"/>
          <w:szCs w:val="22"/>
        </w:rPr>
        <w:t>, 165-176.</w:t>
      </w:r>
    </w:p>
    <w:p w14:paraId="4DDD114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J36.</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Bichraoui-Draper, 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Miller, S. A.; Guillaume, B. Agent-based life cycle assessment for switchgrass-based bioenergy systems.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2015</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103</w:t>
      </w:r>
      <w:r w:rsidRPr="00BC78BB">
        <w:rPr>
          <w:rFonts w:asciiTheme="minorHAnsi" w:hAnsiTheme="minorHAnsi" w:cstheme="minorHAnsi"/>
          <w:spacing w:val="0"/>
          <w:sz w:val="22"/>
          <w:szCs w:val="22"/>
        </w:rPr>
        <w:t>, 171-178.</w:t>
      </w:r>
    </w:p>
    <w:p w14:paraId="34ED795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J35.</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Big data and industrial ecology. </w:t>
      </w:r>
      <w:r w:rsidRPr="00BC78BB">
        <w:rPr>
          <w:rFonts w:asciiTheme="minorHAnsi" w:hAnsiTheme="minorHAnsi" w:cstheme="minorHAnsi"/>
          <w:i/>
          <w:spacing w:val="0"/>
          <w:sz w:val="22"/>
          <w:szCs w:val="22"/>
        </w:rPr>
        <w:t>Journal of Industrial Ecology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2015</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19</w:t>
      </w:r>
      <w:r w:rsidRPr="00BC78BB">
        <w:rPr>
          <w:rFonts w:asciiTheme="minorHAnsi" w:hAnsiTheme="minorHAnsi" w:cstheme="minorHAnsi"/>
          <w:spacing w:val="0"/>
          <w:sz w:val="22"/>
          <w:szCs w:val="22"/>
        </w:rPr>
        <w:t xml:space="preserve"> (2), 205-210.</w:t>
      </w:r>
    </w:p>
    <w:p w14:paraId="155595B7"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J34.</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Feng, 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Structure of the global virtual carbon network revealing important sectors and communities. </w:t>
      </w:r>
      <w:r w:rsidRPr="00BC78BB">
        <w:rPr>
          <w:rFonts w:asciiTheme="minorHAnsi" w:hAnsiTheme="minorHAnsi" w:cstheme="minorHAnsi"/>
          <w:i/>
          <w:spacing w:val="0"/>
          <w:sz w:val="22"/>
          <w:szCs w:val="22"/>
        </w:rPr>
        <w:t>Journal of Industrial Ecology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2015</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 xml:space="preserve">19 </w:t>
      </w:r>
      <w:r w:rsidRPr="00BC78BB">
        <w:rPr>
          <w:rFonts w:asciiTheme="minorHAnsi" w:hAnsiTheme="minorHAnsi" w:cstheme="minorHAnsi"/>
          <w:spacing w:val="0"/>
          <w:sz w:val="22"/>
          <w:szCs w:val="22"/>
        </w:rPr>
        <w:t>(2), 307-320.</w:t>
      </w:r>
    </w:p>
    <w:p w14:paraId="0F5D5869"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J33.</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Zhang, Y.-X.</w:t>
      </w:r>
      <w:r w:rsidRPr="00BC78BB">
        <w:rPr>
          <w:rFonts w:asciiTheme="minorHAnsi" w:hAnsiTheme="minorHAnsi" w:cstheme="minorHAnsi"/>
          <w:spacing w:val="0"/>
          <w:sz w:val="22"/>
          <w:szCs w:val="22"/>
        </w:rPr>
        <w:t xml:space="preserve">; Wang, H.-K;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Zhang, Q.; Zhao, H.-Y.; Bi, J. A dual strategy for controlling energy consumption and air pollution in China’s metropolis of Beijing. </w:t>
      </w:r>
      <w:r w:rsidRPr="00BC78BB">
        <w:rPr>
          <w:rFonts w:asciiTheme="minorHAnsi" w:hAnsiTheme="minorHAnsi" w:cstheme="minorHAnsi"/>
          <w:i/>
          <w:spacing w:val="0"/>
          <w:sz w:val="22"/>
          <w:szCs w:val="22"/>
        </w:rPr>
        <w:t>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2015</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81</w:t>
      </w:r>
      <w:r w:rsidRPr="00BC78BB">
        <w:rPr>
          <w:rFonts w:asciiTheme="minorHAnsi" w:hAnsiTheme="minorHAnsi" w:cstheme="minorHAnsi"/>
          <w:spacing w:val="0"/>
          <w:sz w:val="22"/>
          <w:szCs w:val="22"/>
        </w:rPr>
        <w:t>, 294-303.</w:t>
      </w:r>
    </w:p>
    <w:p w14:paraId="0B158033"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Pontau, P.</w:t>
      </w:r>
      <w:r w:rsidRPr="00BC78BB">
        <w:rPr>
          <w:rFonts w:asciiTheme="minorHAnsi" w:hAnsiTheme="minorHAnsi" w:cstheme="minorHAnsi"/>
          <w:spacing w:val="0"/>
          <w:sz w:val="22"/>
          <w:szCs w:val="22"/>
        </w:rPr>
        <w:t xml:space="preserve">; Hou, Y.; </w:t>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Zhen, Y.</w:t>
      </w:r>
      <w:r w:rsidRPr="00BC78BB">
        <w:rPr>
          <w:rFonts w:asciiTheme="minorHAnsi" w:hAnsiTheme="minorHAnsi" w:cstheme="minorHAnsi"/>
          <w:spacing w:val="0"/>
          <w:sz w:val="22"/>
          <w:szCs w:val="22"/>
        </w:rPr>
        <w:t xml:space="preserve">; Jia, X.-P.; Chiu, A. S. 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Assessing land-use impacts by clean vehicle systems.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2015</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95</w:t>
      </w:r>
      <w:r w:rsidRPr="00BC78BB">
        <w:rPr>
          <w:rFonts w:asciiTheme="minorHAnsi" w:hAnsiTheme="minorHAnsi" w:cstheme="minorHAnsi"/>
          <w:spacing w:val="0"/>
          <w:sz w:val="22"/>
          <w:szCs w:val="22"/>
        </w:rPr>
        <w:t>, 112-119.</w:t>
      </w:r>
    </w:p>
    <w:p w14:paraId="52E3E604"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J31.</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Jia, X.-P.; Chiu, A. S. F.; Hu, X.-J.;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Siting public electric vehicle charging stations in Beijing using big-data informed travel patterns of the taxi fleet. </w:t>
      </w:r>
      <w:r w:rsidRPr="00BC78BB">
        <w:rPr>
          <w:rFonts w:asciiTheme="minorHAnsi" w:hAnsiTheme="minorHAnsi" w:cstheme="minorHAnsi"/>
          <w:i/>
          <w:spacing w:val="0"/>
          <w:sz w:val="22"/>
          <w:szCs w:val="22"/>
        </w:rPr>
        <w:t>Transportation Research Part D: Transport and Environment</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2014</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33</w:t>
      </w:r>
      <w:r w:rsidRPr="00BC78BB">
        <w:rPr>
          <w:rFonts w:asciiTheme="minorHAnsi" w:hAnsiTheme="minorHAnsi" w:cstheme="minorHAnsi"/>
          <w:spacing w:val="0"/>
          <w:sz w:val="22"/>
          <w:szCs w:val="22"/>
        </w:rPr>
        <w:t>, 39-46.</w:t>
      </w:r>
    </w:p>
    <w:p w14:paraId="0BFBF7DB"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J30.</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Ji, L.</w:t>
      </w:r>
      <w:r w:rsidRPr="00BC78BB">
        <w:rPr>
          <w:rFonts w:asciiTheme="minorHAnsi" w:hAnsiTheme="minorHAnsi" w:cstheme="minorHAnsi"/>
          <w:spacing w:val="0"/>
          <w:sz w:val="22"/>
          <w:szCs w:val="22"/>
        </w:rPr>
        <w:t xml:space="preserve">; Niu, D.-X.;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Huang, G.-H. An optimization model for regional micro-grid system management based on hybrid inexact stochastic-fuzzy chance-constrained programming. </w:t>
      </w:r>
      <w:r w:rsidRPr="00BC78BB">
        <w:rPr>
          <w:rFonts w:asciiTheme="minorHAnsi" w:hAnsiTheme="minorHAnsi" w:cstheme="minorHAnsi"/>
          <w:i/>
          <w:spacing w:val="0"/>
          <w:sz w:val="22"/>
          <w:szCs w:val="22"/>
        </w:rPr>
        <w:t>International Journal of Electrical Power &amp; Energy Systems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2015</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64</w:t>
      </w:r>
      <w:r w:rsidRPr="00BC78BB">
        <w:rPr>
          <w:rFonts w:asciiTheme="minorHAnsi" w:hAnsiTheme="minorHAnsi" w:cstheme="minorHAnsi"/>
          <w:spacing w:val="0"/>
          <w:sz w:val="22"/>
          <w:szCs w:val="22"/>
        </w:rPr>
        <w:t>, 1025-1039.</w:t>
      </w:r>
    </w:p>
    <w:p w14:paraId="5C603C36"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J29.</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Zhang, Y.-X.</w:t>
      </w:r>
      <w:r w:rsidRPr="00BC78BB">
        <w:rPr>
          <w:rFonts w:asciiTheme="minorHAnsi" w:hAnsiTheme="minorHAnsi" w:cstheme="minorHAnsi"/>
          <w:spacing w:val="0"/>
          <w:sz w:val="22"/>
          <w:szCs w:val="22"/>
        </w:rPr>
        <w:t xml:space="preserve">; Wang, H.-K.;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Liu, W.-D.; Li, S.-L.; Zhang, R.-R.; Nielsen, C. P.; Bi, J. Temporal and spatial variations in consumption-based carbon dioxide emissions in China. </w:t>
      </w:r>
      <w:r w:rsidRPr="00BC78BB">
        <w:rPr>
          <w:rFonts w:asciiTheme="minorHAnsi" w:hAnsiTheme="minorHAnsi" w:cstheme="minorHAnsi"/>
          <w:i/>
          <w:spacing w:val="0"/>
          <w:sz w:val="22"/>
          <w:szCs w:val="22"/>
        </w:rPr>
        <w:t>Renewable and Sustainable Energy Reviews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2014</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40</w:t>
      </w:r>
      <w:r w:rsidRPr="00BC78BB">
        <w:rPr>
          <w:rFonts w:asciiTheme="minorHAnsi" w:hAnsiTheme="minorHAnsi" w:cstheme="minorHAnsi"/>
          <w:spacing w:val="0"/>
          <w:sz w:val="22"/>
          <w:szCs w:val="22"/>
        </w:rPr>
        <w:t>, 60-68.</w:t>
      </w:r>
    </w:p>
    <w:p w14:paraId="72F2D189"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J28.</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Zhang, C.; Wang, Y.-F.;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Liu, W.-D. Virtual atmospheric mercury emission network in China.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2014</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48</w:t>
      </w:r>
      <w:r w:rsidRPr="00BC78BB">
        <w:rPr>
          <w:rFonts w:asciiTheme="minorHAnsi" w:hAnsiTheme="minorHAnsi" w:cstheme="minorHAnsi"/>
          <w:spacing w:val="0"/>
          <w:sz w:val="22"/>
          <w:szCs w:val="22"/>
        </w:rPr>
        <w:t xml:space="preserve"> (5), 2807-2815.</w:t>
      </w:r>
    </w:p>
    <w:p w14:paraId="685D6084"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J27.</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Choudhary,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Keoleian, G. A.; Miller, S. A.; Kelly, J.;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Reference and functional unit can change bioenergy pathway choices. </w:t>
      </w:r>
      <w:r w:rsidRPr="00BC78BB">
        <w:rPr>
          <w:rFonts w:asciiTheme="minorHAnsi" w:hAnsiTheme="minorHAnsi" w:cstheme="minorHAnsi"/>
          <w:i/>
          <w:spacing w:val="0"/>
          <w:sz w:val="22"/>
          <w:szCs w:val="22"/>
        </w:rPr>
        <w:t>The International Journal of Life Cycle Assessment</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2014</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19</w:t>
      </w:r>
      <w:r w:rsidRPr="00BC78BB">
        <w:rPr>
          <w:rFonts w:asciiTheme="minorHAnsi" w:hAnsiTheme="minorHAnsi" w:cstheme="minorHAnsi"/>
          <w:spacing w:val="0"/>
          <w:sz w:val="22"/>
          <w:szCs w:val="22"/>
        </w:rPr>
        <w:t xml:space="preserve"> (4), 796-805.</w:t>
      </w:r>
    </w:p>
    <w:p w14:paraId="614C8995" w14:textId="77777777" w:rsidR="004E7951" w:rsidRPr="00BC78BB" w:rsidRDefault="004E7951" w:rsidP="00E60206">
      <w:pPr>
        <w:ind w:left="821" w:hanging="547"/>
        <w:rPr>
          <w:rFonts w:asciiTheme="minorHAnsi" w:hAnsiTheme="minorHAnsi" w:cstheme="minorHAnsi"/>
          <w:b/>
          <w:spacing w:val="0"/>
          <w:sz w:val="22"/>
          <w:szCs w:val="22"/>
        </w:rPr>
      </w:pPr>
      <w:r w:rsidRPr="00BC78BB">
        <w:rPr>
          <w:rFonts w:asciiTheme="minorHAnsi" w:hAnsiTheme="minorHAnsi" w:cstheme="minorHAnsi"/>
          <w:spacing w:val="0"/>
          <w:sz w:val="22"/>
          <w:szCs w:val="22"/>
        </w:rPr>
        <w:t>J26.</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Liu, Z.; Crawford-Brown, D.; Wang, Y.-F.;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Decoupling analysis and socioeconomic drivers of environmental pressure in China.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2014</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48</w:t>
      </w:r>
      <w:r w:rsidRPr="00BC78BB">
        <w:rPr>
          <w:rFonts w:asciiTheme="minorHAnsi" w:hAnsiTheme="minorHAnsi" w:cstheme="minorHAnsi"/>
          <w:spacing w:val="0"/>
          <w:sz w:val="22"/>
          <w:szCs w:val="22"/>
        </w:rPr>
        <w:t xml:space="preserve"> (2), 1103-1113.</w:t>
      </w:r>
    </w:p>
    <w:p w14:paraId="50470CF8"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J25.</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Zeng, L.</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Zeng, S.-Y.; Zhang, T.-Z.* Revisiting drivers of energy intensity in China during 1997-2007: a structural decomposition analysis. </w:t>
      </w:r>
      <w:r w:rsidRPr="00BC78BB">
        <w:rPr>
          <w:rFonts w:asciiTheme="minorHAnsi" w:hAnsiTheme="minorHAnsi" w:cstheme="minorHAnsi"/>
          <w:i/>
          <w:spacing w:val="0"/>
          <w:sz w:val="22"/>
          <w:szCs w:val="22"/>
        </w:rPr>
        <w:t>Energy Policy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2014</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67</w:t>
      </w:r>
      <w:r w:rsidRPr="00BC78BB">
        <w:rPr>
          <w:rFonts w:asciiTheme="minorHAnsi" w:hAnsiTheme="minorHAnsi" w:cstheme="minorHAnsi"/>
          <w:spacing w:val="0"/>
          <w:sz w:val="22"/>
          <w:szCs w:val="22"/>
        </w:rPr>
        <w:t>, 640-647.</w:t>
      </w:r>
    </w:p>
    <w:p w14:paraId="50C958E4"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J24.</w:t>
      </w:r>
      <w:r w:rsidRPr="00BC78BB">
        <w:rPr>
          <w:rFonts w:asciiTheme="minorHAnsi" w:hAnsiTheme="minorHAnsi" w:cstheme="minorHAnsi"/>
          <w:spacing w:val="0"/>
          <w:sz w:val="22"/>
          <w:szCs w:val="22"/>
        </w:rPr>
        <w:tab/>
        <w:t xml:space="preserve">Yuan, J.-H.*; Xu, Y.; Zhang, X.-P.; Hu, Z.*;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China’s 2020 clean energy target: consistency, pathways and policy implications. </w:t>
      </w:r>
      <w:r w:rsidRPr="00BC78BB">
        <w:rPr>
          <w:rFonts w:asciiTheme="minorHAnsi" w:hAnsiTheme="minorHAnsi" w:cstheme="minorHAnsi"/>
          <w:i/>
          <w:spacing w:val="0"/>
          <w:sz w:val="22"/>
          <w:szCs w:val="22"/>
        </w:rPr>
        <w:t>Energy Policy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2014</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65</w:t>
      </w:r>
      <w:r w:rsidRPr="00BC78BB">
        <w:rPr>
          <w:rFonts w:asciiTheme="minorHAnsi" w:hAnsiTheme="minorHAnsi" w:cstheme="minorHAnsi"/>
          <w:spacing w:val="0"/>
          <w:sz w:val="22"/>
          <w:szCs w:val="22"/>
        </w:rPr>
        <w:t>, 692-700.</w:t>
      </w:r>
    </w:p>
    <w:p w14:paraId="5763F1A7"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J23.</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Suh, S.; Tan, R. R. Unintended environmental consequences and co-benefits of economic restructuring.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2013</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47</w:t>
      </w:r>
      <w:r w:rsidRPr="00BC78BB">
        <w:rPr>
          <w:rFonts w:asciiTheme="minorHAnsi" w:hAnsiTheme="minorHAnsi" w:cstheme="minorHAnsi"/>
          <w:spacing w:val="0"/>
          <w:sz w:val="22"/>
          <w:szCs w:val="22"/>
        </w:rPr>
        <w:t xml:space="preserve"> (22), 12894-12902.</w:t>
      </w:r>
    </w:p>
    <w:p w14:paraId="303A70CE"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Greenhouse gas implications of fleet electrification based on Big Data-informed individual travel patterns.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2013</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47</w:t>
      </w:r>
      <w:r w:rsidRPr="00BC78BB">
        <w:rPr>
          <w:rFonts w:asciiTheme="minorHAnsi" w:hAnsiTheme="minorHAnsi" w:cstheme="minorHAnsi"/>
          <w:spacing w:val="0"/>
          <w:sz w:val="22"/>
          <w:szCs w:val="22"/>
        </w:rPr>
        <w:t xml:space="preserve"> (16), 9035-9043.</w:t>
      </w:r>
    </w:p>
    <w:p w14:paraId="4D066035"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J21.</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Hu, X.-J.;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Impact of emerging clean vehicle system on water stress. </w:t>
      </w:r>
      <w:r w:rsidRPr="00BC78BB">
        <w:rPr>
          <w:rFonts w:asciiTheme="minorHAnsi" w:hAnsiTheme="minorHAnsi" w:cstheme="minorHAnsi"/>
          <w:i/>
          <w:spacing w:val="0"/>
          <w:sz w:val="22"/>
          <w:szCs w:val="22"/>
        </w:rPr>
        <w:t>Applied 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2013</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111</w:t>
      </w:r>
      <w:r w:rsidRPr="00BC78BB">
        <w:rPr>
          <w:rFonts w:asciiTheme="minorHAnsi" w:hAnsiTheme="minorHAnsi" w:cstheme="minorHAnsi"/>
          <w:spacing w:val="0"/>
          <w:sz w:val="22"/>
          <w:szCs w:val="22"/>
        </w:rPr>
        <w:t>, 644-651.</w:t>
      </w:r>
    </w:p>
    <w:p w14:paraId="08A5B523"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J20.</w:t>
      </w:r>
      <w:r w:rsidRPr="00BC78BB">
        <w:rPr>
          <w:rFonts w:asciiTheme="minorHAnsi" w:hAnsiTheme="minorHAnsi" w:cstheme="minorHAnsi"/>
          <w:spacing w:val="0"/>
          <w:sz w:val="22"/>
          <w:szCs w:val="22"/>
        </w:rPr>
        <w:tab/>
        <w:t xml:space="preserve">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Liu, Z.; Suh, S.; Zhang, T.-Z. Socioeconomic drivers of mercury emissions in China from 1992 to 2007.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2013</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47</w:t>
      </w:r>
      <w:r w:rsidRPr="00BC78BB">
        <w:rPr>
          <w:rFonts w:asciiTheme="minorHAnsi" w:hAnsiTheme="minorHAnsi" w:cstheme="minorHAnsi"/>
          <w:spacing w:val="0"/>
          <w:sz w:val="22"/>
          <w:szCs w:val="22"/>
        </w:rPr>
        <w:t xml:space="preserve"> (7), 3234-3240.</w:t>
      </w:r>
    </w:p>
    <w:p w14:paraId="5822B80F"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J19.</w:t>
      </w:r>
      <w:r w:rsidRPr="00BC78BB">
        <w:rPr>
          <w:rFonts w:asciiTheme="minorHAnsi" w:hAnsiTheme="minorHAnsi" w:cstheme="minorHAnsi"/>
          <w:spacing w:val="0"/>
          <w:sz w:val="22"/>
          <w:szCs w:val="22"/>
        </w:rPr>
        <w:tab/>
        <w:t xml:space="preserve">Liang, S.; Liu, Z.;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Zhang, T.-Z. Waste oil derived biofuels in China bring brightness for global GHG mitigation. </w:t>
      </w:r>
      <w:r w:rsidRPr="00BC78BB">
        <w:rPr>
          <w:rFonts w:asciiTheme="minorHAnsi" w:hAnsiTheme="minorHAnsi" w:cstheme="minorHAnsi"/>
          <w:i/>
          <w:spacing w:val="0"/>
          <w:sz w:val="22"/>
          <w:szCs w:val="22"/>
        </w:rPr>
        <w:t>Bioresource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2013</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131</w:t>
      </w:r>
      <w:r w:rsidRPr="00BC78BB">
        <w:rPr>
          <w:rFonts w:asciiTheme="minorHAnsi" w:hAnsiTheme="minorHAnsi" w:cstheme="minorHAnsi"/>
          <w:spacing w:val="0"/>
          <w:sz w:val="22"/>
          <w:szCs w:val="22"/>
        </w:rPr>
        <w:t>, 139-145.</w:t>
      </w:r>
    </w:p>
    <w:p w14:paraId="46FC0811"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J18.</w:t>
      </w:r>
      <w:r w:rsidRPr="00BC78BB">
        <w:rPr>
          <w:rFonts w:asciiTheme="minorHAnsi" w:hAnsiTheme="minorHAnsi" w:cstheme="minorHAnsi"/>
          <w:spacing w:val="0"/>
          <w:sz w:val="22"/>
          <w:szCs w:val="22"/>
        </w:rPr>
        <w:tab/>
        <w:t xml:space="preserve">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Zhang, T.-Z. Life cycle assessment of biodiesel production in China. </w:t>
      </w:r>
      <w:r w:rsidRPr="00BC78BB">
        <w:rPr>
          <w:rFonts w:asciiTheme="minorHAnsi" w:hAnsiTheme="minorHAnsi" w:cstheme="minorHAnsi"/>
          <w:i/>
          <w:spacing w:val="0"/>
          <w:sz w:val="22"/>
          <w:szCs w:val="22"/>
        </w:rPr>
        <w:t>Bioresource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2013</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129</w:t>
      </w:r>
      <w:r w:rsidRPr="00BC78BB">
        <w:rPr>
          <w:rFonts w:asciiTheme="minorHAnsi" w:hAnsiTheme="minorHAnsi" w:cstheme="minorHAnsi"/>
          <w:spacing w:val="0"/>
          <w:sz w:val="22"/>
          <w:szCs w:val="22"/>
        </w:rPr>
        <w:t>, 72-77.</w:t>
      </w:r>
    </w:p>
    <w:p w14:paraId="4DCE4E3D"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J17.</w:t>
      </w:r>
      <w:r w:rsidRPr="00BC78BB">
        <w:rPr>
          <w:rFonts w:asciiTheme="minorHAnsi" w:hAnsiTheme="minorHAnsi" w:cstheme="minorHAnsi"/>
          <w:spacing w:val="0"/>
          <w:sz w:val="22"/>
          <w:szCs w:val="22"/>
        </w:rPr>
        <w:tab/>
        <w:t xml:space="preserve">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Zhang, T.-Z. Unintended consequences of bioethanol feedstock choice in China. </w:t>
      </w:r>
      <w:r w:rsidRPr="00BC78BB">
        <w:rPr>
          <w:rFonts w:asciiTheme="minorHAnsi" w:hAnsiTheme="minorHAnsi" w:cstheme="minorHAnsi"/>
          <w:i/>
          <w:spacing w:val="0"/>
          <w:sz w:val="22"/>
          <w:szCs w:val="22"/>
        </w:rPr>
        <w:t>Bioresource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2012</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125</w:t>
      </w:r>
      <w:r w:rsidRPr="00BC78BB">
        <w:rPr>
          <w:rFonts w:asciiTheme="minorHAnsi" w:hAnsiTheme="minorHAnsi" w:cstheme="minorHAnsi"/>
          <w:spacing w:val="0"/>
          <w:sz w:val="22"/>
          <w:szCs w:val="22"/>
        </w:rPr>
        <w:t>, 312-317.</w:t>
      </w:r>
    </w:p>
    <w:p w14:paraId="7E9C60B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J16.</w:t>
      </w:r>
      <w:r w:rsidRPr="00BC78BB">
        <w:rPr>
          <w:rFonts w:asciiTheme="minorHAnsi" w:hAnsiTheme="minorHAnsi" w:cstheme="minorHAnsi"/>
          <w:spacing w:val="0"/>
          <w:sz w:val="22"/>
          <w:szCs w:val="22"/>
        </w:rPr>
        <w:tab/>
        <w:t xml:space="preserve">Yuan, J.-H.*; Xu, Y.; Hu, Z.*; Yu, Z.-F.; Liu, J.-Y.; Hu, Z.-G.;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Managing electric power system transition in China. </w:t>
      </w:r>
      <w:r w:rsidRPr="00BC78BB">
        <w:rPr>
          <w:rFonts w:asciiTheme="minorHAnsi" w:hAnsiTheme="minorHAnsi" w:cstheme="minorHAnsi"/>
          <w:i/>
          <w:spacing w:val="0"/>
          <w:sz w:val="22"/>
          <w:szCs w:val="22"/>
        </w:rPr>
        <w:t>Renewable and Sustainable Energy Reviews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2012</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16</w:t>
      </w:r>
      <w:r w:rsidRPr="00BC78BB">
        <w:rPr>
          <w:rFonts w:asciiTheme="minorHAnsi" w:hAnsiTheme="minorHAnsi" w:cstheme="minorHAnsi"/>
          <w:spacing w:val="0"/>
          <w:sz w:val="22"/>
          <w:szCs w:val="22"/>
        </w:rPr>
        <w:t xml:space="preserve"> (8), 5660-5677.</w:t>
      </w:r>
    </w:p>
    <w:p w14:paraId="5037FFB0"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J15.</w:t>
      </w:r>
      <w:r w:rsidRPr="00BC78BB">
        <w:rPr>
          <w:rFonts w:asciiTheme="minorHAnsi" w:hAnsiTheme="minorHAnsi" w:cstheme="minorHAnsi"/>
          <w:spacing w:val="0"/>
          <w:sz w:val="22"/>
          <w:szCs w:val="22"/>
        </w:rPr>
        <w:tab/>
        <w:t xml:space="preserve">Yuan, J.-H.; Hou, Y.;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China’s 2020 carbon intensity target: consistency, implementations, and policy implications. </w:t>
      </w:r>
      <w:r w:rsidRPr="00BC78BB">
        <w:rPr>
          <w:rFonts w:asciiTheme="minorHAnsi" w:hAnsiTheme="minorHAnsi" w:cstheme="minorHAnsi"/>
          <w:i/>
          <w:spacing w:val="0"/>
          <w:sz w:val="22"/>
          <w:szCs w:val="22"/>
        </w:rPr>
        <w:t>Renewable and Sustainable Energy Reviews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2012</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16</w:t>
      </w:r>
      <w:r w:rsidRPr="00BC78BB">
        <w:rPr>
          <w:rFonts w:asciiTheme="minorHAnsi" w:hAnsiTheme="minorHAnsi" w:cstheme="minorHAnsi"/>
          <w:spacing w:val="0"/>
          <w:sz w:val="22"/>
          <w:szCs w:val="22"/>
        </w:rPr>
        <w:t xml:space="preserve"> (7), 4970-4981.</w:t>
      </w:r>
    </w:p>
    <w:p w14:paraId="0F58D24A"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J14.</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 R.</w:t>
      </w:r>
      <w:r w:rsidRPr="00BC78BB">
        <w:rPr>
          <w:rFonts w:asciiTheme="minorHAnsi" w:hAnsiTheme="minorHAnsi" w:cstheme="minorHAnsi"/>
          <w:spacing w:val="0"/>
          <w:sz w:val="22"/>
          <w:szCs w:val="22"/>
        </w:rPr>
        <w:t>; Crittenden, J. C.; Chen, Y.-S. CO</w:t>
      </w:r>
      <w:r w:rsidRPr="00BC78BB">
        <w:rPr>
          <w:rFonts w:asciiTheme="minorHAnsi" w:hAnsiTheme="minorHAnsi" w:cstheme="minorHAnsi"/>
          <w:spacing w:val="0"/>
          <w:sz w:val="22"/>
          <w:szCs w:val="22"/>
          <w:vertAlign w:val="subscript"/>
        </w:rPr>
        <w:t>2</w:t>
      </w:r>
      <w:r w:rsidRPr="00BC78BB">
        <w:rPr>
          <w:rFonts w:asciiTheme="minorHAnsi" w:hAnsiTheme="minorHAnsi" w:cstheme="minorHAnsi"/>
          <w:spacing w:val="0"/>
          <w:sz w:val="22"/>
          <w:szCs w:val="22"/>
        </w:rPr>
        <w:t xml:space="preserve"> emissions embodied in China’s exports from 2002 to 2008: a structural decomposition analysis. </w:t>
      </w:r>
      <w:r w:rsidRPr="00BC78BB">
        <w:rPr>
          <w:rFonts w:asciiTheme="minorHAnsi" w:hAnsiTheme="minorHAnsi" w:cstheme="minorHAnsi"/>
          <w:i/>
          <w:spacing w:val="0"/>
          <w:sz w:val="22"/>
          <w:szCs w:val="22"/>
        </w:rPr>
        <w:t xml:space="preserve">Energy Policy </w:t>
      </w:r>
      <w:r w:rsidRPr="00BC78BB">
        <w:rPr>
          <w:rFonts w:asciiTheme="minorHAnsi" w:hAnsiTheme="minorHAnsi" w:cstheme="minorHAnsi"/>
          <w:b/>
          <w:spacing w:val="0"/>
          <w:sz w:val="22"/>
          <w:szCs w:val="22"/>
        </w:rPr>
        <w:t>2011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39</w:t>
      </w:r>
      <w:r w:rsidRPr="00BC78BB">
        <w:rPr>
          <w:rFonts w:asciiTheme="minorHAnsi" w:hAnsiTheme="minorHAnsi" w:cstheme="minorHAnsi"/>
          <w:spacing w:val="0"/>
          <w:sz w:val="22"/>
          <w:szCs w:val="22"/>
        </w:rPr>
        <w:t xml:space="preserve"> (11), 7381-7388.</w:t>
      </w:r>
    </w:p>
    <w:p w14:paraId="5D882212"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Allenby, B. R.; Crittenden, J. C. Interconnectedness and resilience of the U.S. economy. </w:t>
      </w:r>
      <w:r w:rsidRPr="00BC78BB">
        <w:rPr>
          <w:rFonts w:asciiTheme="minorHAnsi" w:hAnsiTheme="minorHAnsi" w:cstheme="minorHAnsi"/>
          <w:i/>
          <w:spacing w:val="0"/>
          <w:sz w:val="22"/>
          <w:szCs w:val="22"/>
        </w:rPr>
        <w:t>Advances in Complex Systems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14</w:t>
      </w:r>
      <w:r w:rsidRPr="00BC78BB">
        <w:rPr>
          <w:rFonts w:asciiTheme="minorHAnsi" w:hAnsiTheme="minorHAnsi" w:cstheme="minorHAnsi"/>
          <w:spacing w:val="0"/>
          <w:sz w:val="22"/>
          <w:szCs w:val="22"/>
        </w:rPr>
        <w:t xml:space="preserve"> (5), 649-672.</w:t>
      </w:r>
    </w:p>
    <w:p w14:paraId="4A8FE76D"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Yang, J.</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Zhang, X.-Z.; Hu, Q.; Sommerfeld, M.; Chen, Y.-S. Life-cycle analysis on biodiesel production from microalgae: water footprint and nutrients balance. </w:t>
      </w:r>
      <w:r w:rsidRPr="00BC78BB">
        <w:rPr>
          <w:rFonts w:asciiTheme="minorHAnsi" w:hAnsiTheme="minorHAnsi" w:cstheme="minorHAnsi"/>
          <w:i/>
          <w:spacing w:val="0"/>
          <w:sz w:val="22"/>
          <w:szCs w:val="22"/>
        </w:rPr>
        <w:t>Bioresource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102</w:t>
      </w:r>
      <w:r w:rsidRPr="00BC78BB">
        <w:rPr>
          <w:rFonts w:asciiTheme="minorHAnsi" w:hAnsiTheme="minorHAnsi" w:cstheme="minorHAnsi"/>
          <w:spacing w:val="0"/>
          <w:sz w:val="22"/>
          <w:szCs w:val="22"/>
        </w:rPr>
        <w:t xml:space="preserve"> (1), 159-165.</w:t>
      </w:r>
    </w:p>
    <w:p w14:paraId="0DAE271A"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Development of the Physical Input Monetary Output model for understanding material flows within ecological-economic systems. </w:t>
      </w:r>
      <w:r w:rsidRPr="00BC78BB">
        <w:rPr>
          <w:rFonts w:asciiTheme="minorHAnsi" w:hAnsiTheme="minorHAnsi" w:cstheme="minorHAnsi"/>
          <w:i/>
          <w:spacing w:val="0"/>
          <w:sz w:val="22"/>
          <w:szCs w:val="22"/>
        </w:rPr>
        <w:t>Journal of Resources and Ecology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w:t>
      </w:r>
      <w:r w:rsidRPr="00BC78BB">
        <w:rPr>
          <w:rFonts w:asciiTheme="minorHAnsi" w:hAnsiTheme="minorHAnsi" w:cstheme="minorHAnsi"/>
          <w:spacing w:val="0"/>
          <w:sz w:val="22"/>
          <w:szCs w:val="22"/>
        </w:rPr>
        <w:t xml:space="preserve"> (2), 123-134.</w:t>
      </w:r>
    </w:p>
    <w:p w14:paraId="6D1ED680"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Crittenden, J. C.; Chen, Y.-S.; Thomas, V. M.; Noonan, D. S.; DesRoches, R.; Brown, M. A.; French, S. P. Gigaton problems need gigaton solutions.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44</w:t>
      </w:r>
      <w:r w:rsidRPr="00BC78BB">
        <w:rPr>
          <w:rFonts w:asciiTheme="minorHAnsi" w:hAnsiTheme="minorHAnsi" w:cstheme="minorHAnsi"/>
          <w:spacing w:val="0"/>
          <w:sz w:val="22"/>
          <w:szCs w:val="22"/>
        </w:rPr>
        <w:t xml:space="preserve"> (11), 4037-4041.</w:t>
      </w:r>
    </w:p>
    <w:p w14:paraId="5317E655"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Williams, E.; Allenby, B. Assessing environmental impacts embodied in manufacturing and labor input for the China-U.S. trade.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44</w:t>
      </w:r>
      <w:r w:rsidRPr="00BC78BB">
        <w:rPr>
          <w:rFonts w:asciiTheme="minorHAnsi" w:hAnsiTheme="minorHAnsi" w:cstheme="minorHAnsi"/>
          <w:spacing w:val="0"/>
          <w:sz w:val="22"/>
          <w:szCs w:val="22"/>
        </w:rPr>
        <w:t xml:space="preserve"> (2), 567-573.</w:t>
      </w:r>
    </w:p>
    <w:p w14:paraId="56EC3234"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Allenby, B.; Chen, W.-Q. Energy and air emissions embodied in China-U.S. trade: eastbound assessment using adjusted bilateral trade data.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2009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43</w:t>
      </w:r>
      <w:r w:rsidRPr="00BC78BB">
        <w:rPr>
          <w:rFonts w:asciiTheme="minorHAnsi" w:hAnsiTheme="minorHAnsi" w:cstheme="minorHAnsi"/>
          <w:spacing w:val="0"/>
          <w:sz w:val="22"/>
          <w:szCs w:val="22"/>
        </w:rPr>
        <w:t xml:space="preserve"> (9), 3378-3384. </w:t>
      </w:r>
    </w:p>
    <w:p w14:paraId="3E4EE13D"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Allenby, B.; Kim, J.; Kahhat, R. A dynamic agent-based analysis for the environmental impacts of conventional and novel book retailing.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2009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43</w:t>
      </w:r>
      <w:r w:rsidRPr="00BC78BB">
        <w:rPr>
          <w:rFonts w:asciiTheme="minorHAnsi" w:hAnsiTheme="minorHAnsi" w:cstheme="minorHAnsi"/>
          <w:spacing w:val="0"/>
          <w:sz w:val="22"/>
          <w:szCs w:val="22"/>
        </w:rPr>
        <w:t xml:space="preserve"> (8), 2851-2857. </w:t>
      </w:r>
    </w:p>
    <w:p w14:paraId="7323ADA9"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w:t>
      </w:r>
      <w:r w:rsidRPr="00BC78BB">
        <w:rPr>
          <w:rFonts w:asciiTheme="minorHAnsi" w:hAnsiTheme="minorHAnsi" w:cstheme="minorHAnsi"/>
          <w:spacing w:val="0"/>
          <w:sz w:val="22"/>
          <w:szCs w:val="22"/>
        </w:rPr>
        <w:tab/>
        <w:t xml:space="preserve">Kim, J.;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Kahhat, R.; Allenby, B.; Williams, E. Designing and assessing a sustainable networked delivery (SND) system: hybrid business-to-consumer book delivery case study.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2009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43</w:t>
      </w:r>
      <w:r w:rsidRPr="00BC78BB">
        <w:rPr>
          <w:rFonts w:asciiTheme="minorHAnsi" w:hAnsiTheme="minorHAnsi" w:cstheme="minorHAnsi"/>
          <w:spacing w:val="0"/>
          <w:sz w:val="22"/>
          <w:szCs w:val="22"/>
        </w:rPr>
        <w:t xml:space="preserve"> (1), 181-187.</w:t>
      </w:r>
    </w:p>
    <w:p w14:paraId="3ACA17B1"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J5.</w:t>
      </w:r>
      <w:r w:rsidRPr="00BC78BB">
        <w:rPr>
          <w:rFonts w:asciiTheme="minorHAnsi" w:hAnsiTheme="minorHAnsi" w:cstheme="minorHAnsi"/>
          <w:spacing w:val="0"/>
          <w:sz w:val="22"/>
          <w:szCs w:val="22"/>
        </w:rPr>
        <w:tab/>
        <w:t xml:space="preserve">Williams, E.; Kahhat, R.; Allenby, B.; Kavazanjian, E.; Kim, J.;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Environmental, social, and economic implications of global reuse and recycling of personal computers.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2008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42</w:t>
      </w:r>
      <w:r w:rsidRPr="00BC78BB">
        <w:rPr>
          <w:rFonts w:asciiTheme="minorHAnsi" w:hAnsiTheme="minorHAnsi" w:cstheme="minorHAnsi"/>
          <w:spacing w:val="0"/>
          <w:sz w:val="22"/>
          <w:szCs w:val="22"/>
        </w:rPr>
        <w:t xml:space="preserve"> (17), 6446-6454. </w:t>
      </w:r>
    </w:p>
    <w:p w14:paraId="75FBBF55"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Zhang, T.-Z.; Allenby, B. How much will China weigh? perspectives from consumption structure and technology development.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2008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42</w:t>
      </w:r>
      <w:r w:rsidRPr="00BC78BB">
        <w:rPr>
          <w:rFonts w:asciiTheme="minorHAnsi" w:hAnsiTheme="minorHAnsi" w:cstheme="minorHAnsi"/>
          <w:spacing w:val="0"/>
          <w:sz w:val="22"/>
          <w:szCs w:val="22"/>
        </w:rPr>
        <w:t xml:space="preserve"> (11), 4022-4028. </w:t>
      </w:r>
    </w:p>
    <w:p w14:paraId="55E81E82"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Jia, X.-P.; Shi, L.; Zhang, T.-Z. Societal metabolism in northeast China: case study of Liaoning Province.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2008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52</w:t>
      </w:r>
      <w:r w:rsidRPr="00BC78BB">
        <w:rPr>
          <w:rFonts w:asciiTheme="minorHAnsi" w:hAnsiTheme="minorHAnsi" w:cstheme="minorHAnsi"/>
          <w:spacing w:val="0"/>
          <w:sz w:val="22"/>
          <w:szCs w:val="22"/>
        </w:rPr>
        <w:t xml:space="preserve"> (8), 1082-1086.</w:t>
      </w:r>
    </w:p>
    <w:p w14:paraId="44E73A2B"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w:t>
      </w:r>
      <w:r w:rsidRPr="00BC78BB">
        <w:rPr>
          <w:rFonts w:asciiTheme="minorHAnsi" w:hAnsiTheme="minorHAnsi" w:cstheme="minorHAnsi"/>
          <w:spacing w:val="0"/>
          <w:sz w:val="22"/>
          <w:szCs w:val="22"/>
        </w:rPr>
        <w:tab/>
        <w:t xml:space="preserve">Kahhat, R.; Kim, J.;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Allenby, B.; Williams, E.; Zhang, P. Exploring e-waste management systems in the United States.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2008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52</w:t>
      </w:r>
      <w:r w:rsidRPr="00BC78BB">
        <w:rPr>
          <w:rFonts w:asciiTheme="minorHAnsi" w:hAnsiTheme="minorHAnsi" w:cstheme="minorHAnsi"/>
          <w:spacing w:val="0"/>
          <w:sz w:val="22"/>
          <w:szCs w:val="22"/>
        </w:rPr>
        <w:t xml:space="preserve"> (7), 955-964. </w:t>
      </w:r>
    </w:p>
    <w:p w14:paraId="75AF4E66"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Zhang, T.-Z. Material flows and economic growth in developing China.</w:t>
      </w:r>
      <w:r w:rsidRPr="00BC78BB">
        <w:rPr>
          <w:rFonts w:asciiTheme="minorHAnsi" w:hAnsiTheme="minorHAnsi" w:cstheme="minorHAnsi"/>
          <w:i/>
          <w:spacing w:val="0"/>
          <w:sz w:val="22"/>
          <w:szCs w:val="22"/>
        </w:rPr>
        <w:t xml:space="preserve"> Journal of Industrial Ecology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2007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11</w:t>
      </w:r>
      <w:r w:rsidRPr="00BC78BB">
        <w:rPr>
          <w:rFonts w:asciiTheme="minorHAnsi" w:hAnsiTheme="minorHAnsi" w:cstheme="minorHAnsi"/>
          <w:spacing w:val="0"/>
          <w:sz w:val="22"/>
          <w:szCs w:val="22"/>
        </w:rPr>
        <w:t xml:space="preserve"> (1), 121-140.</w:t>
      </w:r>
    </w:p>
    <w:bookmarkEnd w:id="0"/>
    <w:bookmarkEnd w:id="1"/>
    <w:p w14:paraId="281DA89B" w14:textId="40303BA9" w:rsidR="00175B82" w:rsidRPr="00BC78BB" w:rsidRDefault="00175B82" w:rsidP="00175B82">
      <w:pPr>
        <w:spacing w:before="120"/>
        <w:outlineLvl w:val="0"/>
        <w:rPr>
          <w:rFonts w:asciiTheme="minorHAnsi" w:hAnsiTheme="minorHAnsi" w:cstheme="minorHAnsi"/>
          <w:i/>
          <w:spacing w:val="0"/>
          <w:sz w:val="22"/>
          <w:szCs w:val="22"/>
        </w:rPr>
      </w:pPr>
      <w:r w:rsidRPr="00BC78BB">
        <w:rPr>
          <w:rFonts w:asciiTheme="minorHAnsi" w:hAnsiTheme="minorHAnsi" w:cstheme="minorHAnsi" w:hint="eastAsia"/>
          <w:i/>
          <w:spacing w:val="0"/>
          <w:sz w:val="22"/>
          <w:szCs w:val="22"/>
        </w:rPr>
        <w:t>中文期刊论文</w:t>
      </w:r>
      <w:r w:rsidRPr="00BC78BB">
        <w:rPr>
          <w:rFonts w:asciiTheme="minorHAnsi" w:hAnsiTheme="minorHAnsi" w:cstheme="minorHAnsi" w:hint="eastAsia"/>
          <w:i/>
          <w:spacing w:val="0"/>
          <w:sz w:val="22"/>
          <w:szCs w:val="22"/>
        </w:rPr>
        <w:t xml:space="preserve"> </w:t>
      </w:r>
      <w:r w:rsidRPr="00BC78BB">
        <w:rPr>
          <w:rFonts w:asciiTheme="minorHAnsi" w:hAnsiTheme="minorHAnsi" w:cstheme="minorHAnsi"/>
          <w:i/>
          <w:spacing w:val="0"/>
          <w:sz w:val="22"/>
          <w:szCs w:val="22"/>
        </w:rPr>
        <w:t>(Refereed journals in Chinese)</w:t>
      </w:r>
    </w:p>
    <w:p w14:paraId="1A93A928" w14:textId="3F78BB6D" w:rsidR="00F86A63" w:rsidRPr="00BC78BB" w:rsidRDefault="006F5ECF" w:rsidP="008E4ED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C</w:t>
      </w:r>
      <w:r w:rsidR="001821BC" w:rsidRPr="00BC78BB">
        <w:rPr>
          <w:rFonts w:asciiTheme="minorHAnsi" w:hAnsiTheme="minorHAnsi" w:cstheme="minorHAnsi"/>
          <w:spacing w:val="0"/>
          <w:sz w:val="22"/>
          <w:szCs w:val="22"/>
        </w:rPr>
        <w:t>8</w:t>
      </w:r>
      <w:r w:rsidR="00F86A63" w:rsidRPr="00BC78BB">
        <w:rPr>
          <w:rFonts w:asciiTheme="minorHAnsi" w:hAnsiTheme="minorHAnsi" w:cstheme="minorHAnsi"/>
          <w:spacing w:val="0"/>
          <w:sz w:val="22"/>
          <w:szCs w:val="22"/>
        </w:rPr>
        <w:t>.</w:t>
      </w:r>
      <w:r w:rsidR="00F86A63" w:rsidRPr="00BC78BB">
        <w:rPr>
          <w:rFonts w:asciiTheme="minorHAnsi" w:hAnsiTheme="minorHAnsi" w:cstheme="minorHAnsi"/>
          <w:spacing w:val="0"/>
          <w:sz w:val="22"/>
          <w:szCs w:val="22"/>
        </w:rPr>
        <w:tab/>
      </w:r>
      <w:r w:rsidR="00D06AB2" w:rsidRPr="00BC78BB">
        <w:rPr>
          <w:rFonts w:asciiTheme="minorHAnsi" w:hAnsiTheme="minorHAnsi" w:cstheme="minorHAnsi" w:hint="eastAsia"/>
          <w:spacing w:val="0"/>
          <w:sz w:val="22"/>
          <w:szCs w:val="22"/>
          <w:u w:val="single"/>
        </w:rPr>
        <w:t>李文玉</w:t>
      </w:r>
      <w:r w:rsidR="00D06AB2" w:rsidRPr="00BC78BB">
        <w:rPr>
          <w:rFonts w:asciiTheme="minorHAnsi" w:hAnsiTheme="minorHAnsi" w:cstheme="minorHAnsi" w:hint="eastAsia"/>
          <w:spacing w:val="0"/>
          <w:sz w:val="22"/>
          <w:szCs w:val="22"/>
        </w:rPr>
        <w:t>;</w:t>
      </w:r>
      <w:r w:rsidR="00D06AB2" w:rsidRPr="00BC78BB">
        <w:rPr>
          <w:rFonts w:asciiTheme="minorHAnsi" w:hAnsiTheme="minorHAnsi" w:cstheme="minorHAnsi"/>
          <w:spacing w:val="0"/>
          <w:sz w:val="22"/>
          <w:szCs w:val="22"/>
        </w:rPr>
        <w:t xml:space="preserve"> </w:t>
      </w:r>
      <w:r w:rsidR="00D06AB2" w:rsidRPr="00BC78BB">
        <w:rPr>
          <w:rFonts w:asciiTheme="minorHAnsi" w:hAnsiTheme="minorHAnsi" w:cstheme="minorHAnsi" w:hint="eastAsia"/>
          <w:spacing w:val="0"/>
          <w:sz w:val="22"/>
          <w:szCs w:val="22"/>
        </w:rPr>
        <w:t>郭权</w:t>
      </w:r>
      <w:r w:rsidR="00D06AB2" w:rsidRPr="00BC78BB">
        <w:rPr>
          <w:rFonts w:asciiTheme="minorHAnsi" w:hAnsiTheme="minorHAnsi" w:cstheme="minorHAnsi" w:hint="eastAsia"/>
          <w:spacing w:val="0"/>
          <w:sz w:val="22"/>
          <w:szCs w:val="22"/>
        </w:rPr>
        <w:t>;</w:t>
      </w:r>
      <w:r w:rsidR="00D06AB2" w:rsidRPr="00BC78BB">
        <w:rPr>
          <w:rFonts w:asciiTheme="minorHAnsi" w:hAnsiTheme="minorHAnsi" w:cstheme="minorHAnsi"/>
          <w:spacing w:val="0"/>
          <w:sz w:val="22"/>
          <w:szCs w:val="22"/>
        </w:rPr>
        <w:t xml:space="preserve"> </w:t>
      </w:r>
      <w:r w:rsidR="00D06AB2" w:rsidRPr="00BC78BB">
        <w:rPr>
          <w:rFonts w:asciiTheme="minorHAnsi" w:hAnsiTheme="minorHAnsi" w:cstheme="minorHAnsi" w:hint="eastAsia"/>
          <w:b/>
          <w:spacing w:val="0"/>
          <w:sz w:val="22"/>
          <w:szCs w:val="22"/>
        </w:rPr>
        <w:t>徐明</w:t>
      </w:r>
      <w:r w:rsidR="00D06AB2" w:rsidRPr="00BC78BB">
        <w:rPr>
          <w:rFonts w:asciiTheme="minorHAnsi" w:hAnsiTheme="minorHAnsi" w:cstheme="minorHAnsi" w:hint="eastAsia"/>
          <w:spacing w:val="0"/>
          <w:sz w:val="22"/>
          <w:szCs w:val="22"/>
        </w:rPr>
        <w:t>*.</w:t>
      </w:r>
      <w:r w:rsidR="00D06AB2" w:rsidRPr="00BC78BB">
        <w:rPr>
          <w:rFonts w:asciiTheme="minorHAnsi" w:hAnsiTheme="minorHAnsi" w:cstheme="minorHAnsi"/>
          <w:spacing w:val="0"/>
          <w:sz w:val="22"/>
          <w:szCs w:val="22"/>
        </w:rPr>
        <w:t xml:space="preserve"> </w:t>
      </w:r>
      <w:r w:rsidR="00D06AB2" w:rsidRPr="00BC78BB">
        <w:rPr>
          <w:rFonts w:asciiTheme="minorHAnsi" w:hAnsiTheme="minorHAnsi" w:cstheme="minorHAnsi" w:hint="eastAsia"/>
          <w:spacing w:val="0"/>
          <w:sz w:val="22"/>
          <w:szCs w:val="22"/>
        </w:rPr>
        <w:t>环境污染责任保险的美国经验及中国实践</w:t>
      </w:r>
      <w:r w:rsidR="00D06AB2" w:rsidRPr="00BC78BB">
        <w:rPr>
          <w:rFonts w:asciiTheme="minorHAnsi" w:hAnsiTheme="minorHAnsi" w:cstheme="minorHAnsi" w:hint="eastAsia"/>
          <w:spacing w:val="0"/>
          <w:sz w:val="22"/>
          <w:szCs w:val="22"/>
        </w:rPr>
        <w:t>.</w:t>
      </w:r>
      <w:r w:rsidR="00D06AB2" w:rsidRPr="00BC78BB">
        <w:rPr>
          <w:rFonts w:asciiTheme="minorHAnsi" w:hAnsiTheme="minorHAnsi" w:cstheme="minorHAnsi"/>
          <w:spacing w:val="0"/>
          <w:sz w:val="22"/>
          <w:szCs w:val="22"/>
        </w:rPr>
        <w:t xml:space="preserve"> </w:t>
      </w:r>
      <w:r w:rsidR="00D06AB2" w:rsidRPr="00BC78BB">
        <w:rPr>
          <w:rFonts w:asciiTheme="minorHAnsi" w:hAnsiTheme="minorHAnsi" w:cstheme="minorHAnsi" w:hint="eastAsia"/>
          <w:spacing w:val="0"/>
          <w:sz w:val="22"/>
          <w:szCs w:val="22"/>
        </w:rPr>
        <w:t>中国环境管理</w:t>
      </w:r>
      <w:r w:rsidR="00A37CBA" w:rsidRPr="00BC78BB">
        <w:rPr>
          <w:rFonts w:asciiTheme="minorHAnsi" w:hAnsiTheme="minorHAnsi" w:cstheme="minorHAnsi" w:hint="eastAsia"/>
          <w:spacing w:val="0"/>
          <w:sz w:val="22"/>
          <w:szCs w:val="22"/>
        </w:rPr>
        <w:t xml:space="preserve"> </w:t>
      </w:r>
      <w:r w:rsidR="00A37CBA" w:rsidRPr="00BC78BB">
        <w:rPr>
          <w:rFonts w:asciiTheme="minorHAnsi" w:hAnsiTheme="minorHAnsi" w:cstheme="minorHAnsi" w:hint="eastAsia"/>
          <w:b/>
          <w:spacing w:val="0"/>
          <w:sz w:val="22"/>
          <w:szCs w:val="22"/>
        </w:rPr>
        <w:t>2020</w:t>
      </w:r>
      <w:r w:rsidR="00A37CBA" w:rsidRPr="00BC78BB">
        <w:rPr>
          <w:rFonts w:asciiTheme="minorHAnsi" w:hAnsiTheme="minorHAnsi" w:cstheme="minorHAnsi" w:hint="eastAsia"/>
          <w:spacing w:val="0"/>
          <w:sz w:val="22"/>
          <w:szCs w:val="22"/>
        </w:rPr>
        <w:t>,</w:t>
      </w:r>
      <w:r w:rsidR="00A37CBA" w:rsidRPr="00BC78BB">
        <w:rPr>
          <w:rFonts w:asciiTheme="minorHAnsi" w:hAnsiTheme="minorHAnsi" w:cstheme="minorHAnsi"/>
          <w:spacing w:val="0"/>
          <w:sz w:val="22"/>
          <w:szCs w:val="22"/>
        </w:rPr>
        <w:t xml:space="preserve"> 2, 50-55.</w:t>
      </w:r>
      <w:r w:rsidR="00A37CBA" w:rsidRPr="00BC78BB">
        <w:rPr>
          <w:rFonts w:asciiTheme="minorHAnsi" w:hAnsiTheme="minorHAnsi" w:cstheme="minorHAnsi"/>
          <w:spacing w:val="0"/>
          <w:sz w:val="22"/>
          <w:szCs w:val="22"/>
        </w:rPr>
        <w:br/>
      </w:r>
      <w:r w:rsidR="00A37CBA" w:rsidRPr="00BC78BB">
        <w:rPr>
          <w:rFonts w:asciiTheme="minorHAnsi" w:hAnsiTheme="minorHAnsi" w:cstheme="minorHAnsi"/>
          <w:spacing w:val="0"/>
          <w:sz w:val="22"/>
          <w:szCs w:val="22"/>
          <w:u w:val="single"/>
        </w:rPr>
        <w:lastRenderedPageBreak/>
        <w:t>Li, W.-Y.</w:t>
      </w:r>
      <w:r w:rsidR="00A37CBA" w:rsidRPr="00BC78BB">
        <w:rPr>
          <w:rFonts w:asciiTheme="minorHAnsi" w:hAnsiTheme="minorHAnsi" w:cstheme="minorHAnsi"/>
          <w:spacing w:val="0"/>
          <w:sz w:val="22"/>
          <w:szCs w:val="22"/>
        </w:rPr>
        <w:t xml:space="preserve">; Guo, Q.; </w:t>
      </w:r>
      <w:r w:rsidR="00A37CBA" w:rsidRPr="00BC78BB">
        <w:rPr>
          <w:rFonts w:asciiTheme="minorHAnsi" w:hAnsiTheme="minorHAnsi" w:cstheme="minorHAnsi"/>
          <w:b/>
          <w:spacing w:val="0"/>
          <w:sz w:val="22"/>
          <w:szCs w:val="22"/>
        </w:rPr>
        <w:t>Xu, M.</w:t>
      </w:r>
      <w:r w:rsidR="00A37CBA" w:rsidRPr="00BC78BB">
        <w:rPr>
          <w:rFonts w:asciiTheme="minorHAnsi" w:hAnsiTheme="minorHAnsi" w:cstheme="minorHAnsi"/>
          <w:spacing w:val="0"/>
          <w:sz w:val="22"/>
          <w:szCs w:val="22"/>
        </w:rPr>
        <w:t xml:space="preserve">* Environmental pollution liability insurance: American experiences and Chinese practices. </w:t>
      </w:r>
      <w:r w:rsidR="00A37CBA" w:rsidRPr="00BC78BB">
        <w:rPr>
          <w:rFonts w:asciiTheme="minorHAnsi" w:hAnsiTheme="minorHAnsi" w:cstheme="minorHAnsi"/>
          <w:i/>
          <w:spacing w:val="0"/>
          <w:sz w:val="22"/>
          <w:szCs w:val="22"/>
        </w:rPr>
        <w:t xml:space="preserve">Chinese Journal of Environmental Management </w:t>
      </w:r>
      <w:r w:rsidR="00A37CBA" w:rsidRPr="00BC78BB">
        <w:rPr>
          <w:rFonts w:asciiTheme="minorHAnsi" w:hAnsiTheme="minorHAnsi" w:cstheme="minorHAnsi"/>
          <w:b/>
          <w:spacing w:val="0"/>
          <w:sz w:val="22"/>
          <w:szCs w:val="22"/>
        </w:rPr>
        <w:t>2020</w:t>
      </w:r>
      <w:r w:rsidR="00A37CBA" w:rsidRPr="00BC78BB">
        <w:rPr>
          <w:rFonts w:asciiTheme="minorHAnsi" w:hAnsiTheme="minorHAnsi" w:cstheme="minorHAnsi"/>
          <w:spacing w:val="0"/>
          <w:sz w:val="22"/>
          <w:szCs w:val="22"/>
        </w:rPr>
        <w:t>, 2, 50-55.</w:t>
      </w:r>
    </w:p>
    <w:p w14:paraId="4AD308E0" w14:textId="781F10A0" w:rsidR="00A553EA" w:rsidRPr="00BC78BB" w:rsidRDefault="001821BC" w:rsidP="008E4ED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C7</w:t>
      </w:r>
      <w:r w:rsidR="00A553EA" w:rsidRPr="00BC78BB">
        <w:rPr>
          <w:rFonts w:asciiTheme="minorHAnsi" w:hAnsiTheme="minorHAnsi" w:cstheme="minorHAnsi"/>
          <w:spacing w:val="0"/>
          <w:sz w:val="22"/>
          <w:szCs w:val="22"/>
        </w:rPr>
        <w:t>.</w:t>
      </w:r>
      <w:r w:rsidR="00A553EA" w:rsidRPr="00BC78BB">
        <w:rPr>
          <w:rFonts w:asciiTheme="minorHAnsi" w:hAnsiTheme="minorHAnsi" w:cstheme="minorHAnsi"/>
          <w:spacing w:val="0"/>
          <w:sz w:val="22"/>
          <w:szCs w:val="22"/>
        </w:rPr>
        <w:tab/>
      </w:r>
      <w:r w:rsidR="00A553EA" w:rsidRPr="00BC78BB">
        <w:rPr>
          <w:rFonts w:asciiTheme="minorHAnsi" w:hAnsiTheme="minorHAnsi" w:cstheme="minorHAnsi" w:hint="eastAsia"/>
          <w:spacing w:val="0"/>
          <w:sz w:val="22"/>
          <w:szCs w:val="22"/>
        </w:rPr>
        <w:t>周新</w:t>
      </w:r>
      <w:r w:rsidR="00A553EA" w:rsidRPr="00BC78BB">
        <w:rPr>
          <w:rFonts w:asciiTheme="minorHAnsi" w:hAnsiTheme="minorHAnsi" w:cstheme="minorHAnsi"/>
          <w:spacing w:val="0"/>
          <w:sz w:val="22"/>
          <w:szCs w:val="22"/>
        </w:rPr>
        <w:t xml:space="preserve">; </w:t>
      </w:r>
      <w:r w:rsidR="00A553EA" w:rsidRPr="00BC78BB">
        <w:rPr>
          <w:rFonts w:asciiTheme="minorHAnsi" w:hAnsiTheme="minorHAnsi" w:cstheme="minorHAnsi" w:hint="eastAsia"/>
          <w:spacing w:val="0"/>
          <w:sz w:val="22"/>
          <w:szCs w:val="22"/>
        </w:rPr>
        <w:t>冯天天</w:t>
      </w:r>
      <w:r w:rsidR="00A553EA" w:rsidRPr="00BC78BB">
        <w:rPr>
          <w:rFonts w:asciiTheme="minorHAnsi" w:hAnsiTheme="minorHAnsi" w:cstheme="minorHAnsi"/>
          <w:spacing w:val="0"/>
          <w:sz w:val="22"/>
          <w:szCs w:val="22"/>
        </w:rPr>
        <w:t xml:space="preserve">; </w:t>
      </w:r>
      <w:r w:rsidR="00A553EA" w:rsidRPr="00BC78BB">
        <w:rPr>
          <w:rFonts w:asciiTheme="minorHAnsi" w:hAnsiTheme="minorHAnsi" w:cstheme="minorHAnsi" w:hint="eastAsia"/>
          <w:b/>
          <w:spacing w:val="0"/>
          <w:sz w:val="22"/>
          <w:szCs w:val="22"/>
        </w:rPr>
        <w:t>徐明</w:t>
      </w:r>
      <w:r w:rsidR="00A553EA" w:rsidRPr="00BC78BB">
        <w:rPr>
          <w:rFonts w:asciiTheme="minorHAnsi" w:hAnsiTheme="minorHAnsi" w:cstheme="minorHAnsi"/>
          <w:spacing w:val="0"/>
          <w:sz w:val="22"/>
          <w:szCs w:val="22"/>
        </w:rPr>
        <w:t xml:space="preserve">. </w:t>
      </w:r>
      <w:r w:rsidR="00A553EA" w:rsidRPr="00BC78BB">
        <w:rPr>
          <w:rFonts w:asciiTheme="minorHAnsi" w:hAnsiTheme="minorHAnsi" w:cstheme="minorHAnsi" w:hint="eastAsia"/>
          <w:spacing w:val="0"/>
          <w:sz w:val="22"/>
          <w:szCs w:val="22"/>
        </w:rPr>
        <w:t>基于网络系统的结构分析和统计学方法构建中国可持续发展目标的关键目标和核心指标</w:t>
      </w:r>
      <w:r w:rsidR="00A553EA" w:rsidRPr="00BC78BB">
        <w:rPr>
          <w:rFonts w:asciiTheme="minorHAnsi" w:hAnsiTheme="minorHAnsi" w:cstheme="minorHAnsi"/>
          <w:spacing w:val="0"/>
          <w:sz w:val="22"/>
          <w:szCs w:val="22"/>
        </w:rPr>
        <w:t xml:space="preserve">. </w:t>
      </w:r>
      <w:r w:rsidR="00A553EA" w:rsidRPr="00BC78BB">
        <w:rPr>
          <w:rFonts w:asciiTheme="minorHAnsi" w:hAnsiTheme="minorHAnsi" w:cstheme="minorHAnsi" w:hint="eastAsia"/>
          <w:spacing w:val="0"/>
          <w:sz w:val="22"/>
          <w:szCs w:val="22"/>
        </w:rPr>
        <w:t>中国科学院院刊</w:t>
      </w:r>
      <w:r w:rsidR="00A553EA" w:rsidRPr="00BC78BB">
        <w:rPr>
          <w:rFonts w:asciiTheme="minorHAnsi" w:hAnsiTheme="minorHAnsi" w:cstheme="minorHAnsi" w:hint="eastAsia"/>
          <w:spacing w:val="0"/>
          <w:sz w:val="22"/>
          <w:szCs w:val="22"/>
        </w:rPr>
        <w:t xml:space="preserve"> </w:t>
      </w:r>
      <w:r w:rsidR="00A553EA" w:rsidRPr="00BC78BB">
        <w:rPr>
          <w:rFonts w:asciiTheme="minorHAnsi" w:hAnsiTheme="minorHAnsi" w:cstheme="minorHAnsi"/>
          <w:b/>
          <w:spacing w:val="0"/>
          <w:sz w:val="22"/>
          <w:szCs w:val="22"/>
        </w:rPr>
        <w:t>2018</w:t>
      </w:r>
      <w:r w:rsidR="00A553EA" w:rsidRPr="00BC78BB">
        <w:rPr>
          <w:rFonts w:asciiTheme="minorHAnsi" w:hAnsiTheme="minorHAnsi" w:cstheme="minorHAnsi"/>
          <w:spacing w:val="0"/>
          <w:sz w:val="22"/>
          <w:szCs w:val="22"/>
        </w:rPr>
        <w:t xml:space="preserve">, </w:t>
      </w:r>
      <w:r w:rsidR="00A553EA" w:rsidRPr="00BC78BB">
        <w:rPr>
          <w:rFonts w:asciiTheme="minorHAnsi" w:hAnsiTheme="minorHAnsi" w:cstheme="minorHAnsi"/>
          <w:i/>
          <w:spacing w:val="0"/>
          <w:sz w:val="22"/>
          <w:szCs w:val="22"/>
        </w:rPr>
        <w:t xml:space="preserve">33 </w:t>
      </w:r>
      <w:r w:rsidR="00A553EA" w:rsidRPr="00BC78BB">
        <w:rPr>
          <w:rFonts w:asciiTheme="minorHAnsi" w:hAnsiTheme="minorHAnsi" w:cstheme="minorHAnsi"/>
          <w:spacing w:val="0"/>
          <w:sz w:val="22"/>
          <w:szCs w:val="22"/>
        </w:rPr>
        <w:t>(1), 20-29.</w:t>
      </w:r>
      <w:r w:rsidR="00A553EA" w:rsidRPr="00BC78BB">
        <w:rPr>
          <w:rFonts w:asciiTheme="minorHAnsi" w:hAnsiTheme="minorHAnsi" w:cstheme="minorHAnsi"/>
          <w:spacing w:val="0"/>
          <w:sz w:val="22"/>
          <w:szCs w:val="22"/>
        </w:rPr>
        <w:br/>
        <w:t xml:space="preserve">Zhou, X.; Feng, T.-T.; </w:t>
      </w:r>
      <w:r w:rsidR="00A553EA" w:rsidRPr="00BC78BB">
        <w:rPr>
          <w:rFonts w:asciiTheme="minorHAnsi" w:hAnsiTheme="minorHAnsi" w:cstheme="minorHAnsi"/>
          <w:b/>
          <w:spacing w:val="0"/>
          <w:sz w:val="22"/>
          <w:szCs w:val="22"/>
        </w:rPr>
        <w:t>Xu, M.</w:t>
      </w:r>
      <w:r w:rsidR="00A553EA" w:rsidRPr="00BC78BB">
        <w:rPr>
          <w:rFonts w:asciiTheme="minorHAnsi" w:hAnsiTheme="minorHAnsi" w:cstheme="minorHAnsi"/>
          <w:spacing w:val="0"/>
          <w:sz w:val="22"/>
          <w:szCs w:val="22"/>
        </w:rPr>
        <w:t xml:space="preserve"> Determination of strategic targets and core indicators for Sustainable Development Goals (SDGs) Integration in China based on SDG Interlinkages Analysis and Statistical Method. </w:t>
      </w:r>
      <w:r w:rsidR="00A553EA" w:rsidRPr="00BC78BB">
        <w:rPr>
          <w:rFonts w:asciiTheme="minorHAnsi" w:hAnsiTheme="minorHAnsi" w:cstheme="minorHAnsi"/>
          <w:i/>
          <w:spacing w:val="0"/>
          <w:sz w:val="22"/>
          <w:szCs w:val="22"/>
        </w:rPr>
        <w:t>Bulletin of Chinese Academy of Sciences</w:t>
      </w:r>
      <w:r w:rsidR="00A553EA" w:rsidRPr="00BC78BB">
        <w:rPr>
          <w:rFonts w:asciiTheme="minorHAnsi" w:hAnsiTheme="minorHAnsi" w:cstheme="minorHAnsi"/>
          <w:spacing w:val="0"/>
          <w:sz w:val="22"/>
          <w:szCs w:val="22"/>
        </w:rPr>
        <w:t xml:space="preserve"> </w:t>
      </w:r>
      <w:r w:rsidR="00A553EA" w:rsidRPr="00BC78BB">
        <w:rPr>
          <w:rFonts w:asciiTheme="minorHAnsi" w:hAnsiTheme="minorHAnsi" w:cstheme="minorHAnsi"/>
          <w:b/>
          <w:spacing w:val="0"/>
          <w:sz w:val="22"/>
          <w:szCs w:val="22"/>
        </w:rPr>
        <w:t>2018</w:t>
      </w:r>
      <w:r w:rsidR="00A553EA" w:rsidRPr="00BC78BB">
        <w:rPr>
          <w:rFonts w:asciiTheme="minorHAnsi" w:hAnsiTheme="minorHAnsi" w:cstheme="minorHAnsi"/>
          <w:spacing w:val="0"/>
          <w:sz w:val="22"/>
          <w:szCs w:val="22"/>
        </w:rPr>
        <w:t xml:space="preserve">, </w:t>
      </w:r>
      <w:r w:rsidR="00A553EA" w:rsidRPr="00BC78BB">
        <w:rPr>
          <w:rFonts w:asciiTheme="minorHAnsi" w:hAnsiTheme="minorHAnsi" w:cstheme="minorHAnsi"/>
          <w:i/>
          <w:spacing w:val="0"/>
          <w:sz w:val="22"/>
          <w:szCs w:val="22"/>
        </w:rPr>
        <w:t xml:space="preserve">33 </w:t>
      </w:r>
      <w:r w:rsidR="00A553EA" w:rsidRPr="00BC78BB">
        <w:rPr>
          <w:rFonts w:asciiTheme="minorHAnsi" w:hAnsiTheme="minorHAnsi" w:cstheme="minorHAnsi"/>
          <w:spacing w:val="0"/>
          <w:sz w:val="22"/>
          <w:szCs w:val="22"/>
        </w:rPr>
        <w:t>(1), 20-29.</w:t>
      </w:r>
    </w:p>
    <w:p w14:paraId="56D5DB63" w14:textId="2DB80560" w:rsidR="001821BC" w:rsidRPr="00BC78BB" w:rsidRDefault="001821BC" w:rsidP="008E4ED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C6.</w:t>
      </w:r>
      <w:r w:rsidRPr="00BC78BB">
        <w:rPr>
          <w:rFonts w:asciiTheme="minorHAnsi" w:hAnsiTheme="minorHAnsi" w:cstheme="minorHAnsi"/>
          <w:spacing w:val="0"/>
          <w:sz w:val="22"/>
          <w:szCs w:val="22"/>
        </w:rPr>
        <w:tab/>
      </w:r>
      <w:r w:rsidR="00174A7C" w:rsidRPr="00BC78BB">
        <w:rPr>
          <w:rFonts w:asciiTheme="minorHAnsi" w:hAnsiTheme="minorHAnsi" w:cstheme="minorHAnsi" w:hint="eastAsia"/>
          <w:spacing w:val="0"/>
          <w:sz w:val="22"/>
          <w:szCs w:val="22"/>
        </w:rPr>
        <w:t>张琦峰</w:t>
      </w:r>
      <w:r w:rsidR="00174A7C" w:rsidRPr="00BC78BB">
        <w:rPr>
          <w:rFonts w:asciiTheme="minorHAnsi" w:hAnsiTheme="minorHAnsi" w:cstheme="minorHAnsi" w:hint="eastAsia"/>
          <w:spacing w:val="0"/>
          <w:sz w:val="22"/>
          <w:szCs w:val="22"/>
        </w:rPr>
        <w:t>;</w:t>
      </w:r>
      <w:r w:rsidR="00174A7C" w:rsidRPr="00BC78BB">
        <w:rPr>
          <w:rFonts w:asciiTheme="minorHAnsi" w:hAnsiTheme="minorHAnsi" w:cstheme="minorHAnsi"/>
          <w:spacing w:val="0"/>
          <w:sz w:val="22"/>
          <w:szCs w:val="22"/>
        </w:rPr>
        <w:t xml:space="preserve"> </w:t>
      </w:r>
      <w:r w:rsidR="00174A7C" w:rsidRPr="00BC78BB">
        <w:rPr>
          <w:rFonts w:asciiTheme="minorHAnsi" w:hAnsiTheme="minorHAnsi" w:cstheme="minorHAnsi" w:hint="eastAsia"/>
          <w:spacing w:val="0"/>
          <w:sz w:val="22"/>
          <w:szCs w:val="22"/>
        </w:rPr>
        <w:t>方恺</w:t>
      </w:r>
      <w:r w:rsidR="00174A7C" w:rsidRPr="00BC78BB">
        <w:rPr>
          <w:rFonts w:asciiTheme="minorHAnsi" w:hAnsiTheme="minorHAnsi" w:cstheme="minorHAnsi" w:hint="eastAsia"/>
          <w:spacing w:val="0"/>
          <w:sz w:val="22"/>
          <w:szCs w:val="22"/>
        </w:rPr>
        <w:t>;</w:t>
      </w:r>
      <w:r w:rsidR="00174A7C" w:rsidRPr="00BC78BB">
        <w:rPr>
          <w:rFonts w:asciiTheme="minorHAnsi" w:hAnsiTheme="minorHAnsi" w:cstheme="minorHAnsi"/>
          <w:b/>
          <w:spacing w:val="0"/>
          <w:sz w:val="22"/>
          <w:szCs w:val="22"/>
        </w:rPr>
        <w:t xml:space="preserve"> </w:t>
      </w:r>
      <w:r w:rsidR="00174A7C" w:rsidRPr="00BC78BB">
        <w:rPr>
          <w:rFonts w:asciiTheme="minorHAnsi" w:hAnsiTheme="minorHAnsi" w:cstheme="minorHAnsi" w:hint="eastAsia"/>
          <w:b/>
          <w:spacing w:val="0"/>
          <w:sz w:val="22"/>
          <w:szCs w:val="22"/>
        </w:rPr>
        <w:t>徐明</w:t>
      </w:r>
      <w:r w:rsidR="00174A7C" w:rsidRPr="00BC78BB">
        <w:rPr>
          <w:rFonts w:asciiTheme="minorHAnsi" w:hAnsiTheme="minorHAnsi" w:cstheme="minorHAnsi" w:hint="eastAsia"/>
          <w:spacing w:val="0"/>
          <w:sz w:val="22"/>
          <w:szCs w:val="22"/>
        </w:rPr>
        <w:t>;</w:t>
      </w:r>
      <w:r w:rsidR="00174A7C" w:rsidRPr="00BC78BB">
        <w:rPr>
          <w:rFonts w:asciiTheme="minorHAnsi" w:hAnsiTheme="minorHAnsi" w:cstheme="minorHAnsi"/>
          <w:spacing w:val="0"/>
          <w:sz w:val="22"/>
          <w:szCs w:val="22"/>
        </w:rPr>
        <w:t xml:space="preserve"> </w:t>
      </w:r>
      <w:r w:rsidR="00174A7C" w:rsidRPr="00BC78BB">
        <w:rPr>
          <w:rFonts w:asciiTheme="minorHAnsi" w:hAnsiTheme="minorHAnsi" w:cstheme="minorHAnsi" w:hint="eastAsia"/>
          <w:spacing w:val="0"/>
          <w:sz w:val="22"/>
          <w:szCs w:val="22"/>
        </w:rPr>
        <w:t>刘庆燕</w:t>
      </w:r>
      <w:r w:rsidR="00174A7C" w:rsidRPr="00BC78BB">
        <w:rPr>
          <w:rFonts w:asciiTheme="minorHAnsi" w:hAnsiTheme="minorHAnsi" w:cstheme="minorHAnsi" w:hint="eastAsia"/>
          <w:spacing w:val="0"/>
          <w:sz w:val="22"/>
          <w:szCs w:val="22"/>
        </w:rPr>
        <w:t>.</w:t>
      </w:r>
      <w:r w:rsidR="00174A7C" w:rsidRPr="00BC78BB">
        <w:rPr>
          <w:rFonts w:asciiTheme="minorHAnsi" w:hAnsiTheme="minorHAnsi" w:cstheme="minorHAnsi"/>
          <w:spacing w:val="0"/>
          <w:sz w:val="22"/>
          <w:szCs w:val="22"/>
        </w:rPr>
        <w:t xml:space="preserve"> </w:t>
      </w:r>
      <w:r w:rsidR="00174A7C" w:rsidRPr="00BC78BB">
        <w:rPr>
          <w:rFonts w:asciiTheme="minorHAnsi" w:hAnsiTheme="minorHAnsi" w:cstheme="minorHAnsi" w:hint="eastAsia"/>
          <w:spacing w:val="0"/>
          <w:sz w:val="22"/>
          <w:szCs w:val="22"/>
        </w:rPr>
        <w:t>基于投入产出分析的碳足迹研究进展</w:t>
      </w:r>
      <w:r w:rsidR="00174A7C" w:rsidRPr="00BC78BB">
        <w:rPr>
          <w:rFonts w:asciiTheme="minorHAnsi" w:hAnsiTheme="minorHAnsi" w:cstheme="minorHAnsi" w:hint="eastAsia"/>
          <w:spacing w:val="0"/>
          <w:sz w:val="22"/>
          <w:szCs w:val="22"/>
        </w:rPr>
        <w:t>.</w:t>
      </w:r>
      <w:r w:rsidR="00174A7C" w:rsidRPr="00BC78BB">
        <w:rPr>
          <w:rFonts w:asciiTheme="minorHAnsi" w:hAnsiTheme="minorHAnsi" w:cstheme="minorHAnsi"/>
          <w:spacing w:val="0"/>
          <w:sz w:val="22"/>
          <w:szCs w:val="22"/>
        </w:rPr>
        <w:t xml:space="preserve"> </w:t>
      </w:r>
      <w:r w:rsidR="00174A7C" w:rsidRPr="00BC78BB">
        <w:rPr>
          <w:rFonts w:asciiTheme="minorHAnsi" w:hAnsiTheme="minorHAnsi" w:cstheme="minorHAnsi" w:hint="eastAsia"/>
          <w:spacing w:val="0"/>
          <w:sz w:val="22"/>
          <w:szCs w:val="22"/>
        </w:rPr>
        <w:t>自然资源学报</w:t>
      </w:r>
      <w:r w:rsidR="00174A7C" w:rsidRPr="00BC78BB">
        <w:rPr>
          <w:rFonts w:asciiTheme="minorHAnsi" w:hAnsiTheme="minorHAnsi" w:cstheme="minorHAnsi"/>
          <w:spacing w:val="0"/>
          <w:sz w:val="22"/>
          <w:szCs w:val="22"/>
        </w:rPr>
        <w:t xml:space="preserve"> </w:t>
      </w:r>
      <w:r w:rsidR="00174A7C" w:rsidRPr="00BC78BB">
        <w:rPr>
          <w:rFonts w:asciiTheme="minorHAnsi" w:hAnsiTheme="minorHAnsi" w:cstheme="minorHAnsi"/>
          <w:b/>
          <w:spacing w:val="0"/>
          <w:sz w:val="22"/>
          <w:szCs w:val="22"/>
        </w:rPr>
        <w:t>2018</w:t>
      </w:r>
      <w:r w:rsidR="00174A7C" w:rsidRPr="00BC78BB">
        <w:rPr>
          <w:rFonts w:asciiTheme="minorHAnsi" w:hAnsiTheme="minorHAnsi" w:cstheme="minorHAnsi" w:hint="eastAsia"/>
          <w:spacing w:val="0"/>
          <w:sz w:val="22"/>
          <w:szCs w:val="22"/>
        </w:rPr>
        <w:t>,</w:t>
      </w:r>
      <w:r w:rsidR="00174A7C" w:rsidRPr="00BC78BB">
        <w:rPr>
          <w:rFonts w:asciiTheme="minorHAnsi" w:hAnsiTheme="minorHAnsi" w:cstheme="minorHAnsi"/>
          <w:spacing w:val="0"/>
          <w:sz w:val="22"/>
          <w:szCs w:val="22"/>
        </w:rPr>
        <w:t xml:space="preserve"> </w:t>
      </w:r>
      <w:r w:rsidR="00174A7C" w:rsidRPr="00BC78BB">
        <w:rPr>
          <w:rFonts w:asciiTheme="minorHAnsi" w:hAnsiTheme="minorHAnsi" w:cstheme="minorHAnsi"/>
          <w:i/>
          <w:spacing w:val="0"/>
          <w:sz w:val="22"/>
          <w:szCs w:val="22"/>
        </w:rPr>
        <w:t>33</w:t>
      </w:r>
      <w:r w:rsidR="00174A7C" w:rsidRPr="00BC78BB">
        <w:rPr>
          <w:rFonts w:asciiTheme="minorHAnsi" w:hAnsiTheme="minorHAnsi" w:cstheme="minorHAnsi"/>
          <w:spacing w:val="0"/>
          <w:sz w:val="22"/>
          <w:szCs w:val="22"/>
        </w:rPr>
        <w:t xml:space="preserve"> (4), 696-708.</w:t>
      </w:r>
      <w:r w:rsidR="00174A7C" w:rsidRPr="00BC78BB">
        <w:rPr>
          <w:rFonts w:asciiTheme="minorHAnsi" w:hAnsiTheme="minorHAnsi" w:cstheme="minorHAnsi"/>
          <w:spacing w:val="0"/>
          <w:sz w:val="22"/>
          <w:szCs w:val="22"/>
        </w:rPr>
        <w:br/>
        <w:t xml:space="preserve">Zhang, Q.-F.; Fang, K.; </w:t>
      </w:r>
      <w:r w:rsidR="00174A7C" w:rsidRPr="00BC78BB">
        <w:rPr>
          <w:rFonts w:asciiTheme="minorHAnsi" w:hAnsiTheme="minorHAnsi" w:cstheme="minorHAnsi"/>
          <w:b/>
          <w:spacing w:val="0"/>
          <w:sz w:val="22"/>
          <w:szCs w:val="22"/>
        </w:rPr>
        <w:t>Xu, M.</w:t>
      </w:r>
      <w:r w:rsidR="00174A7C" w:rsidRPr="00BC78BB">
        <w:rPr>
          <w:rFonts w:asciiTheme="minorHAnsi" w:hAnsiTheme="minorHAnsi" w:cstheme="minorHAnsi"/>
          <w:spacing w:val="0"/>
          <w:sz w:val="22"/>
          <w:szCs w:val="22"/>
        </w:rPr>
        <w:t xml:space="preserve">; Liu, Q.-Y. Review of carbon footprint research based on input-output analysis. </w:t>
      </w:r>
      <w:r w:rsidR="00174A7C" w:rsidRPr="00BC78BB">
        <w:rPr>
          <w:rFonts w:asciiTheme="minorHAnsi" w:hAnsiTheme="minorHAnsi" w:cstheme="minorHAnsi"/>
          <w:i/>
          <w:spacing w:val="0"/>
          <w:sz w:val="22"/>
          <w:szCs w:val="22"/>
        </w:rPr>
        <w:t xml:space="preserve">Journal of Natural Resources </w:t>
      </w:r>
      <w:r w:rsidR="00174A7C" w:rsidRPr="00BC78BB">
        <w:rPr>
          <w:rFonts w:asciiTheme="minorHAnsi" w:hAnsiTheme="minorHAnsi" w:cstheme="minorHAnsi"/>
          <w:b/>
          <w:spacing w:val="0"/>
          <w:sz w:val="22"/>
          <w:szCs w:val="22"/>
        </w:rPr>
        <w:t>2018</w:t>
      </w:r>
      <w:r w:rsidR="00174A7C" w:rsidRPr="00BC78BB">
        <w:rPr>
          <w:rFonts w:asciiTheme="minorHAnsi" w:hAnsiTheme="minorHAnsi" w:cstheme="minorHAnsi"/>
          <w:spacing w:val="0"/>
          <w:sz w:val="22"/>
          <w:szCs w:val="22"/>
        </w:rPr>
        <w:t xml:space="preserve">, </w:t>
      </w:r>
      <w:r w:rsidR="00174A7C" w:rsidRPr="00BC78BB">
        <w:rPr>
          <w:rFonts w:asciiTheme="minorHAnsi" w:hAnsiTheme="minorHAnsi" w:cstheme="minorHAnsi"/>
          <w:i/>
          <w:spacing w:val="0"/>
          <w:sz w:val="22"/>
          <w:szCs w:val="22"/>
        </w:rPr>
        <w:t>33</w:t>
      </w:r>
      <w:r w:rsidR="00174A7C" w:rsidRPr="00BC78BB">
        <w:rPr>
          <w:rFonts w:asciiTheme="minorHAnsi" w:hAnsiTheme="minorHAnsi" w:cstheme="minorHAnsi"/>
          <w:spacing w:val="0"/>
          <w:sz w:val="22"/>
          <w:szCs w:val="22"/>
        </w:rPr>
        <w:t xml:space="preserve"> (4), 696-708.</w:t>
      </w:r>
    </w:p>
    <w:p w14:paraId="46A35E27" w14:textId="793A90E7" w:rsidR="00A054BD" w:rsidRPr="00BC78BB" w:rsidRDefault="00A054BD" w:rsidP="008E4ED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C5.</w:t>
      </w:r>
      <w:r w:rsidRPr="00BC78BB">
        <w:rPr>
          <w:rFonts w:asciiTheme="minorHAnsi" w:hAnsiTheme="minorHAnsi" w:cstheme="minorHAnsi"/>
          <w:spacing w:val="0"/>
          <w:sz w:val="22"/>
          <w:szCs w:val="22"/>
        </w:rPr>
        <w:tab/>
      </w:r>
      <w:r w:rsidRPr="00BC78BB">
        <w:rPr>
          <w:rFonts w:asciiTheme="minorHAnsi" w:hAnsiTheme="minorHAnsi" w:cstheme="minorHAnsi" w:hint="eastAsia"/>
          <w:spacing w:val="0"/>
          <w:sz w:val="22"/>
          <w:szCs w:val="22"/>
          <w:u w:val="single"/>
        </w:rPr>
        <w:t>梁赛</w:t>
      </w:r>
      <w:r w:rsidRPr="00BC78BB">
        <w:rPr>
          <w:rFonts w:asciiTheme="minorHAnsi" w:hAnsiTheme="minorHAnsi" w:cstheme="minorHAnsi" w:hint="eastAsia"/>
          <w:spacing w:val="0"/>
          <w:sz w:val="22"/>
          <w:szCs w:val="22"/>
        </w:rPr>
        <w:t>;</w:t>
      </w:r>
      <w:r w:rsidRPr="00BC78BB">
        <w:rPr>
          <w:rFonts w:asciiTheme="minorHAnsi" w:hAnsiTheme="minorHAnsi" w:cstheme="minorHAnsi"/>
          <w:spacing w:val="0"/>
          <w:sz w:val="22"/>
          <w:szCs w:val="22"/>
        </w:rPr>
        <w:t xml:space="preserve"> </w:t>
      </w:r>
      <w:r w:rsidRPr="00BC78BB">
        <w:rPr>
          <w:rFonts w:asciiTheme="minorHAnsi" w:hAnsiTheme="minorHAnsi" w:cstheme="minorHAnsi" w:hint="eastAsia"/>
          <w:spacing w:val="0"/>
          <w:sz w:val="22"/>
          <w:szCs w:val="22"/>
        </w:rPr>
        <w:t>王亚菲</w:t>
      </w:r>
      <w:r w:rsidRPr="00BC78BB">
        <w:rPr>
          <w:rFonts w:asciiTheme="minorHAnsi" w:hAnsiTheme="minorHAnsi" w:cstheme="minorHAnsi" w:hint="eastAsia"/>
          <w:spacing w:val="0"/>
          <w:sz w:val="22"/>
          <w:szCs w:val="22"/>
        </w:rPr>
        <w:t>;</w:t>
      </w:r>
      <w:r w:rsidRPr="00BC78BB">
        <w:rPr>
          <w:rFonts w:asciiTheme="minorHAnsi" w:hAnsiTheme="minorHAnsi" w:cstheme="minorHAnsi"/>
          <w:spacing w:val="0"/>
          <w:sz w:val="22"/>
          <w:szCs w:val="22"/>
        </w:rPr>
        <w:t xml:space="preserve"> </w:t>
      </w:r>
      <w:r w:rsidRPr="00BC78BB">
        <w:rPr>
          <w:rFonts w:asciiTheme="minorHAnsi" w:hAnsiTheme="minorHAnsi" w:cstheme="minorHAnsi" w:hint="eastAsia"/>
          <w:b/>
          <w:spacing w:val="0"/>
          <w:sz w:val="22"/>
          <w:szCs w:val="22"/>
        </w:rPr>
        <w:t>徐明</w:t>
      </w:r>
      <w:r w:rsidRPr="00BC78BB">
        <w:rPr>
          <w:rFonts w:asciiTheme="minorHAnsi" w:hAnsiTheme="minorHAnsi" w:cstheme="minorHAnsi" w:hint="eastAsia"/>
          <w:spacing w:val="0"/>
          <w:sz w:val="22"/>
          <w:szCs w:val="22"/>
        </w:rPr>
        <w:t>;</w:t>
      </w:r>
      <w:r w:rsidRPr="00BC78BB">
        <w:rPr>
          <w:rFonts w:asciiTheme="minorHAnsi" w:hAnsiTheme="minorHAnsi" w:cstheme="minorHAnsi"/>
          <w:spacing w:val="0"/>
          <w:sz w:val="22"/>
          <w:szCs w:val="22"/>
        </w:rPr>
        <w:t xml:space="preserve"> </w:t>
      </w:r>
      <w:r w:rsidRPr="00BC78BB">
        <w:rPr>
          <w:rFonts w:asciiTheme="minorHAnsi" w:hAnsiTheme="minorHAnsi" w:cstheme="minorHAnsi" w:hint="eastAsia"/>
          <w:spacing w:val="0"/>
          <w:sz w:val="22"/>
          <w:szCs w:val="22"/>
        </w:rPr>
        <w:t>张天柱</w:t>
      </w:r>
      <w:r w:rsidRPr="00BC78BB">
        <w:rPr>
          <w:rFonts w:asciiTheme="minorHAnsi" w:hAnsiTheme="minorHAnsi" w:cstheme="minorHAnsi" w:hint="eastAsia"/>
          <w:spacing w:val="0"/>
          <w:sz w:val="22"/>
          <w:szCs w:val="22"/>
        </w:rPr>
        <w:t>.</w:t>
      </w:r>
      <w:r w:rsidRPr="00BC78BB">
        <w:rPr>
          <w:rFonts w:asciiTheme="minorHAnsi" w:hAnsiTheme="minorHAnsi" w:cstheme="minorHAnsi"/>
          <w:spacing w:val="0"/>
          <w:sz w:val="22"/>
          <w:szCs w:val="22"/>
        </w:rPr>
        <w:t xml:space="preserve"> </w:t>
      </w:r>
      <w:r w:rsidRPr="00BC78BB">
        <w:rPr>
          <w:rFonts w:asciiTheme="minorHAnsi" w:hAnsiTheme="minorHAnsi" w:cstheme="minorHAnsi" w:hint="eastAsia"/>
          <w:spacing w:val="0"/>
          <w:sz w:val="22"/>
          <w:szCs w:val="22"/>
        </w:rPr>
        <w:t>环境投入产出分析在产业生态学中的应用</w:t>
      </w:r>
      <w:r w:rsidRPr="00BC78BB">
        <w:rPr>
          <w:rFonts w:asciiTheme="minorHAnsi" w:hAnsiTheme="minorHAnsi" w:cstheme="minorHAnsi" w:hint="eastAsia"/>
          <w:spacing w:val="0"/>
          <w:sz w:val="22"/>
          <w:szCs w:val="22"/>
        </w:rPr>
        <w:t>.</w:t>
      </w:r>
      <w:r w:rsidRPr="00BC78BB">
        <w:rPr>
          <w:rFonts w:asciiTheme="minorHAnsi" w:hAnsiTheme="minorHAnsi" w:cstheme="minorHAnsi"/>
          <w:spacing w:val="0"/>
          <w:sz w:val="22"/>
          <w:szCs w:val="22"/>
        </w:rPr>
        <w:t xml:space="preserve"> </w:t>
      </w:r>
      <w:r w:rsidRPr="00BC78BB">
        <w:rPr>
          <w:rFonts w:asciiTheme="minorHAnsi" w:hAnsiTheme="minorHAnsi" w:cstheme="minorHAnsi" w:hint="eastAsia"/>
          <w:spacing w:val="0"/>
          <w:sz w:val="22"/>
          <w:szCs w:val="22"/>
        </w:rPr>
        <w:t>生态学报</w:t>
      </w:r>
      <w:r w:rsidRPr="00BC78BB">
        <w:rPr>
          <w:rFonts w:asciiTheme="minorHAnsi" w:hAnsiTheme="minorHAnsi" w:cstheme="minorHAnsi" w:hint="eastAsia"/>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36</w:t>
      </w:r>
      <w:r w:rsidRPr="00BC78BB">
        <w:rPr>
          <w:rFonts w:asciiTheme="minorHAnsi" w:hAnsiTheme="minorHAnsi" w:cstheme="minorHAnsi"/>
          <w:spacing w:val="0"/>
          <w:sz w:val="22"/>
          <w:szCs w:val="22"/>
        </w:rPr>
        <w:t xml:space="preserve"> (22), 7217-7227.</w:t>
      </w:r>
      <w:r w:rsidR="00F86A63" w:rsidRPr="00BC78BB">
        <w:rPr>
          <w:rFonts w:asciiTheme="minorHAnsi" w:hAnsiTheme="minorHAnsi" w:cstheme="minorHAnsi"/>
          <w:spacing w:val="0"/>
          <w:sz w:val="22"/>
          <w:szCs w:val="22"/>
        </w:rPr>
        <w:br/>
      </w:r>
      <w:r w:rsidR="00F86A63" w:rsidRPr="00BC78BB">
        <w:rPr>
          <w:rFonts w:asciiTheme="minorHAnsi" w:hAnsiTheme="minorHAnsi" w:cstheme="minorHAnsi"/>
          <w:spacing w:val="0"/>
          <w:sz w:val="22"/>
          <w:szCs w:val="22"/>
          <w:u w:val="single"/>
        </w:rPr>
        <w:t>Liang, S.</w:t>
      </w:r>
      <w:r w:rsidR="00F86A63" w:rsidRPr="00BC78BB">
        <w:rPr>
          <w:rFonts w:asciiTheme="minorHAnsi" w:hAnsiTheme="minorHAnsi" w:cstheme="minorHAnsi"/>
          <w:spacing w:val="0"/>
          <w:sz w:val="22"/>
          <w:szCs w:val="22"/>
        </w:rPr>
        <w:t xml:space="preserve">; Wang, Y.-F.; </w:t>
      </w:r>
      <w:r w:rsidR="00F86A63" w:rsidRPr="00BC78BB">
        <w:rPr>
          <w:rFonts w:asciiTheme="minorHAnsi" w:hAnsiTheme="minorHAnsi" w:cstheme="minorHAnsi"/>
          <w:b/>
          <w:spacing w:val="0"/>
          <w:sz w:val="22"/>
          <w:szCs w:val="22"/>
        </w:rPr>
        <w:t>Xu, M.</w:t>
      </w:r>
      <w:r w:rsidR="00F86A63" w:rsidRPr="00BC78BB">
        <w:rPr>
          <w:rFonts w:asciiTheme="minorHAnsi" w:hAnsiTheme="minorHAnsi" w:cstheme="minorHAnsi"/>
          <w:spacing w:val="0"/>
          <w:sz w:val="22"/>
          <w:szCs w:val="22"/>
        </w:rPr>
        <w:t xml:space="preserve">; Zhang, T.-Z. Environmental input-output analysis in industrial ecology. </w:t>
      </w:r>
      <w:r w:rsidR="00F86A63" w:rsidRPr="00BC78BB">
        <w:rPr>
          <w:rFonts w:asciiTheme="minorHAnsi" w:hAnsiTheme="minorHAnsi" w:cstheme="minorHAnsi"/>
          <w:i/>
          <w:spacing w:val="0"/>
          <w:sz w:val="22"/>
          <w:szCs w:val="22"/>
        </w:rPr>
        <w:t>Acta Ecologica Sinica</w:t>
      </w:r>
      <w:r w:rsidR="00F86A63" w:rsidRPr="00BC78BB">
        <w:rPr>
          <w:rFonts w:asciiTheme="minorHAnsi" w:hAnsiTheme="minorHAnsi" w:cstheme="minorHAnsi"/>
          <w:spacing w:val="0"/>
          <w:sz w:val="22"/>
          <w:szCs w:val="22"/>
        </w:rPr>
        <w:t xml:space="preserve"> </w:t>
      </w:r>
      <w:r w:rsidR="00F86A63" w:rsidRPr="00BC78BB">
        <w:rPr>
          <w:rFonts w:asciiTheme="minorHAnsi" w:hAnsiTheme="minorHAnsi" w:cstheme="minorHAnsi"/>
          <w:b/>
          <w:spacing w:val="0"/>
          <w:sz w:val="22"/>
          <w:szCs w:val="22"/>
        </w:rPr>
        <w:t>2016</w:t>
      </w:r>
      <w:r w:rsidR="00F86A63" w:rsidRPr="00BC78BB">
        <w:rPr>
          <w:rFonts w:asciiTheme="minorHAnsi" w:hAnsiTheme="minorHAnsi" w:cstheme="minorHAnsi"/>
          <w:spacing w:val="0"/>
          <w:sz w:val="22"/>
          <w:szCs w:val="22"/>
        </w:rPr>
        <w:t xml:space="preserve">, </w:t>
      </w:r>
      <w:r w:rsidR="00F86A63" w:rsidRPr="00BC78BB">
        <w:rPr>
          <w:rFonts w:asciiTheme="minorHAnsi" w:hAnsiTheme="minorHAnsi" w:cstheme="minorHAnsi"/>
          <w:i/>
          <w:spacing w:val="0"/>
          <w:sz w:val="22"/>
          <w:szCs w:val="22"/>
        </w:rPr>
        <w:t>36</w:t>
      </w:r>
      <w:r w:rsidR="00F86A63" w:rsidRPr="00BC78BB">
        <w:rPr>
          <w:rFonts w:asciiTheme="minorHAnsi" w:hAnsiTheme="minorHAnsi" w:cstheme="minorHAnsi"/>
          <w:spacing w:val="0"/>
          <w:sz w:val="22"/>
          <w:szCs w:val="22"/>
        </w:rPr>
        <w:t xml:space="preserve"> (22), 7217-7227.</w:t>
      </w:r>
    </w:p>
    <w:p w14:paraId="23AAC6E2" w14:textId="1AE4627F" w:rsidR="00873706" w:rsidRPr="00BC78BB" w:rsidRDefault="00873706" w:rsidP="008E4ED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C4.</w:t>
      </w:r>
      <w:r w:rsidRPr="00BC78BB">
        <w:rPr>
          <w:rFonts w:asciiTheme="minorHAnsi" w:hAnsiTheme="minorHAnsi" w:cstheme="minorHAnsi"/>
          <w:spacing w:val="0"/>
          <w:sz w:val="22"/>
          <w:szCs w:val="22"/>
        </w:rPr>
        <w:tab/>
      </w:r>
      <w:r w:rsidR="005255E5" w:rsidRPr="00BC78BB">
        <w:rPr>
          <w:rFonts w:asciiTheme="minorHAnsi" w:hAnsiTheme="minorHAnsi" w:cstheme="minorHAnsi" w:hint="eastAsia"/>
          <w:spacing w:val="0"/>
          <w:sz w:val="22"/>
          <w:szCs w:val="22"/>
        </w:rPr>
        <w:t>石海佳</w:t>
      </w:r>
      <w:r w:rsidR="005255E5" w:rsidRPr="00BC78BB">
        <w:rPr>
          <w:rFonts w:asciiTheme="minorHAnsi" w:hAnsiTheme="minorHAnsi" w:cstheme="minorHAnsi" w:hint="eastAsia"/>
          <w:spacing w:val="0"/>
          <w:sz w:val="22"/>
          <w:szCs w:val="22"/>
        </w:rPr>
        <w:t>;</w:t>
      </w:r>
      <w:r w:rsidR="005255E5" w:rsidRPr="00BC78BB">
        <w:rPr>
          <w:rFonts w:asciiTheme="minorHAnsi" w:hAnsiTheme="minorHAnsi" w:cstheme="minorHAnsi"/>
          <w:spacing w:val="0"/>
          <w:sz w:val="22"/>
          <w:szCs w:val="22"/>
        </w:rPr>
        <w:t xml:space="preserve"> </w:t>
      </w:r>
      <w:r w:rsidR="005255E5" w:rsidRPr="00BC78BB">
        <w:rPr>
          <w:rFonts w:asciiTheme="minorHAnsi" w:hAnsiTheme="minorHAnsi" w:cstheme="minorHAnsi" w:hint="eastAsia"/>
          <w:spacing w:val="0"/>
          <w:sz w:val="22"/>
          <w:szCs w:val="22"/>
        </w:rPr>
        <w:t>梁赛</w:t>
      </w:r>
      <w:r w:rsidR="005255E5" w:rsidRPr="00BC78BB">
        <w:rPr>
          <w:rFonts w:asciiTheme="minorHAnsi" w:hAnsiTheme="minorHAnsi" w:cstheme="minorHAnsi" w:hint="eastAsia"/>
          <w:spacing w:val="0"/>
          <w:sz w:val="22"/>
          <w:szCs w:val="22"/>
        </w:rPr>
        <w:t>;</w:t>
      </w:r>
      <w:r w:rsidR="005255E5" w:rsidRPr="00BC78BB">
        <w:rPr>
          <w:rFonts w:asciiTheme="minorHAnsi" w:hAnsiTheme="minorHAnsi" w:cstheme="minorHAnsi"/>
          <w:spacing w:val="0"/>
          <w:sz w:val="22"/>
          <w:szCs w:val="22"/>
        </w:rPr>
        <w:t xml:space="preserve"> </w:t>
      </w:r>
      <w:r w:rsidR="005255E5" w:rsidRPr="00BC78BB">
        <w:rPr>
          <w:rFonts w:asciiTheme="minorHAnsi" w:hAnsiTheme="minorHAnsi" w:cstheme="minorHAnsi" w:hint="eastAsia"/>
          <w:spacing w:val="0"/>
          <w:sz w:val="22"/>
          <w:szCs w:val="22"/>
        </w:rPr>
        <w:t>王震</w:t>
      </w:r>
      <w:r w:rsidR="005255E5" w:rsidRPr="00BC78BB">
        <w:rPr>
          <w:rFonts w:asciiTheme="minorHAnsi" w:hAnsiTheme="minorHAnsi" w:cstheme="minorHAnsi" w:hint="eastAsia"/>
          <w:spacing w:val="0"/>
          <w:sz w:val="22"/>
          <w:szCs w:val="22"/>
        </w:rPr>
        <w:t>;</w:t>
      </w:r>
      <w:r w:rsidR="005255E5" w:rsidRPr="00BC78BB">
        <w:rPr>
          <w:rFonts w:asciiTheme="minorHAnsi" w:hAnsiTheme="minorHAnsi" w:cstheme="minorHAnsi"/>
          <w:spacing w:val="0"/>
          <w:sz w:val="22"/>
          <w:szCs w:val="22"/>
        </w:rPr>
        <w:t xml:space="preserve"> </w:t>
      </w:r>
      <w:r w:rsidR="005255E5" w:rsidRPr="00BC78BB">
        <w:rPr>
          <w:rFonts w:asciiTheme="minorHAnsi" w:hAnsiTheme="minorHAnsi" w:cstheme="minorHAnsi" w:hint="eastAsia"/>
          <w:spacing w:val="0"/>
          <w:sz w:val="22"/>
          <w:szCs w:val="22"/>
        </w:rPr>
        <w:t>朱俊明</w:t>
      </w:r>
      <w:r w:rsidR="005255E5" w:rsidRPr="00BC78BB">
        <w:rPr>
          <w:rFonts w:asciiTheme="minorHAnsi" w:hAnsiTheme="minorHAnsi" w:cstheme="minorHAnsi" w:hint="eastAsia"/>
          <w:spacing w:val="0"/>
          <w:sz w:val="22"/>
          <w:szCs w:val="22"/>
        </w:rPr>
        <w:t>;</w:t>
      </w:r>
      <w:r w:rsidR="005255E5" w:rsidRPr="00BC78BB">
        <w:rPr>
          <w:rFonts w:asciiTheme="minorHAnsi" w:hAnsiTheme="minorHAnsi" w:cstheme="minorHAnsi"/>
          <w:spacing w:val="0"/>
          <w:sz w:val="22"/>
          <w:szCs w:val="22"/>
        </w:rPr>
        <w:t xml:space="preserve"> </w:t>
      </w:r>
      <w:r w:rsidR="005255E5" w:rsidRPr="00BC78BB">
        <w:rPr>
          <w:rFonts w:asciiTheme="minorHAnsi" w:hAnsiTheme="minorHAnsi" w:cstheme="minorHAnsi" w:hint="eastAsia"/>
          <w:spacing w:val="0"/>
          <w:sz w:val="22"/>
          <w:szCs w:val="22"/>
        </w:rPr>
        <w:t>陈伟强</w:t>
      </w:r>
      <w:r w:rsidR="005255E5" w:rsidRPr="00BC78BB">
        <w:rPr>
          <w:rFonts w:asciiTheme="minorHAnsi" w:hAnsiTheme="minorHAnsi" w:cstheme="minorHAnsi" w:hint="eastAsia"/>
          <w:spacing w:val="0"/>
          <w:sz w:val="22"/>
          <w:szCs w:val="22"/>
        </w:rPr>
        <w:t>;</w:t>
      </w:r>
      <w:r w:rsidR="005255E5" w:rsidRPr="00BC78BB">
        <w:rPr>
          <w:rFonts w:asciiTheme="minorHAnsi" w:hAnsiTheme="minorHAnsi" w:cstheme="minorHAnsi"/>
          <w:spacing w:val="0"/>
          <w:sz w:val="22"/>
          <w:szCs w:val="22"/>
        </w:rPr>
        <w:t xml:space="preserve"> </w:t>
      </w:r>
      <w:r w:rsidR="005255E5" w:rsidRPr="00BC78BB">
        <w:rPr>
          <w:rFonts w:asciiTheme="minorHAnsi" w:hAnsiTheme="minorHAnsi" w:cstheme="minorHAnsi" w:hint="eastAsia"/>
          <w:b/>
          <w:spacing w:val="0"/>
          <w:sz w:val="22"/>
          <w:szCs w:val="22"/>
        </w:rPr>
        <w:t>徐明</w:t>
      </w:r>
      <w:r w:rsidR="005255E5" w:rsidRPr="00BC78BB">
        <w:rPr>
          <w:rFonts w:asciiTheme="minorHAnsi" w:hAnsiTheme="minorHAnsi" w:cstheme="minorHAnsi" w:hint="eastAsia"/>
          <w:spacing w:val="0"/>
          <w:sz w:val="22"/>
          <w:szCs w:val="22"/>
        </w:rPr>
        <w:t>;</w:t>
      </w:r>
      <w:r w:rsidR="005255E5" w:rsidRPr="00BC78BB">
        <w:rPr>
          <w:rFonts w:asciiTheme="minorHAnsi" w:hAnsiTheme="minorHAnsi" w:cstheme="minorHAnsi"/>
          <w:spacing w:val="0"/>
          <w:sz w:val="22"/>
          <w:szCs w:val="22"/>
        </w:rPr>
        <w:t xml:space="preserve"> </w:t>
      </w:r>
      <w:r w:rsidR="005255E5" w:rsidRPr="00BC78BB">
        <w:rPr>
          <w:rFonts w:asciiTheme="minorHAnsi" w:hAnsiTheme="minorHAnsi" w:cstheme="minorHAnsi" w:hint="eastAsia"/>
          <w:spacing w:val="0"/>
          <w:sz w:val="22"/>
          <w:szCs w:val="22"/>
        </w:rPr>
        <w:t>石磊</w:t>
      </w:r>
      <w:r w:rsidR="005255E5" w:rsidRPr="00BC78BB">
        <w:rPr>
          <w:rFonts w:asciiTheme="minorHAnsi" w:hAnsiTheme="minorHAnsi" w:cstheme="minorHAnsi" w:hint="eastAsia"/>
          <w:spacing w:val="0"/>
          <w:sz w:val="22"/>
          <w:szCs w:val="22"/>
        </w:rPr>
        <w:t>.</w:t>
      </w:r>
      <w:r w:rsidR="005255E5" w:rsidRPr="00BC78BB">
        <w:rPr>
          <w:rFonts w:asciiTheme="minorHAnsi" w:hAnsiTheme="minorHAnsi" w:cstheme="minorHAnsi"/>
          <w:spacing w:val="0"/>
          <w:sz w:val="22"/>
          <w:szCs w:val="22"/>
        </w:rPr>
        <w:t xml:space="preserve"> </w:t>
      </w:r>
      <w:r w:rsidR="005255E5" w:rsidRPr="00BC78BB">
        <w:rPr>
          <w:rFonts w:asciiTheme="minorHAnsi" w:hAnsiTheme="minorHAnsi" w:cstheme="minorHAnsi" w:hint="eastAsia"/>
          <w:spacing w:val="0"/>
          <w:sz w:val="22"/>
          <w:szCs w:val="22"/>
        </w:rPr>
        <w:t>科学、系统与可持续性—第六届工业生态学国际大会评述</w:t>
      </w:r>
      <w:r w:rsidR="005255E5" w:rsidRPr="00BC78BB">
        <w:rPr>
          <w:rFonts w:asciiTheme="minorHAnsi" w:hAnsiTheme="minorHAnsi" w:cstheme="minorHAnsi" w:hint="eastAsia"/>
          <w:spacing w:val="0"/>
          <w:sz w:val="22"/>
          <w:szCs w:val="22"/>
        </w:rPr>
        <w:t>.</w:t>
      </w:r>
      <w:r w:rsidR="005255E5" w:rsidRPr="00BC78BB">
        <w:rPr>
          <w:rFonts w:asciiTheme="minorHAnsi" w:hAnsiTheme="minorHAnsi" w:cstheme="minorHAnsi"/>
          <w:spacing w:val="0"/>
          <w:sz w:val="22"/>
          <w:szCs w:val="22"/>
        </w:rPr>
        <w:t xml:space="preserve"> </w:t>
      </w:r>
      <w:r w:rsidR="005255E5" w:rsidRPr="00BC78BB">
        <w:rPr>
          <w:rFonts w:asciiTheme="minorHAnsi" w:hAnsiTheme="minorHAnsi" w:cstheme="minorHAnsi" w:hint="eastAsia"/>
          <w:spacing w:val="0"/>
          <w:sz w:val="22"/>
          <w:szCs w:val="22"/>
        </w:rPr>
        <w:t>生态学报</w:t>
      </w:r>
      <w:r w:rsidR="005255E5" w:rsidRPr="00BC78BB">
        <w:rPr>
          <w:rFonts w:asciiTheme="minorHAnsi" w:hAnsiTheme="minorHAnsi" w:cstheme="minorHAnsi" w:hint="eastAsia"/>
          <w:spacing w:val="0"/>
          <w:sz w:val="22"/>
          <w:szCs w:val="22"/>
        </w:rPr>
        <w:t xml:space="preserve"> </w:t>
      </w:r>
      <w:r w:rsidR="005255E5" w:rsidRPr="00BC78BB">
        <w:rPr>
          <w:rFonts w:asciiTheme="minorHAnsi" w:hAnsiTheme="minorHAnsi" w:cstheme="minorHAnsi" w:hint="eastAsia"/>
          <w:b/>
          <w:spacing w:val="0"/>
          <w:sz w:val="22"/>
          <w:szCs w:val="22"/>
        </w:rPr>
        <w:t>2011</w:t>
      </w:r>
      <w:r w:rsidR="005255E5" w:rsidRPr="00BC78BB">
        <w:rPr>
          <w:rFonts w:asciiTheme="minorHAnsi" w:hAnsiTheme="minorHAnsi" w:cstheme="minorHAnsi"/>
          <w:spacing w:val="0"/>
          <w:sz w:val="22"/>
          <w:szCs w:val="22"/>
        </w:rPr>
        <w:t xml:space="preserve">, </w:t>
      </w:r>
      <w:r w:rsidR="005255E5" w:rsidRPr="00BC78BB">
        <w:rPr>
          <w:rFonts w:asciiTheme="minorHAnsi" w:hAnsiTheme="minorHAnsi" w:cstheme="minorHAnsi"/>
          <w:i/>
          <w:spacing w:val="0"/>
          <w:sz w:val="22"/>
          <w:szCs w:val="22"/>
        </w:rPr>
        <w:t>31</w:t>
      </w:r>
      <w:r w:rsidR="005255E5" w:rsidRPr="00BC78BB">
        <w:rPr>
          <w:rFonts w:asciiTheme="minorHAnsi" w:hAnsiTheme="minorHAnsi" w:cstheme="minorHAnsi"/>
          <w:spacing w:val="0"/>
          <w:sz w:val="22"/>
          <w:szCs w:val="22"/>
        </w:rPr>
        <w:t xml:space="preserve"> (21), 6641-6644.</w:t>
      </w:r>
    </w:p>
    <w:p w14:paraId="6FA067E3" w14:textId="06631F0C" w:rsidR="008E4ED4" w:rsidRPr="00BC78BB" w:rsidRDefault="008E4ED4" w:rsidP="008E4ED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C3.</w:t>
      </w:r>
      <w:r w:rsidRPr="00BC78BB">
        <w:rPr>
          <w:rFonts w:asciiTheme="minorHAnsi" w:hAnsiTheme="minorHAnsi" w:cstheme="minorHAnsi"/>
          <w:spacing w:val="0"/>
          <w:sz w:val="22"/>
          <w:szCs w:val="22"/>
        </w:rPr>
        <w:tab/>
      </w:r>
      <w:r w:rsidR="00616043" w:rsidRPr="00BC78BB">
        <w:rPr>
          <w:rFonts w:asciiTheme="minorHAnsi" w:hAnsiTheme="minorHAnsi" w:cstheme="minorHAnsi" w:hint="eastAsia"/>
          <w:b/>
          <w:spacing w:val="0"/>
          <w:sz w:val="22"/>
          <w:szCs w:val="22"/>
        </w:rPr>
        <w:t>徐明</w:t>
      </w:r>
      <w:r w:rsidR="00616043" w:rsidRPr="00BC78BB">
        <w:rPr>
          <w:rFonts w:asciiTheme="minorHAnsi" w:hAnsiTheme="minorHAnsi" w:cstheme="minorHAnsi" w:hint="eastAsia"/>
          <w:spacing w:val="0"/>
          <w:sz w:val="22"/>
          <w:szCs w:val="22"/>
        </w:rPr>
        <w:t>;</w:t>
      </w:r>
      <w:r w:rsidR="00616043" w:rsidRPr="00BC78BB">
        <w:rPr>
          <w:rFonts w:asciiTheme="minorHAnsi" w:hAnsiTheme="minorHAnsi" w:cstheme="minorHAnsi"/>
          <w:spacing w:val="0"/>
          <w:sz w:val="22"/>
          <w:szCs w:val="22"/>
        </w:rPr>
        <w:t xml:space="preserve"> </w:t>
      </w:r>
      <w:r w:rsidR="00616043" w:rsidRPr="00BC78BB">
        <w:rPr>
          <w:rFonts w:asciiTheme="minorHAnsi" w:hAnsiTheme="minorHAnsi" w:cstheme="minorHAnsi" w:hint="eastAsia"/>
          <w:spacing w:val="0"/>
          <w:sz w:val="22"/>
          <w:szCs w:val="22"/>
        </w:rPr>
        <w:t>贾小平</w:t>
      </w:r>
      <w:r w:rsidR="00616043" w:rsidRPr="00BC78BB">
        <w:rPr>
          <w:rFonts w:asciiTheme="minorHAnsi" w:hAnsiTheme="minorHAnsi" w:cstheme="minorHAnsi" w:hint="eastAsia"/>
          <w:spacing w:val="0"/>
          <w:sz w:val="22"/>
          <w:szCs w:val="22"/>
        </w:rPr>
        <w:t>;</w:t>
      </w:r>
      <w:r w:rsidR="00616043" w:rsidRPr="00BC78BB">
        <w:rPr>
          <w:rFonts w:asciiTheme="minorHAnsi" w:hAnsiTheme="minorHAnsi" w:cstheme="minorHAnsi"/>
          <w:spacing w:val="0"/>
          <w:sz w:val="22"/>
          <w:szCs w:val="22"/>
        </w:rPr>
        <w:t xml:space="preserve"> </w:t>
      </w:r>
      <w:r w:rsidR="00616043" w:rsidRPr="00BC78BB">
        <w:rPr>
          <w:rFonts w:asciiTheme="minorHAnsi" w:hAnsiTheme="minorHAnsi" w:cstheme="minorHAnsi" w:hint="eastAsia"/>
          <w:spacing w:val="0"/>
          <w:sz w:val="22"/>
          <w:szCs w:val="22"/>
        </w:rPr>
        <w:t>石磊</w:t>
      </w:r>
      <w:r w:rsidR="00616043" w:rsidRPr="00BC78BB">
        <w:rPr>
          <w:rFonts w:asciiTheme="minorHAnsi" w:hAnsiTheme="minorHAnsi" w:cstheme="minorHAnsi" w:hint="eastAsia"/>
          <w:spacing w:val="0"/>
          <w:sz w:val="22"/>
          <w:szCs w:val="22"/>
        </w:rPr>
        <w:t>;</w:t>
      </w:r>
      <w:r w:rsidR="00616043" w:rsidRPr="00BC78BB">
        <w:rPr>
          <w:rFonts w:asciiTheme="minorHAnsi" w:hAnsiTheme="minorHAnsi" w:cstheme="minorHAnsi"/>
          <w:spacing w:val="0"/>
          <w:sz w:val="22"/>
          <w:szCs w:val="22"/>
        </w:rPr>
        <w:t xml:space="preserve"> </w:t>
      </w:r>
      <w:r w:rsidR="00616043" w:rsidRPr="00BC78BB">
        <w:rPr>
          <w:rFonts w:asciiTheme="minorHAnsi" w:hAnsiTheme="minorHAnsi" w:cstheme="minorHAnsi" w:hint="eastAsia"/>
          <w:spacing w:val="0"/>
          <w:sz w:val="22"/>
          <w:szCs w:val="22"/>
        </w:rPr>
        <w:t>张天柱</w:t>
      </w:r>
      <w:r w:rsidR="00616043" w:rsidRPr="00BC78BB">
        <w:rPr>
          <w:rFonts w:asciiTheme="minorHAnsi" w:hAnsiTheme="minorHAnsi" w:cstheme="minorHAnsi" w:hint="eastAsia"/>
          <w:spacing w:val="0"/>
          <w:sz w:val="22"/>
          <w:szCs w:val="22"/>
        </w:rPr>
        <w:t>.</w:t>
      </w:r>
      <w:r w:rsidR="00616043" w:rsidRPr="00BC78BB">
        <w:rPr>
          <w:rFonts w:asciiTheme="minorHAnsi" w:hAnsiTheme="minorHAnsi" w:cstheme="minorHAnsi"/>
          <w:spacing w:val="0"/>
          <w:sz w:val="22"/>
          <w:szCs w:val="22"/>
        </w:rPr>
        <w:t xml:space="preserve"> </w:t>
      </w:r>
      <w:r w:rsidR="00616043" w:rsidRPr="00BC78BB">
        <w:rPr>
          <w:rFonts w:asciiTheme="minorHAnsi" w:hAnsiTheme="minorHAnsi" w:cstheme="minorHAnsi" w:hint="eastAsia"/>
          <w:spacing w:val="0"/>
          <w:sz w:val="22"/>
          <w:szCs w:val="22"/>
        </w:rPr>
        <w:t>辽宁省经济系统的物质代谢的核算及分析</w:t>
      </w:r>
      <w:r w:rsidR="00616043" w:rsidRPr="00BC78BB">
        <w:rPr>
          <w:rFonts w:asciiTheme="minorHAnsi" w:hAnsiTheme="minorHAnsi" w:cstheme="minorHAnsi" w:hint="eastAsia"/>
          <w:spacing w:val="0"/>
          <w:sz w:val="22"/>
          <w:szCs w:val="22"/>
        </w:rPr>
        <w:t>.</w:t>
      </w:r>
      <w:r w:rsidR="00616043" w:rsidRPr="00BC78BB">
        <w:rPr>
          <w:rFonts w:asciiTheme="minorHAnsi" w:hAnsiTheme="minorHAnsi" w:cstheme="minorHAnsi"/>
          <w:spacing w:val="0"/>
          <w:sz w:val="22"/>
          <w:szCs w:val="22"/>
        </w:rPr>
        <w:t xml:space="preserve"> </w:t>
      </w:r>
      <w:r w:rsidR="00616043" w:rsidRPr="00BC78BB">
        <w:rPr>
          <w:rFonts w:asciiTheme="minorHAnsi" w:hAnsiTheme="minorHAnsi" w:cstheme="minorHAnsi" w:hint="eastAsia"/>
          <w:spacing w:val="0"/>
          <w:sz w:val="22"/>
          <w:szCs w:val="22"/>
        </w:rPr>
        <w:t>资源科学</w:t>
      </w:r>
      <w:r w:rsidR="00616043" w:rsidRPr="00BC78BB">
        <w:rPr>
          <w:rFonts w:asciiTheme="minorHAnsi" w:hAnsiTheme="minorHAnsi" w:cstheme="minorHAnsi" w:hint="eastAsia"/>
          <w:spacing w:val="0"/>
          <w:sz w:val="22"/>
          <w:szCs w:val="22"/>
        </w:rPr>
        <w:t xml:space="preserve"> </w:t>
      </w:r>
      <w:r w:rsidR="00616043" w:rsidRPr="00BC78BB">
        <w:rPr>
          <w:rFonts w:asciiTheme="minorHAnsi" w:hAnsiTheme="minorHAnsi" w:cstheme="minorHAnsi"/>
          <w:b/>
          <w:spacing w:val="0"/>
          <w:sz w:val="22"/>
          <w:szCs w:val="22"/>
        </w:rPr>
        <w:t>2006</w:t>
      </w:r>
      <w:r w:rsidR="00616043" w:rsidRPr="00BC78BB">
        <w:rPr>
          <w:rFonts w:asciiTheme="minorHAnsi" w:hAnsiTheme="minorHAnsi" w:cstheme="minorHAnsi"/>
          <w:spacing w:val="0"/>
          <w:sz w:val="22"/>
          <w:szCs w:val="22"/>
        </w:rPr>
        <w:t xml:space="preserve">, </w:t>
      </w:r>
      <w:r w:rsidR="00616043" w:rsidRPr="00BC78BB">
        <w:rPr>
          <w:rFonts w:asciiTheme="minorHAnsi" w:hAnsiTheme="minorHAnsi" w:cstheme="minorHAnsi"/>
          <w:i/>
          <w:spacing w:val="0"/>
          <w:sz w:val="22"/>
          <w:szCs w:val="22"/>
        </w:rPr>
        <w:t>28</w:t>
      </w:r>
      <w:r w:rsidR="00616043" w:rsidRPr="00BC78BB">
        <w:rPr>
          <w:rFonts w:asciiTheme="minorHAnsi" w:hAnsiTheme="minorHAnsi" w:cstheme="minorHAnsi"/>
          <w:spacing w:val="0"/>
          <w:sz w:val="22"/>
          <w:szCs w:val="22"/>
        </w:rPr>
        <w:t xml:space="preserve"> (5), 127-133.</w:t>
      </w:r>
      <w:r w:rsidR="00616043" w:rsidRPr="00BC78BB">
        <w:rPr>
          <w:rFonts w:asciiTheme="minorHAnsi" w:hAnsiTheme="minorHAnsi" w:cstheme="minorHAnsi"/>
          <w:spacing w:val="0"/>
          <w:sz w:val="22"/>
          <w:szCs w:val="22"/>
        </w:rPr>
        <w:br/>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Jia, X.-P.; Shi, L.; Zhang, T.-Z. Accounting and analyzing material metabolism in the economic system of Liaoning Province. </w:t>
      </w:r>
      <w:r w:rsidRPr="00BC78BB">
        <w:rPr>
          <w:rFonts w:asciiTheme="minorHAnsi" w:hAnsiTheme="minorHAnsi" w:cstheme="minorHAnsi"/>
          <w:i/>
          <w:spacing w:val="0"/>
          <w:sz w:val="22"/>
          <w:szCs w:val="22"/>
        </w:rPr>
        <w:t xml:space="preserve">Resources Science </w:t>
      </w:r>
      <w:r w:rsidRPr="00BC78BB">
        <w:rPr>
          <w:rFonts w:asciiTheme="minorHAnsi" w:hAnsiTheme="minorHAnsi" w:cstheme="minorHAnsi"/>
          <w:b/>
          <w:spacing w:val="0"/>
          <w:sz w:val="22"/>
          <w:szCs w:val="22"/>
        </w:rPr>
        <w:t>2006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28</w:t>
      </w:r>
      <w:r w:rsidR="00616043" w:rsidRPr="00BC78BB">
        <w:rPr>
          <w:rFonts w:asciiTheme="minorHAnsi" w:hAnsiTheme="minorHAnsi" w:cstheme="minorHAnsi"/>
          <w:spacing w:val="0"/>
          <w:sz w:val="22"/>
          <w:szCs w:val="22"/>
        </w:rPr>
        <w:t xml:space="preserve"> (5), 127-133.</w:t>
      </w:r>
    </w:p>
    <w:p w14:paraId="77BE5A4F" w14:textId="064088A8" w:rsidR="008E4ED4" w:rsidRPr="00BC78BB" w:rsidRDefault="008E4ED4" w:rsidP="008E4ED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C2.</w:t>
      </w:r>
      <w:r w:rsidRPr="00BC78BB">
        <w:rPr>
          <w:rFonts w:asciiTheme="minorHAnsi" w:hAnsiTheme="minorHAnsi" w:cstheme="minorHAnsi"/>
          <w:spacing w:val="0"/>
          <w:sz w:val="22"/>
          <w:szCs w:val="22"/>
        </w:rPr>
        <w:tab/>
      </w:r>
      <w:r w:rsidR="00CE6D96" w:rsidRPr="00BC78BB">
        <w:rPr>
          <w:rFonts w:asciiTheme="minorHAnsi" w:hAnsiTheme="minorHAnsi" w:cstheme="minorHAnsi" w:hint="eastAsia"/>
          <w:b/>
          <w:spacing w:val="0"/>
          <w:sz w:val="22"/>
          <w:szCs w:val="22"/>
        </w:rPr>
        <w:t>徐明</w:t>
      </w:r>
      <w:r w:rsidR="00CE6D96" w:rsidRPr="00BC78BB">
        <w:rPr>
          <w:rFonts w:asciiTheme="minorHAnsi" w:hAnsiTheme="minorHAnsi" w:cstheme="minorHAnsi" w:hint="eastAsia"/>
          <w:spacing w:val="0"/>
          <w:sz w:val="22"/>
          <w:szCs w:val="22"/>
        </w:rPr>
        <w:t>;</w:t>
      </w:r>
      <w:r w:rsidR="00CE6D96" w:rsidRPr="00BC78BB">
        <w:rPr>
          <w:rFonts w:asciiTheme="minorHAnsi" w:hAnsiTheme="minorHAnsi" w:cstheme="minorHAnsi"/>
          <w:spacing w:val="0"/>
          <w:sz w:val="22"/>
          <w:szCs w:val="22"/>
        </w:rPr>
        <w:t xml:space="preserve"> </w:t>
      </w:r>
      <w:r w:rsidR="00CE6D96" w:rsidRPr="00BC78BB">
        <w:rPr>
          <w:rFonts w:asciiTheme="minorHAnsi" w:hAnsiTheme="minorHAnsi" w:cstheme="minorHAnsi" w:hint="eastAsia"/>
          <w:spacing w:val="0"/>
          <w:sz w:val="22"/>
          <w:szCs w:val="22"/>
        </w:rPr>
        <w:t>张天柱</w:t>
      </w:r>
      <w:r w:rsidR="00CE6D96" w:rsidRPr="00BC78BB">
        <w:rPr>
          <w:rFonts w:asciiTheme="minorHAnsi" w:hAnsiTheme="minorHAnsi" w:cstheme="minorHAnsi" w:hint="eastAsia"/>
          <w:spacing w:val="0"/>
          <w:sz w:val="22"/>
          <w:szCs w:val="22"/>
        </w:rPr>
        <w:t>.</w:t>
      </w:r>
      <w:r w:rsidR="00CE6D96" w:rsidRPr="00BC78BB">
        <w:rPr>
          <w:rFonts w:asciiTheme="minorHAnsi" w:hAnsiTheme="minorHAnsi" w:cstheme="minorHAnsi"/>
          <w:spacing w:val="0"/>
          <w:sz w:val="22"/>
          <w:szCs w:val="22"/>
        </w:rPr>
        <w:t xml:space="preserve"> </w:t>
      </w:r>
      <w:r w:rsidR="00CE6D96" w:rsidRPr="00BC78BB">
        <w:rPr>
          <w:rFonts w:asciiTheme="minorHAnsi" w:hAnsiTheme="minorHAnsi" w:cstheme="minorHAnsi" w:hint="eastAsia"/>
          <w:spacing w:val="0"/>
          <w:sz w:val="22"/>
          <w:szCs w:val="22"/>
        </w:rPr>
        <w:t>中国经济系统的物质投入分析</w:t>
      </w:r>
      <w:r w:rsidR="00CE6D96" w:rsidRPr="00BC78BB">
        <w:rPr>
          <w:rFonts w:asciiTheme="minorHAnsi" w:hAnsiTheme="minorHAnsi" w:cstheme="minorHAnsi" w:hint="eastAsia"/>
          <w:spacing w:val="0"/>
          <w:sz w:val="22"/>
          <w:szCs w:val="22"/>
        </w:rPr>
        <w:t>.</w:t>
      </w:r>
      <w:r w:rsidR="00CE6D96" w:rsidRPr="00BC78BB">
        <w:rPr>
          <w:rFonts w:asciiTheme="minorHAnsi" w:hAnsiTheme="minorHAnsi" w:cstheme="minorHAnsi"/>
          <w:spacing w:val="0"/>
          <w:sz w:val="22"/>
          <w:szCs w:val="22"/>
        </w:rPr>
        <w:t xml:space="preserve"> </w:t>
      </w:r>
      <w:r w:rsidR="00CE6D96" w:rsidRPr="00BC78BB">
        <w:rPr>
          <w:rFonts w:asciiTheme="minorHAnsi" w:hAnsiTheme="minorHAnsi" w:cstheme="minorHAnsi" w:hint="eastAsia"/>
          <w:spacing w:val="0"/>
          <w:sz w:val="22"/>
          <w:szCs w:val="22"/>
        </w:rPr>
        <w:t>中国环境科学</w:t>
      </w:r>
      <w:r w:rsidR="00CE6D96" w:rsidRPr="00BC78BB">
        <w:rPr>
          <w:rFonts w:asciiTheme="minorHAnsi" w:hAnsiTheme="minorHAnsi" w:cstheme="minorHAnsi"/>
          <w:spacing w:val="0"/>
          <w:sz w:val="22"/>
          <w:szCs w:val="22"/>
        </w:rPr>
        <w:t xml:space="preserve"> </w:t>
      </w:r>
      <w:r w:rsidR="00CE6D96" w:rsidRPr="00BC78BB">
        <w:rPr>
          <w:rFonts w:asciiTheme="minorHAnsi" w:hAnsiTheme="minorHAnsi" w:cstheme="minorHAnsi"/>
          <w:b/>
          <w:spacing w:val="0"/>
          <w:sz w:val="22"/>
          <w:szCs w:val="22"/>
        </w:rPr>
        <w:t>2005</w:t>
      </w:r>
      <w:r w:rsidR="00CE6D96" w:rsidRPr="00BC78BB">
        <w:rPr>
          <w:rFonts w:asciiTheme="minorHAnsi" w:hAnsiTheme="minorHAnsi" w:cstheme="minorHAnsi"/>
          <w:spacing w:val="0"/>
          <w:sz w:val="22"/>
          <w:szCs w:val="22"/>
        </w:rPr>
        <w:t xml:space="preserve">, </w:t>
      </w:r>
      <w:r w:rsidR="00CE6D96" w:rsidRPr="00BC78BB">
        <w:rPr>
          <w:rFonts w:asciiTheme="minorHAnsi" w:hAnsiTheme="minorHAnsi" w:cstheme="minorHAnsi"/>
          <w:i/>
          <w:spacing w:val="0"/>
          <w:sz w:val="22"/>
          <w:szCs w:val="22"/>
        </w:rPr>
        <w:t>25</w:t>
      </w:r>
      <w:r w:rsidR="00CE6D96" w:rsidRPr="00BC78BB">
        <w:rPr>
          <w:rFonts w:asciiTheme="minorHAnsi" w:hAnsiTheme="minorHAnsi" w:cstheme="minorHAnsi"/>
          <w:spacing w:val="0"/>
          <w:sz w:val="22"/>
          <w:szCs w:val="22"/>
        </w:rPr>
        <w:t xml:space="preserve"> (3), 324-328.</w:t>
      </w:r>
      <w:r w:rsidR="00CE6D96" w:rsidRPr="00BC78BB">
        <w:rPr>
          <w:rFonts w:asciiTheme="minorHAnsi" w:hAnsiTheme="minorHAnsi" w:cstheme="minorHAnsi"/>
          <w:spacing w:val="0"/>
          <w:sz w:val="22"/>
          <w:szCs w:val="22"/>
        </w:rPr>
        <w:br/>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Zhang, T.-Z. Material input analysis of China economic system. </w:t>
      </w:r>
      <w:r w:rsidRPr="00BC78BB">
        <w:rPr>
          <w:rFonts w:asciiTheme="minorHAnsi" w:hAnsiTheme="minorHAnsi" w:cstheme="minorHAnsi"/>
          <w:i/>
          <w:spacing w:val="0"/>
          <w:sz w:val="22"/>
          <w:szCs w:val="22"/>
        </w:rPr>
        <w:t xml:space="preserve">China Environmental Science </w:t>
      </w:r>
      <w:r w:rsidRPr="00BC78BB">
        <w:rPr>
          <w:rFonts w:asciiTheme="minorHAnsi" w:hAnsiTheme="minorHAnsi" w:cstheme="minorHAnsi"/>
          <w:b/>
          <w:spacing w:val="0"/>
          <w:sz w:val="22"/>
          <w:szCs w:val="22"/>
        </w:rPr>
        <w:t>2005</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25</w:t>
      </w:r>
      <w:r w:rsidR="00CE6D96" w:rsidRPr="00BC78BB">
        <w:rPr>
          <w:rFonts w:asciiTheme="minorHAnsi" w:hAnsiTheme="minorHAnsi" w:cstheme="minorHAnsi"/>
          <w:spacing w:val="0"/>
          <w:sz w:val="22"/>
          <w:szCs w:val="22"/>
        </w:rPr>
        <w:t xml:space="preserve"> (3), 324-328.</w:t>
      </w:r>
    </w:p>
    <w:p w14:paraId="34F7EC31" w14:textId="156E97D9" w:rsidR="00175B82" w:rsidRPr="00BC78BB" w:rsidRDefault="008E4ED4" w:rsidP="008E4ED4">
      <w:pPr>
        <w:ind w:left="821" w:hanging="547"/>
        <w:rPr>
          <w:rFonts w:asciiTheme="minorHAnsi" w:hAnsiTheme="minorHAnsi" w:cstheme="minorHAnsi"/>
          <w:i/>
          <w:spacing w:val="0"/>
          <w:sz w:val="22"/>
          <w:szCs w:val="22"/>
        </w:rPr>
      </w:pPr>
      <w:r w:rsidRPr="00BC78BB">
        <w:rPr>
          <w:rFonts w:asciiTheme="minorHAnsi" w:hAnsiTheme="minorHAnsi" w:cstheme="minorHAnsi"/>
          <w:spacing w:val="0"/>
          <w:sz w:val="22"/>
          <w:szCs w:val="22"/>
        </w:rPr>
        <w:t>C1.</w:t>
      </w:r>
      <w:r w:rsidRPr="00BC78BB">
        <w:rPr>
          <w:rFonts w:asciiTheme="minorHAnsi" w:hAnsiTheme="minorHAnsi" w:cstheme="minorHAnsi"/>
          <w:spacing w:val="0"/>
          <w:sz w:val="22"/>
          <w:szCs w:val="22"/>
        </w:rPr>
        <w:tab/>
      </w:r>
      <w:r w:rsidR="00DE2B8A" w:rsidRPr="00BC78BB">
        <w:rPr>
          <w:rFonts w:asciiTheme="minorHAnsi" w:hAnsiTheme="minorHAnsi" w:cstheme="minorHAnsi" w:hint="eastAsia"/>
          <w:b/>
          <w:spacing w:val="0"/>
          <w:sz w:val="22"/>
          <w:szCs w:val="22"/>
        </w:rPr>
        <w:t>徐明</w:t>
      </w:r>
      <w:r w:rsidR="00DE2B8A" w:rsidRPr="00BC78BB">
        <w:rPr>
          <w:rFonts w:asciiTheme="minorHAnsi" w:hAnsiTheme="minorHAnsi" w:cstheme="minorHAnsi" w:hint="eastAsia"/>
          <w:spacing w:val="0"/>
          <w:sz w:val="22"/>
          <w:szCs w:val="22"/>
        </w:rPr>
        <w:t>;</w:t>
      </w:r>
      <w:r w:rsidR="00DE2B8A" w:rsidRPr="00BC78BB">
        <w:rPr>
          <w:rFonts w:asciiTheme="minorHAnsi" w:hAnsiTheme="minorHAnsi" w:cstheme="minorHAnsi"/>
          <w:spacing w:val="0"/>
          <w:sz w:val="22"/>
          <w:szCs w:val="22"/>
        </w:rPr>
        <w:t xml:space="preserve"> </w:t>
      </w:r>
      <w:r w:rsidR="00DE2B8A" w:rsidRPr="00BC78BB">
        <w:rPr>
          <w:rFonts w:asciiTheme="minorHAnsi" w:hAnsiTheme="minorHAnsi" w:cstheme="minorHAnsi" w:hint="eastAsia"/>
          <w:spacing w:val="0"/>
          <w:sz w:val="22"/>
          <w:szCs w:val="22"/>
        </w:rPr>
        <w:t>张天柱</w:t>
      </w:r>
      <w:r w:rsidR="00DE2B8A" w:rsidRPr="00BC78BB">
        <w:rPr>
          <w:rFonts w:asciiTheme="minorHAnsi" w:hAnsiTheme="minorHAnsi" w:cstheme="minorHAnsi" w:hint="eastAsia"/>
          <w:spacing w:val="0"/>
          <w:sz w:val="22"/>
          <w:szCs w:val="22"/>
        </w:rPr>
        <w:t>.</w:t>
      </w:r>
      <w:r w:rsidR="00DE2B8A" w:rsidRPr="00BC78BB">
        <w:rPr>
          <w:rFonts w:asciiTheme="minorHAnsi" w:hAnsiTheme="minorHAnsi" w:cstheme="minorHAnsi"/>
          <w:spacing w:val="0"/>
          <w:sz w:val="22"/>
          <w:szCs w:val="22"/>
        </w:rPr>
        <w:t xml:space="preserve"> </w:t>
      </w:r>
      <w:r w:rsidR="00DE2B8A" w:rsidRPr="00BC78BB">
        <w:rPr>
          <w:rFonts w:asciiTheme="minorHAnsi" w:hAnsiTheme="minorHAnsi" w:cstheme="minorHAnsi" w:hint="eastAsia"/>
          <w:spacing w:val="0"/>
          <w:sz w:val="22"/>
          <w:szCs w:val="22"/>
        </w:rPr>
        <w:t>中国经济系统中化石燃料的物质流分析</w:t>
      </w:r>
      <w:r w:rsidR="00DE2B8A" w:rsidRPr="00BC78BB">
        <w:rPr>
          <w:rFonts w:asciiTheme="minorHAnsi" w:hAnsiTheme="minorHAnsi" w:cstheme="minorHAnsi" w:hint="eastAsia"/>
          <w:spacing w:val="0"/>
          <w:sz w:val="22"/>
          <w:szCs w:val="22"/>
        </w:rPr>
        <w:t>.</w:t>
      </w:r>
      <w:r w:rsidR="00DE2B8A" w:rsidRPr="00BC78BB">
        <w:rPr>
          <w:rFonts w:asciiTheme="minorHAnsi" w:hAnsiTheme="minorHAnsi" w:cstheme="minorHAnsi"/>
          <w:spacing w:val="0"/>
          <w:sz w:val="22"/>
          <w:szCs w:val="22"/>
        </w:rPr>
        <w:t xml:space="preserve"> </w:t>
      </w:r>
      <w:r w:rsidR="00DE2B8A" w:rsidRPr="00BC78BB">
        <w:rPr>
          <w:rFonts w:asciiTheme="minorHAnsi" w:hAnsiTheme="minorHAnsi" w:cstheme="minorHAnsi" w:hint="eastAsia"/>
          <w:spacing w:val="0"/>
          <w:sz w:val="22"/>
          <w:szCs w:val="22"/>
        </w:rPr>
        <w:t>清华大学学报</w:t>
      </w:r>
      <w:r w:rsidR="00DE2B8A" w:rsidRPr="00BC78BB">
        <w:rPr>
          <w:rFonts w:asciiTheme="minorHAnsi" w:hAnsiTheme="minorHAnsi" w:cstheme="minorHAnsi"/>
          <w:spacing w:val="0"/>
          <w:sz w:val="22"/>
          <w:szCs w:val="22"/>
        </w:rPr>
        <w:t xml:space="preserve"> (</w:t>
      </w:r>
      <w:r w:rsidR="00DE2B8A" w:rsidRPr="00BC78BB">
        <w:rPr>
          <w:rFonts w:asciiTheme="minorHAnsi" w:hAnsiTheme="minorHAnsi" w:cstheme="minorHAnsi" w:hint="eastAsia"/>
          <w:spacing w:val="0"/>
          <w:sz w:val="22"/>
          <w:szCs w:val="22"/>
        </w:rPr>
        <w:t>自然科学版</w:t>
      </w:r>
      <w:r w:rsidR="00DE2B8A" w:rsidRPr="00BC78BB">
        <w:rPr>
          <w:rFonts w:asciiTheme="minorHAnsi" w:hAnsiTheme="minorHAnsi" w:cstheme="minorHAnsi" w:hint="eastAsia"/>
          <w:spacing w:val="0"/>
          <w:sz w:val="22"/>
          <w:szCs w:val="22"/>
        </w:rPr>
        <w:t>)</w:t>
      </w:r>
      <w:r w:rsidR="00DE2B8A" w:rsidRPr="00BC78BB">
        <w:rPr>
          <w:rFonts w:asciiTheme="minorHAnsi" w:hAnsiTheme="minorHAnsi" w:cstheme="minorHAnsi"/>
          <w:spacing w:val="0"/>
          <w:sz w:val="22"/>
          <w:szCs w:val="22"/>
        </w:rPr>
        <w:t xml:space="preserve"> </w:t>
      </w:r>
      <w:r w:rsidR="00DE2B8A" w:rsidRPr="00BC78BB">
        <w:rPr>
          <w:rFonts w:asciiTheme="minorHAnsi" w:hAnsiTheme="minorHAnsi" w:cstheme="minorHAnsi"/>
          <w:b/>
          <w:spacing w:val="0"/>
          <w:sz w:val="22"/>
          <w:szCs w:val="22"/>
        </w:rPr>
        <w:t>2004</w:t>
      </w:r>
      <w:r w:rsidR="00DE2B8A" w:rsidRPr="00BC78BB">
        <w:rPr>
          <w:rFonts w:asciiTheme="minorHAnsi" w:hAnsiTheme="minorHAnsi" w:cstheme="minorHAnsi"/>
          <w:spacing w:val="0"/>
          <w:sz w:val="22"/>
          <w:szCs w:val="22"/>
        </w:rPr>
        <w:t xml:space="preserve">, </w:t>
      </w:r>
      <w:r w:rsidR="00DE2B8A" w:rsidRPr="00BC78BB">
        <w:rPr>
          <w:rFonts w:asciiTheme="minorHAnsi" w:hAnsiTheme="minorHAnsi" w:cstheme="minorHAnsi"/>
          <w:i/>
          <w:spacing w:val="0"/>
          <w:sz w:val="22"/>
          <w:szCs w:val="22"/>
        </w:rPr>
        <w:t>44</w:t>
      </w:r>
      <w:r w:rsidR="00DE2B8A" w:rsidRPr="00BC78BB">
        <w:rPr>
          <w:rFonts w:asciiTheme="minorHAnsi" w:hAnsiTheme="minorHAnsi" w:cstheme="minorHAnsi"/>
          <w:spacing w:val="0"/>
          <w:sz w:val="22"/>
          <w:szCs w:val="22"/>
        </w:rPr>
        <w:t xml:space="preserve"> (9), 1166-1170</w:t>
      </w:r>
      <w:r w:rsidR="00F354C1" w:rsidRPr="00BC78BB">
        <w:rPr>
          <w:rFonts w:asciiTheme="minorHAnsi" w:hAnsiTheme="minorHAnsi" w:cstheme="minorHAnsi"/>
          <w:spacing w:val="0"/>
          <w:sz w:val="22"/>
          <w:szCs w:val="22"/>
        </w:rPr>
        <w:t>.</w:t>
      </w:r>
      <w:r w:rsidR="00DE2B8A" w:rsidRPr="00BC78BB">
        <w:rPr>
          <w:rFonts w:asciiTheme="minorHAnsi" w:hAnsiTheme="minorHAnsi" w:cstheme="minorHAnsi"/>
          <w:spacing w:val="0"/>
          <w:sz w:val="22"/>
          <w:szCs w:val="22"/>
        </w:rPr>
        <w:br/>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Zhang, T.-Z. Material flow analysis of fossil fuel usage in the Chinese economy. </w:t>
      </w:r>
      <w:r w:rsidRPr="00BC78BB">
        <w:rPr>
          <w:rFonts w:asciiTheme="minorHAnsi" w:hAnsiTheme="minorHAnsi" w:cstheme="minorHAnsi"/>
          <w:i/>
          <w:spacing w:val="0"/>
          <w:sz w:val="22"/>
          <w:szCs w:val="22"/>
        </w:rPr>
        <w:t xml:space="preserve">Journal of Tsinghua University (Science and Technology) </w:t>
      </w:r>
      <w:r w:rsidRPr="00BC78BB">
        <w:rPr>
          <w:rFonts w:asciiTheme="minorHAnsi" w:hAnsiTheme="minorHAnsi" w:cstheme="minorHAnsi"/>
          <w:b/>
          <w:spacing w:val="0"/>
          <w:sz w:val="22"/>
          <w:szCs w:val="22"/>
        </w:rPr>
        <w:t>2004</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44</w:t>
      </w:r>
      <w:r w:rsidRPr="00BC78BB">
        <w:rPr>
          <w:rFonts w:asciiTheme="minorHAnsi" w:hAnsiTheme="minorHAnsi" w:cstheme="minorHAnsi"/>
          <w:spacing w:val="0"/>
          <w:sz w:val="22"/>
          <w:szCs w:val="22"/>
        </w:rPr>
        <w:t xml:space="preserve"> (9), 1166-1170.</w:t>
      </w:r>
    </w:p>
    <w:p w14:paraId="4B017F2E" w14:textId="5F4DA280" w:rsidR="009971D6" w:rsidRPr="00BC78BB" w:rsidRDefault="009971D6" w:rsidP="00EE0538">
      <w:pPr>
        <w:spacing w:before="120"/>
        <w:outlineLvl w:val="0"/>
        <w:rPr>
          <w:rFonts w:asciiTheme="minorHAnsi" w:hAnsiTheme="minorHAnsi" w:cstheme="minorHAnsi"/>
          <w:i/>
          <w:spacing w:val="0"/>
          <w:sz w:val="22"/>
          <w:szCs w:val="22"/>
        </w:rPr>
      </w:pPr>
      <w:r w:rsidRPr="00BC78BB">
        <w:rPr>
          <w:rFonts w:asciiTheme="minorHAnsi" w:hAnsiTheme="minorHAnsi" w:cstheme="minorHAnsi"/>
          <w:i/>
          <w:spacing w:val="0"/>
          <w:sz w:val="22"/>
          <w:szCs w:val="22"/>
        </w:rPr>
        <w:t>Book chapter</w:t>
      </w:r>
      <w:r w:rsidR="00147BBA" w:rsidRPr="00BC78BB">
        <w:rPr>
          <w:rFonts w:asciiTheme="minorHAnsi" w:hAnsiTheme="minorHAnsi" w:cstheme="minorHAnsi"/>
          <w:i/>
          <w:spacing w:val="0"/>
          <w:sz w:val="22"/>
          <w:szCs w:val="22"/>
        </w:rPr>
        <w:t>s</w:t>
      </w:r>
    </w:p>
    <w:p w14:paraId="1378E78C" w14:textId="4138DCD2" w:rsidR="009971D6" w:rsidRPr="00BC78BB" w:rsidRDefault="00147BBA" w:rsidP="00E60206">
      <w:pPr>
        <w:ind w:left="821" w:hanging="547"/>
        <w:rPr>
          <w:rFonts w:asciiTheme="minorHAnsi" w:hAnsiTheme="minorHAnsi" w:cstheme="minorHAnsi"/>
          <w:i/>
          <w:spacing w:val="0"/>
          <w:sz w:val="22"/>
          <w:szCs w:val="22"/>
        </w:rPr>
      </w:pPr>
      <w:r w:rsidRPr="00BC78BB">
        <w:rPr>
          <w:rFonts w:asciiTheme="minorHAnsi" w:hAnsiTheme="minorHAnsi" w:cstheme="minorHAnsi"/>
          <w:spacing w:val="0"/>
          <w:sz w:val="22"/>
          <w:szCs w:val="22"/>
        </w:rPr>
        <w:t>B</w:t>
      </w:r>
      <w:r w:rsidR="009971D6" w:rsidRPr="00BC78BB">
        <w:rPr>
          <w:rFonts w:asciiTheme="minorHAnsi" w:hAnsiTheme="minorHAnsi" w:cstheme="minorHAnsi"/>
          <w:spacing w:val="0"/>
          <w:sz w:val="22"/>
          <w:szCs w:val="22"/>
        </w:rPr>
        <w:t>4.</w:t>
      </w:r>
      <w:r w:rsidR="009971D6" w:rsidRPr="00BC78BB">
        <w:rPr>
          <w:rFonts w:asciiTheme="minorHAnsi" w:hAnsiTheme="minorHAnsi" w:cstheme="minorHAnsi"/>
          <w:spacing w:val="0"/>
          <w:sz w:val="22"/>
          <w:szCs w:val="22"/>
        </w:rPr>
        <w:tab/>
        <w:t xml:space="preserve">Keoleian, G. A.; Newell, J. P.; </w:t>
      </w:r>
      <w:r w:rsidR="009971D6" w:rsidRPr="00BC78BB">
        <w:rPr>
          <w:rFonts w:asciiTheme="minorHAnsi" w:hAnsiTheme="minorHAnsi" w:cstheme="minorHAnsi"/>
          <w:b/>
          <w:spacing w:val="0"/>
          <w:sz w:val="22"/>
          <w:szCs w:val="22"/>
        </w:rPr>
        <w:t>Xu, M.</w:t>
      </w:r>
      <w:r w:rsidR="009971D6" w:rsidRPr="00BC78BB">
        <w:rPr>
          <w:rFonts w:asciiTheme="minorHAnsi" w:hAnsiTheme="minorHAnsi" w:cstheme="minorHAnsi"/>
          <w:spacing w:val="0"/>
          <w:sz w:val="22"/>
          <w:szCs w:val="22"/>
        </w:rPr>
        <w:t xml:space="preserve">; Dreps, E. Sustainable strategies for consumer products in cities. In D. Mazmanian, H. Blanco (Eds.), </w:t>
      </w:r>
      <w:r w:rsidR="009971D6" w:rsidRPr="00BC78BB">
        <w:rPr>
          <w:rFonts w:asciiTheme="minorHAnsi" w:hAnsiTheme="minorHAnsi" w:cstheme="minorHAnsi"/>
          <w:i/>
          <w:spacing w:val="0"/>
          <w:sz w:val="22"/>
          <w:szCs w:val="22"/>
        </w:rPr>
        <w:t>Elgar Companion to Sustainable Cities</w:t>
      </w:r>
      <w:r w:rsidR="009971D6" w:rsidRPr="00BC78BB">
        <w:rPr>
          <w:rFonts w:asciiTheme="minorHAnsi" w:hAnsiTheme="minorHAnsi" w:cstheme="minorHAnsi"/>
          <w:spacing w:val="0"/>
          <w:sz w:val="22"/>
          <w:szCs w:val="22"/>
        </w:rPr>
        <w:t>; Edward Elgar, 2014.</w:t>
      </w:r>
    </w:p>
    <w:p w14:paraId="2057A58D" w14:textId="5BC62721" w:rsidR="009971D6" w:rsidRPr="00BC78BB" w:rsidRDefault="00147BBA"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B</w:t>
      </w:r>
      <w:r w:rsidR="009971D6" w:rsidRPr="00BC78BB">
        <w:rPr>
          <w:rFonts w:asciiTheme="minorHAnsi" w:hAnsiTheme="minorHAnsi" w:cstheme="minorHAnsi"/>
          <w:spacing w:val="0"/>
          <w:sz w:val="22"/>
          <w:szCs w:val="22"/>
        </w:rPr>
        <w:t>3.</w:t>
      </w:r>
      <w:r w:rsidR="009971D6" w:rsidRPr="00BC78BB">
        <w:rPr>
          <w:rFonts w:asciiTheme="minorHAnsi" w:hAnsiTheme="minorHAnsi" w:cstheme="minorHAnsi"/>
          <w:spacing w:val="0"/>
          <w:sz w:val="22"/>
          <w:szCs w:val="22"/>
        </w:rPr>
        <w:tab/>
      </w:r>
      <w:r w:rsidR="009971D6" w:rsidRPr="00BC78BB">
        <w:rPr>
          <w:rFonts w:asciiTheme="minorHAnsi" w:hAnsiTheme="minorHAnsi" w:cstheme="minorHAnsi"/>
          <w:spacing w:val="0"/>
          <w:sz w:val="22"/>
          <w:szCs w:val="22"/>
          <w:u w:val="single"/>
        </w:rPr>
        <w:t>Pandit, A.</w:t>
      </w:r>
      <w:r w:rsidR="009971D6" w:rsidRPr="00BC78BB">
        <w:rPr>
          <w:rFonts w:asciiTheme="minorHAnsi" w:hAnsiTheme="minorHAnsi" w:cstheme="minorHAnsi"/>
          <w:spacing w:val="0"/>
          <w:sz w:val="22"/>
          <w:szCs w:val="22"/>
        </w:rPr>
        <w:t xml:space="preserve">; </w:t>
      </w:r>
      <w:r w:rsidR="009971D6" w:rsidRPr="00BC78BB">
        <w:rPr>
          <w:rFonts w:asciiTheme="minorHAnsi" w:hAnsiTheme="minorHAnsi" w:cstheme="minorHAnsi"/>
          <w:spacing w:val="0"/>
          <w:sz w:val="22"/>
          <w:szCs w:val="22"/>
          <w:u w:val="single"/>
        </w:rPr>
        <w:t>Jeong, H.</w:t>
      </w:r>
      <w:r w:rsidR="009971D6" w:rsidRPr="00BC78BB">
        <w:rPr>
          <w:rFonts w:asciiTheme="minorHAnsi" w:hAnsiTheme="minorHAnsi" w:cstheme="minorHAnsi"/>
          <w:spacing w:val="0"/>
          <w:sz w:val="22"/>
          <w:szCs w:val="22"/>
        </w:rPr>
        <w:t xml:space="preserve">; Crittenden, J. C.; French, S. P.; </w:t>
      </w:r>
      <w:r w:rsidR="009971D6" w:rsidRPr="00BC78BB">
        <w:rPr>
          <w:rFonts w:asciiTheme="minorHAnsi" w:hAnsiTheme="minorHAnsi" w:cstheme="minorHAnsi"/>
          <w:b/>
          <w:spacing w:val="0"/>
          <w:sz w:val="22"/>
          <w:szCs w:val="22"/>
        </w:rPr>
        <w:t>Xu, M.</w:t>
      </w:r>
      <w:r w:rsidR="009971D6" w:rsidRPr="00BC78BB">
        <w:rPr>
          <w:rFonts w:asciiTheme="minorHAnsi" w:hAnsiTheme="minorHAnsi" w:cstheme="minorHAnsi"/>
          <w:spacing w:val="0"/>
          <w:sz w:val="22"/>
          <w:szCs w:val="22"/>
        </w:rPr>
        <w:t xml:space="preserve">; Li, K. Sustainable infrastructure and alternatives for urban growth. In H. Cabezas, U. Diwekar (Eds.), </w:t>
      </w:r>
      <w:r w:rsidR="009971D6" w:rsidRPr="00BC78BB">
        <w:rPr>
          <w:rFonts w:asciiTheme="minorHAnsi" w:hAnsiTheme="minorHAnsi" w:cstheme="minorHAnsi"/>
          <w:i/>
          <w:spacing w:val="0"/>
          <w:sz w:val="22"/>
          <w:szCs w:val="22"/>
        </w:rPr>
        <w:t>Sustainability: Multi-Disciplinary Perspectives</w:t>
      </w:r>
      <w:r w:rsidR="009971D6" w:rsidRPr="00BC78BB">
        <w:rPr>
          <w:rFonts w:asciiTheme="minorHAnsi" w:hAnsiTheme="minorHAnsi" w:cstheme="minorHAnsi"/>
          <w:spacing w:val="0"/>
          <w:sz w:val="22"/>
          <w:szCs w:val="22"/>
        </w:rPr>
        <w:t>. Bentham eBooks, 2012.</w:t>
      </w:r>
    </w:p>
    <w:p w14:paraId="5D76D4D5" w14:textId="216C49BD" w:rsidR="009971D6" w:rsidRPr="00BC78BB" w:rsidRDefault="00147BBA"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B</w:t>
      </w:r>
      <w:r w:rsidR="009971D6" w:rsidRPr="00BC78BB">
        <w:rPr>
          <w:rFonts w:asciiTheme="minorHAnsi" w:hAnsiTheme="minorHAnsi" w:cstheme="minorHAnsi"/>
          <w:spacing w:val="0"/>
          <w:sz w:val="22"/>
          <w:szCs w:val="22"/>
        </w:rPr>
        <w:t>2.</w:t>
      </w:r>
      <w:r w:rsidR="009971D6" w:rsidRPr="00BC78BB">
        <w:rPr>
          <w:rFonts w:asciiTheme="minorHAnsi" w:hAnsiTheme="minorHAnsi" w:cstheme="minorHAnsi"/>
          <w:spacing w:val="0"/>
          <w:sz w:val="22"/>
          <w:szCs w:val="22"/>
        </w:rPr>
        <w:tab/>
      </w:r>
      <w:r w:rsidR="009971D6" w:rsidRPr="00BC78BB">
        <w:rPr>
          <w:rFonts w:asciiTheme="minorHAnsi" w:hAnsiTheme="minorHAnsi" w:cstheme="minorHAnsi"/>
          <w:spacing w:val="0"/>
          <w:sz w:val="22"/>
          <w:szCs w:val="22"/>
          <w:u w:val="single"/>
        </w:rPr>
        <w:t>Minne, L.</w:t>
      </w:r>
      <w:r w:rsidR="009971D6" w:rsidRPr="00BC78BB">
        <w:rPr>
          <w:rFonts w:asciiTheme="minorHAnsi" w:hAnsiTheme="minorHAnsi" w:cstheme="minorHAnsi"/>
          <w:spacing w:val="0"/>
          <w:sz w:val="22"/>
          <w:szCs w:val="22"/>
        </w:rPr>
        <w:t xml:space="preserve">; </w:t>
      </w:r>
      <w:r w:rsidR="009971D6" w:rsidRPr="00BC78BB">
        <w:rPr>
          <w:rFonts w:asciiTheme="minorHAnsi" w:hAnsiTheme="minorHAnsi" w:cstheme="minorHAnsi"/>
          <w:spacing w:val="0"/>
          <w:sz w:val="22"/>
          <w:szCs w:val="22"/>
          <w:u w:val="single"/>
        </w:rPr>
        <w:t>Pandit, A.</w:t>
      </w:r>
      <w:r w:rsidR="009971D6" w:rsidRPr="00BC78BB">
        <w:rPr>
          <w:rFonts w:asciiTheme="minorHAnsi" w:hAnsiTheme="minorHAnsi" w:cstheme="minorHAnsi"/>
          <w:spacing w:val="0"/>
          <w:sz w:val="22"/>
          <w:szCs w:val="22"/>
        </w:rPr>
        <w:t xml:space="preserve">; Crittenden, J. C.; Begovic, M.; Kim, I.; Jeong, H.; James, J.-A.; Lu, Z.-M.; </w:t>
      </w:r>
      <w:r w:rsidR="009971D6" w:rsidRPr="00BC78BB">
        <w:rPr>
          <w:rFonts w:asciiTheme="minorHAnsi" w:hAnsiTheme="minorHAnsi" w:cstheme="minorHAnsi"/>
          <w:b/>
          <w:spacing w:val="0"/>
          <w:sz w:val="22"/>
          <w:szCs w:val="22"/>
        </w:rPr>
        <w:t>Xu, M.</w:t>
      </w:r>
      <w:r w:rsidR="009971D6" w:rsidRPr="00BC78BB">
        <w:rPr>
          <w:rFonts w:asciiTheme="minorHAnsi" w:hAnsiTheme="minorHAnsi" w:cstheme="minorHAnsi"/>
          <w:spacing w:val="0"/>
          <w:sz w:val="22"/>
          <w:szCs w:val="22"/>
        </w:rPr>
        <w:t xml:space="preserve">; et al. </w:t>
      </w:r>
      <w:r w:rsidR="00395BD9" w:rsidRPr="00BC78BB">
        <w:rPr>
          <w:rFonts w:asciiTheme="minorHAnsi" w:hAnsiTheme="minorHAnsi" w:cstheme="minorHAnsi"/>
          <w:spacing w:val="0"/>
          <w:sz w:val="22"/>
          <w:szCs w:val="22"/>
        </w:rPr>
        <w:t>En</w:t>
      </w:r>
      <w:r w:rsidR="009971D6" w:rsidRPr="00BC78BB">
        <w:rPr>
          <w:rFonts w:asciiTheme="minorHAnsi" w:hAnsiTheme="minorHAnsi" w:cstheme="minorHAnsi"/>
          <w:spacing w:val="0"/>
          <w:sz w:val="22"/>
          <w:szCs w:val="22"/>
        </w:rPr>
        <w:t>ergy and water</w:t>
      </w:r>
      <w:r w:rsidR="00395BD9" w:rsidRPr="00BC78BB">
        <w:rPr>
          <w:rFonts w:asciiTheme="minorHAnsi" w:hAnsiTheme="minorHAnsi" w:cstheme="minorHAnsi"/>
          <w:spacing w:val="0"/>
          <w:sz w:val="22"/>
          <w:szCs w:val="22"/>
        </w:rPr>
        <w:t xml:space="preserve"> interdependence</w:t>
      </w:r>
      <w:r w:rsidR="009971D6" w:rsidRPr="00BC78BB">
        <w:rPr>
          <w:rFonts w:asciiTheme="minorHAnsi" w:hAnsiTheme="minorHAnsi" w:cstheme="minorHAnsi"/>
          <w:spacing w:val="0"/>
          <w:sz w:val="22"/>
          <w:szCs w:val="22"/>
        </w:rPr>
        <w:t>, and the</w:t>
      </w:r>
      <w:r w:rsidR="00395BD9" w:rsidRPr="00BC78BB">
        <w:rPr>
          <w:rFonts w:asciiTheme="minorHAnsi" w:hAnsiTheme="minorHAnsi" w:cstheme="minorHAnsi"/>
          <w:spacing w:val="0"/>
          <w:sz w:val="22"/>
          <w:szCs w:val="22"/>
        </w:rPr>
        <w:t>ir</w:t>
      </w:r>
      <w:r w:rsidR="009971D6" w:rsidRPr="00BC78BB">
        <w:rPr>
          <w:rFonts w:asciiTheme="minorHAnsi" w:hAnsiTheme="minorHAnsi" w:cstheme="minorHAnsi"/>
          <w:spacing w:val="0"/>
          <w:sz w:val="22"/>
          <w:szCs w:val="22"/>
        </w:rPr>
        <w:t xml:space="preserve"> implications for urban areas. In R. A. Meyers (Ed.), </w:t>
      </w:r>
      <w:r w:rsidR="009971D6" w:rsidRPr="00BC78BB">
        <w:rPr>
          <w:rFonts w:asciiTheme="minorHAnsi" w:hAnsiTheme="minorHAnsi" w:cstheme="minorHAnsi"/>
          <w:i/>
          <w:spacing w:val="0"/>
          <w:sz w:val="22"/>
          <w:szCs w:val="22"/>
        </w:rPr>
        <w:t>Encyclopedia of Sustainability Science and Technology</w:t>
      </w:r>
      <w:r w:rsidR="009971D6" w:rsidRPr="00BC78BB">
        <w:rPr>
          <w:rFonts w:asciiTheme="minorHAnsi" w:hAnsiTheme="minorHAnsi" w:cstheme="minorHAnsi"/>
          <w:spacing w:val="0"/>
          <w:sz w:val="22"/>
          <w:szCs w:val="22"/>
        </w:rPr>
        <w:t>. Springer, New York, 2012.</w:t>
      </w:r>
    </w:p>
    <w:p w14:paraId="32CFDB94" w14:textId="6F4F091B" w:rsidR="009971D6" w:rsidRPr="00BC78BB" w:rsidRDefault="00147BBA"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B</w:t>
      </w:r>
      <w:r w:rsidR="009971D6" w:rsidRPr="00BC78BB">
        <w:rPr>
          <w:rFonts w:asciiTheme="minorHAnsi" w:hAnsiTheme="minorHAnsi" w:cstheme="minorHAnsi"/>
          <w:spacing w:val="0"/>
          <w:sz w:val="22"/>
          <w:szCs w:val="22"/>
        </w:rPr>
        <w:t>1.</w:t>
      </w:r>
      <w:r w:rsidR="009971D6" w:rsidRPr="00BC78BB">
        <w:rPr>
          <w:rFonts w:asciiTheme="minorHAnsi" w:hAnsiTheme="minorHAnsi" w:cstheme="minorHAnsi"/>
          <w:spacing w:val="0"/>
          <w:sz w:val="22"/>
          <w:szCs w:val="22"/>
        </w:rPr>
        <w:tab/>
        <w:t xml:space="preserve">Xu, Y.-J.; Zhang, T.-Z.; </w:t>
      </w:r>
      <w:r w:rsidR="009971D6" w:rsidRPr="00BC78BB">
        <w:rPr>
          <w:rFonts w:asciiTheme="minorHAnsi" w:hAnsiTheme="minorHAnsi" w:cstheme="minorHAnsi"/>
          <w:b/>
          <w:spacing w:val="0"/>
          <w:sz w:val="22"/>
          <w:szCs w:val="22"/>
        </w:rPr>
        <w:t>Xu, M.</w:t>
      </w:r>
      <w:r w:rsidR="009971D6" w:rsidRPr="00BC78BB">
        <w:rPr>
          <w:rFonts w:asciiTheme="minorHAnsi" w:hAnsiTheme="minorHAnsi" w:cstheme="minorHAnsi"/>
          <w:spacing w:val="0"/>
          <w:sz w:val="22"/>
          <w:szCs w:val="22"/>
        </w:rPr>
        <w:t xml:space="preserve"> Case studies of material flow analysis in China. In Y. Qian (Ed.), </w:t>
      </w:r>
      <w:r w:rsidR="009971D6" w:rsidRPr="00BC78BB">
        <w:rPr>
          <w:rFonts w:asciiTheme="minorHAnsi" w:hAnsiTheme="minorHAnsi" w:cstheme="minorHAnsi"/>
          <w:i/>
          <w:spacing w:val="0"/>
          <w:sz w:val="22"/>
          <w:szCs w:val="22"/>
        </w:rPr>
        <w:t>Cleaner Production and Circular Economy: Concepts, Methodology, and Case Studies</w:t>
      </w:r>
      <w:r w:rsidR="009971D6" w:rsidRPr="00BC78BB">
        <w:rPr>
          <w:rFonts w:asciiTheme="minorHAnsi" w:hAnsiTheme="minorHAnsi" w:cstheme="minorHAnsi"/>
          <w:spacing w:val="0"/>
          <w:sz w:val="22"/>
          <w:szCs w:val="22"/>
        </w:rPr>
        <w:t>. Tsinghua University Press, Beijing, 2006, 75-88. [in Chinese]</w:t>
      </w:r>
    </w:p>
    <w:p w14:paraId="3AE5ABDA" w14:textId="5107BB43" w:rsidR="00780559" w:rsidRPr="00BC78BB" w:rsidRDefault="0006788E" w:rsidP="00EE0538">
      <w:pPr>
        <w:spacing w:before="120"/>
        <w:outlineLvl w:val="0"/>
        <w:rPr>
          <w:rFonts w:asciiTheme="minorHAnsi" w:hAnsiTheme="minorHAnsi" w:cstheme="minorHAnsi"/>
          <w:i/>
          <w:spacing w:val="0"/>
          <w:sz w:val="22"/>
          <w:szCs w:val="22"/>
        </w:rPr>
      </w:pPr>
      <w:r w:rsidRPr="00BC78BB">
        <w:rPr>
          <w:rFonts w:asciiTheme="minorHAnsi" w:hAnsiTheme="minorHAnsi" w:cstheme="minorHAnsi"/>
          <w:i/>
          <w:spacing w:val="0"/>
          <w:sz w:val="22"/>
          <w:szCs w:val="22"/>
        </w:rPr>
        <w:t>Refereed c</w:t>
      </w:r>
      <w:r w:rsidR="00780559" w:rsidRPr="00BC78BB">
        <w:rPr>
          <w:rFonts w:asciiTheme="minorHAnsi" w:hAnsiTheme="minorHAnsi" w:cstheme="minorHAnsi"/>
          <w:i/>
          <w:spacing w:val="0"/>
          <w:sz w:val="22"/>
          <w:szCs w:val="22"/>
        </w:rPr>
        <w:t>onference proceeding</w:t>
      </w:r>
      <w:r w:rsidRPr="00BC78BB">
        <w:rPr>
          <w:rFonts w:asciiTheme="minorHAnsi" w:hAnsiTheme="minorHAnsi" w:cstheme="minorHAnsi"/>
          <w:i/>
          <w:spacing w:val="0"/>
          <w:sz w:val="22"/>
          <w:szCs w:val="22"/>
        </w:rPr>
        <w:t>s</w:t>
      </w:r>
    </w:p>
    <w:p w14:paraId="486ECB07" w14:textId="77777777" w:rsidR="008305E3" w:rsidRPr="00BC78BB" w:rsidRDefault="008305E3" w:rsidP="00E60206">
      <w:pPr>
        <w:ind w:left="821" w:hanging="547"/>
        <w:rPr>
          <w:rFonts w:asciiTheme="minorHAnsi" w:hAnsiTheme="minorHAnsi" w:cstheme="minorHAnsi"/>
          <w:spacing w:val="0"/>
          <w:sz w:val="22"/>
          <w:szCs w:val="22"/>
        </w:rPr>
      </w:pPr>
    </w:p>
    <w:p w14:paraId="4CF110F6" w14:textId="4BD69564" w:rsidR="00A7040C" w:rsidRPr="00BC78BB" w:rsidRDefault="00A7040C"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P19.</w:t>
      </w:r>
      <w:r w:rsidRPr="00BC78BB">
        <w:rPr>
          <w:rFonts w:asciiTheme="minorHAnsi" w:hAnsiTheme="minorHAnsi" w:cstheme="minorHAnsi"/>
          <w:spacing w:val="0"/>
          <w:sz w:val="22"/>
          <w:szCs w:val="22"/>
        </w:rPr>
        <w:tab/>
        <w:t xml:space="preserve">Zhu, Y.-X.; Skerlos,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Cooper, D. R. </w:t>
      </w:r>
      <w:r w:rsidR="001A3475" w:rsidRPr="00BC78BB">
        <w:rPr>
          <w:rFonts w:asciiTheme="minorHAnsi" w:hAnsiTheme="minorHAnsi" w:cstheme="minorHAnsi"/>
          <w:spacing w:val="0"/>
          <w:sz w:val="22"/>
          <w:szCs w:val="22"/>
        </w:rPr>
        <w:t>S</w:t>
      </w:r>
      <w:r w:rsidRPr="00BC78BB">
        <w:rPr>
          <w:rFonts w:asciiTheme="minorHAnsi" w:hAnsiTheme="minorHAnsi" w:cstheme="minorHAnsi"/>
          <w:spacing w:val="0"/>
          <w:sz w:val="22"/>
          <w:szCs w:val="22"/>
        </w:rPr>
        <w:t xml:space="preserve">ystem level impediments to achieving absolute sustainability. </w:t>
      </w:r>
      <w:r w:rsidR="001A3475" w:rsidRPr="00BC78BB">
        <w:rPr>
          <w:rFonts w:asciiTheme="minorHAnsi" w:hAnsiTheme="minorHAnsi" w:cstheme="minorHAnsi"/>
          <w:i/>
          <w:spacing w:val="0"/>
          <w:sz w:val="22"/>
          <w:szCs w:val="22"/>
        </w:rPr>
        <w:t>Procedia CIRP</w:t>
      </w:r>
      <w:r w:rsidR="001A3475" w:rsidRPr="00BC78BB">
        <w:rPr>
          <w:rFonts w:asciiTheme="minorHAnsi" w:hAnsiTheme="minorHAnsi" w:cstheme="minorHAnsi"/>
          <w:spacing w:val="0"/>
          <w:sz w:val="22"/>
          <w:szCs w:val="22"/>
        </w:rPr>
        <w:t xml:space="preserve"> </w:t>
      </w:r>
      <w:r w:rsidR="001A3475" w:rsidRPr="00BC78BB">
        <w:rPr>
          <w:rFonts w:asciiTheme="minorHAnsi" w:hAnsiTheme="minorHAnsi" w:cstheme="minorHAnsi"/>
          <w:b/>
          <w:spacing w:val="0"/>
          <w:sz w:val="22"/>
          <w:szCs w:val="22"/>
        </w:rPr>
        <w:t>2020</w:t>
      </w:r>
      <w:r w:rsidR="001A3475" w:rsidRPr="00BC78BB">
        <w:rPr>
          <w:rFonts w:asciiTheme="minorHAnsi" w:hAnsiTheme="minorHAnsi" w:cstheme="minorHAnsi"/>
          <w:spacing w:val="0"/>
          <w:sz w:val="22"/>
          <w:szCs w:val="22"/>
        </w:rPr>
        <w:t xml:space="preserve">, </w:t>
      </w:r>
      <w:r w:rsidR="001A3475" w:rsidRPr="00BC78BB">
        <w:rPr>
          <w:rFonts w:asciiTheme="minorHAnsi" w:hAnsiTheme="minorHAnsi" w:cstheme="minorHAnsi"/>
          <w:i/>
          <w:spacing w:val="0"/>
          <w:sz w:val="22"/>
          <w:szCs w:val="22"/>
        </w:rPr>
        <w:t>90</w:t>
      </w:r>
      <w:r w:rsidR="001A3475" w:rsidRPr="00BC78BB">
        <w:rPr>
          <w:rFonts w:asciiTheme="minorHAnsi" w:hAnsiTheme="minorHAnsi" w:cstheme="minorHAnsi"/>
          <w:spacing w:val="0"/>
          <w:sz w:val="22"/>
          <w:szCs w:val="22"/>
        </w:rPr>
        <w:t xml:space="preserve">, 399-404, presented at </w:t>
      </w:r>
      <w:r w:rsidRPr="00BC78BB">
        <w:rPr>
          <w:rFonts w:asciiTheme="minorHAnsi" w:hAnsiTheme="minorHAnsi" w:cstheme="minorHAnsi"/>
          <w:i/>
          <w:spacing w:val="0"/>
          <w:sz w:val="22"/>
          <w:szCs w:val="22"/>
        </w:rPr>
        <w:t>27</w:t>
      </w:r>
      <w:r w:rsidRPr="00BC78BB">
        <w:rPr>
          <w:rFonts w:asciiTheme="minorHAnsi" w:hAnsiTheme="minorHAnsi" w:cstheme="minorHAnsi"/>
          <w:i/>
          <w:spacing w:val="0"/>
          <w:sz w:val="22"/>
          <w:szCs w:val="22"/>
          <w:vertAlign w:val="superscript"/>
        </w:rPr>
        <w:t>th</w:t>
      </w:r>
      <w:r w:rsidRPr="00BC78BB">
        <w:rPr>
          <w:rFonts w:asciiTheme="minorHAnsi" w:hAnsiTheme="minorHAnsi" w:cstheme="minorHAnsi"/>
          <w:i/>
          <w:spacing w:val="0"/>
          <w:sz w:val="22"/>
          <w:szCs w:val="22"/>
        </w:rPr>
        <w:t xml:space="preserve"> CIRP Life Cycle Engineering (LCE) Conference</w:t>
      </w:r>
      <w:r w:rsidRPr="00BC78BB">
        <w:rPr>
          <w:rFonts w:asciiTheme="minorHAnsi" w:hAnsiTheme="minorHAnsi" w:cstheme="minorHAnsi"/>
          <w:spacing w:val="0"/>
          <w:sz w:val="22"/>
          <w:szCs w:val="22"/>
        </w:rPr>
        <w:t>, May 13-15, 2020, Grenoble, France.</w:t>
      </w:r>
    </w:p>
    <w:p w14:paraId="17FEAEE7" w14:textId="02F6B100" w:rsidR="00BE6E79" w:rsidRPr="00BC78BB" w:rsidRDefault="0006788E"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P</w:t>
      </w:r>
      <w:r w:rsidR="00BE6E79" w:rsidRPr="00BC78BB">
        <w:rPr>
          <w:rFonts w:asciiTheme="minorHAnsi" w:hAnsiTheme="minorHAnsi" w:cstheme="minorHAnsi"/>
          <w:spacing w:val="0"/>
          <w:sz w:val="22"/>
          <w:szCs w:val="22"/>
        </w:rPr>
        <w:t>18</w:t>
      </w:r>
      <w:r w:rsidR="00A839DC"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5C07E7" w:rsidRPr="00BC78BB">
        <w:rPr>
          <w:rFonts w:asciiTheme="minorHAnsi" w:hAnsiTheme="minorHAnsi" w:cstheme="minorHAnsi"/>
          <w:spacing w:val="0"/>
          <w:sz w:val="22"/>
          <w:szCs w:val="22"/>
          <w:u w:val="single"/>
        </w:rPr>
        <w:t>Liang, S</w:t>
      </w:r>
      <w:r w:rsidR="00BE6E79" w:rsidRPr="00BC78BB">
        <w:rPr>
          <w:rFonts w:asciiTheme="minorHAnsi" w:hAnsiTheme="minorHAnsi" w:cstheme="minorHAnsi"/>
          <w:spacing w:val="0"/>
          <w:sz w:val="22"/>
          <w:szCs w:val="22"/>
          <w:u w:val="single"/>
        </w:rPr>
        <w:t>.</w:t>
      </w:r>
      <w:r w:rsidR="00BE6E79" w:rsidRPr="00BC78BB">
        <w:rPr>
          <w:rFonts w:asciiTheme="minorHAnsi" w:hAnsiTheme="minorHAnsi" w:cstheme="minorHAnsi"/>
          <w:spacing w:val="0"/>
          <w:sz w:val="22"/>
          <w:szCs w:val="22"/>
        </w:rPr>
        <w:t xml:space="preserve">; </w:t>
      </w:r>
      <w:r w:rsidR="00BE6E79" w:rsidRPr="00BC78BB">
        <w:rPr>
          <w:rFonts w:asciiTheme="minorHAnsi" w:hAnsiTheme="minorHAnsi" w:cstheme="minorHAnsi"/>
          <w:b/>
          <w:spacing w:val="0"/>
          <w:sz w:val="22"/>
          <w:szCs w:val="22"/>
        </w:rPr>
        <w:t>Xu, M.</w:t>
      </w:r>
      <w:r w:rsidR="00BE6E79" w:rsidRPr="00BC78BB">
        <w:rPr>
          <w:rFonts w:asciiTheme="minorHAnsi" w:hAnsiTheme="minorHAnsi" w:cstheme="minorHAnsi"/>
          <w:spacing w:val="0"/>
          <w:sz w:val="22"/>
          <w:szCs w:val="22"/>
        </w:rPr>
        <w:t xml:space="preserve"> </w:t>
      </w:r>
      <w:r w:rsidR="004F664A" w:rsidRPr="00BC78BB">
        <w:rPr>
          <w:rFonts w:asciiTheme="minorHAnsi" w:hAnsiTheme="minorHAnsi" w:cstheme="minorHAnsi"/>
          <w:spacing w:val="0"/>
          <w:sz w:val="22"/>
          <w:szCs w:val="22"/>
        </w:rPr>
        <w:t xml:space="preserve">Betweenness-based accounting to identify critical transmission sectors for environmental pressure mitigation. </w:t>
      </w:r>
      <w:r w:rsidR="004F664A" w:rsidRPr="00BC78BB">
        <w:rPr>
          <w:rFonts w:asciiTheme="minorHAnsi" w:hAnsiTheme="minorHAnsi" w:cstheme="minorHAnsi"/>
          <w:i/>
          <w:spacing w:val="0"/>
          <w:sz w:val="22"/>
          <w:szCs w:val="22"/>
        </w:rPr>
        <w:t>23</w:t>
      </w:r>
      <w:r w:rsidR="004F664A" w:rsidRPr="00BC78BB">
        <w:rPr>
          <w:rFonts w:asciiTheme="minorHAnsi" w:hAnsiTheme="minorHAnsi" w:cstheme="minorHAnsi"/>
          <w:i/>
          <w:spacing w:val="0"/>
          <w:sz w:val="22"/>
          <w:szCs w:val="22"/>
          <w:vertAlign w:val="superscript"/>
        </w:rPr>
        <w:t>rd</w:t>
      </w:r>
      <w:r w:rsidR="004F664A" w:rsidRPr="00BC78BB">
        <w:rPr>
          <w:rFonts w:asciiTheme="minorHAnsi" w:hAnsiTheme="minorHAnsi" w:cstheme="minorHAnsi"/>
          <w:i/>
          <w:spacing w:val="0"/>
          <w:sz w:val="22"/>
          <w:szCs w:val="22"/>
        </w:rPr>
        <w:t xml:space="preserve"> International Input-Output Conference</w:t>
      </w:r>
      <w:r w:rsidR="004F664A" w:rsidRPr="00BC78BB">
        <w:rPr>
          <w:rFonts w:asciiTheme="minorHAnsi" w:hAnsiTheme="minorHAnsi" w:cstheme="minorHAnsi"/>
          <w:spacing w:val="0"/>
          <w:sz w:val="22"/>
          <w:szCs w:val="22"/>
        </w:rPr>
        <w:t>, June 22-26, 2015, Mexico City, Mexico.</w:t>
      </w:r>
    </w:p>
    <w:p w14:paraId="20888C31" w14:textId="48D0176B" w:rsidR="00DE3843" w:rsidRPr="00BC78BB" w:rsidRDefault="0006788E"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DE3843" w:rsidRPr="00BC78BB">
        <w:rPr>
          <w:rFonts w:asciiTheme="minorHAnsi" w:hAnsiTheme="minorHAnsi" w:cstheme="minorHAnsi"/>
          <w:spacing w:val="0"/>
          <w:sz w:val="22"/>
          <w:szCs w:val="22"/>
        </w:rPr>
        <w:t>1</w:t>
      </w:r>
      <w:r w:rsidR="005D5A6C" w:rsidRPr="00BC78BB">
        <w:rPr>
          <w:rFonts w:asciiTheme="minorHAnsi" w:hAnsiTheme="minorHAnsi" w:cstheme="minorHAnsi"/>
          <w:spacing w:val="0"/>
          <w:sz w:val="22"/>
          <w:szCs w:val="22"/>
        </w:rPr>
        <w:t>7</w:t>
      </w:r>
      <w:r w:rsidR="00A839DC"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5C07E7" w:rsidRPr="00BC78BB">
        <w:rPr>
          <w:rFonts w:asciiTheme="minorHAnsi" w:hAnsiTheme="minorHAnsi" w:cstheme="minorHAnsi"/>
          <w:spacing w:val="0"/>
          <w:sz w:val="22"/>
          <w:szCs w:val="22"/>
          <w:u w:val="single"/>
        </w:rPr>
        <w:t>Cai, H</w:t>
      </w:r>
      <w:r w:rsidR="00DE3843" w:rsidRPr="00BC78BB">
        <w:rPr>
          <w:rFonts w:asciiTheme="minorHAnsi" w:hAnsiTheme="minorHAnsi" w:cstheme="minorHAnsi"/>
          <w:spacing w:val="0"/>
          <w:sz w:val="22"/>
          <w:szCs w:val="22"/>
          <w:u w:val="single"/>
        </w:rPr>
        <w:t>.</w:t>
      </w:r>
      <w:r w:rsidR="00DE3843" w:rsidRPr="00BC78BB">
        <w:rPr>
          <w:rFonts w:asciiTheme="minorHAnsi" w:hAnsiTheme="minorHAnsi" w:cstheme="minorHAnsi"/>
          <w:spacing w:val="0"/>
          <w:sz w:val="22"/>
          <w:szCs w:val="22"/>
        </w:rPr>
        <w:t xml:space="preserve">; </w:t>
      </w:r>
      <w:r w:rsidR="00DE3843" w:rsidRPr="00BC78BB">
        <w:rPr>
          <w:rFonts w:asciiTheme="minorHAnsi" w:hAnsiTheme="minorHAnsi" w:cstheme="minorHAnsi"/>
          <w:b/>
          <w:spacing w:val="0"/>
          <w:sz w:val="22"/>
          <w:szCs w:val="22"/>
        </w:rPr>
        <w:t>Xu, M.</w:t>
      </w:r>
      <w:r w:rsidR="00DE3843" w:rsidRPr="00BC78BB">
        <w:rPr>
          <w:rFonts w:asciiTheme="minorHAnsi" w:hAnsiTheme="minorHAnsi" w:cstheme="minorHAnsi"/>
          <w:spacing w:val="0"/>
          <w:sz w:val="22"/>
          <w:szCs w:val="22"/>
        </w:rPr>
        <w:t xml:space="preserve"> Informing public electric vehicle charging infrastructure development using travel patterns minded from big-data. </w:t>
      </w:r>
      <w:r w:rsidR="00DE3843" w:rsidRPr="00BC78BB">
        <w:rPr>
          <w:rFonts w:asciiTheme="minorHAnsi" w:hAnsiTheme="minorHAnsi" w:cstheme="minorHAnsi"/>
          <w:i/>
          <w:spacing w:val="0"/>
          <w:sz w:val="22"/>
          <w:szCs w:val="22"/>
        </w:rPr>
        <w:t>2014 International Symposium on Sustainable Systems and Technology</w:t>
      </w:r>
      <w:r w:rsidR="001C7544" w:rsidRPr="00BC78BB">
        <w:rPr>
          <w:rFonts w:asciiTheme="minorHAnsi" w:hAnsiTheme="minorHAnsi" w:cstheme="minorHAnsi"/>
          <w:spacing w:val="0"/>
          <w:sz w:val="22"/>
          <w:szCs w:val="22"/>
        </w:rPr>
        <w:t>, May 19-21, 2014</w:t>
      </w:r>
      <w:r w:rsidR="00DE3843" w:rsidRPr="00BC78BB">
        <w:rPr>
          <w:rFonts w:asciiTheme="minorHAnsi" w:hAnsiTheme="minorHAnsi" w:cstheme="minorHAnsi"/>
          <w:spacing w:val="0"/>
          <w:sz w:val="22"/>
          <w:szCs w:val="22"/>
        </w:rPr>
        <w:t>, Oakland, CA</w:t>
      </w:r>
      <w:r w:rsidR="00B8368A" w:rsidRPr="00BC78BB">
        <w:rPr>
          <w:rFonts w:asciiTheme="minorHAnsi" w:hAnsiTheme="minorHAnsi" w:cstheme="minorHAnsi"/>
          <w:spacing w:val="0"/>
          <w:sz w:val="22"/>
          <w:szCs w:val="22"/>
        </w:rPr>
        <w:t>.</w:t>
      </w:r>
      <w:r w:rsidR="00AE4CAA" w:rsidRPr="00BC78BB">
        <w:rPr>
          <w:rFonts w:asciiTheme="minorHAnsi" w:hAnsiTheme="minorHAnsi" w:cstheme="minorHAnsi"/>
          <w:spacing w:val="0"/>
          <w:sz w:val="22"/>
          <w:szCs w:val="22"/>
        </w:rPr>
        <w:t xml:space="preserve"> </w:t>
      </w:r>
      <w:r w:rsidR="00B8368A" w:rsidRPr="00BC78BB">
        <w:rPr>
          <w:rFonts w:asciiTheme="minorHAnsi" w:hAnsiTheme="minorHAnsi" w:cstheme="minorHAnsi"/>
          <w:spacing w:val="0"/>
          <w:sz w:val="22"/>
          <w:szCs w:val="22"/>
        </w:rPr>
        <w:t>[</w:t>
      </w:r>
      <w:r w:rsidR="00AE4CAA" w:rsidRPr="00BC78BB">
        <w:rPr>
          <w:rFonts w:asciiTheme="minorHAnsi" w:hAnsiTheme="minorHAnsi" w:cstheme="minorHAnsi"/>
          <w:spacing w:val="0"/>
          <w:sz w:val="22"/>
          <w:szCs w:val="22"/>
        </w:rPr>
        <w:t>Student Paper Competition Third Place</w:t>
      </w:r>
      <w:r w:rsidR="00B8368A" w:rsidRPr="00BC78BB">
        <w:rPr>
          <w:rFonts w:asciiTheme="minorHAnsi" w:hAnsiTheme="minorHAnsi" w:cstheme="minorHAnsi"/>
          <w:spacing w:val="0"/>
          <w:sz w:val="22"/>
          <w:szCs w:val="22"/>
        </w:rPr>
        <w:t>]</w:t>
      </w:r>
    </w:p>
    <w:p w14:paraId="3176F716" w14:textId="06711A9E" w:rsidR="003D3D65" w:rsidRPr="00BC78BB" w:rsidRDefault="0006788E"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3D3D65" w:rsidRPr="00BC78BB">
        <w:rPr>
          <w:rFonts w:asciiTheme="minorHAnsi" w:hAnsiTheme="minorHAnsi" w:cstheme="minorHAnsi"/>
          <w:spacing w:val="0"/>
          <w:sz w:val="22"/>
          <w:szCs w:val="22"/>
        </w:rPr>
        <w:t>1</w:t>
      </w:r>
      <w:r w:rsidR="005D5A6C" w:rsidRPr="00BC78BB">
        <w:rPr>
          <w:rFonts w:asciiTheme="minorHAnsi" w:hAnsiTheme="minorHAnsi" w:cstheme="minorHAnsi"/>
          <w:spacing w:val="0"/>
          <w:sz w:val="22"/>
          <w:szCs w:val="22"/>
        </w:rPr>
        <w:t>6</w:t>
      </w:r>
      <w:r w:rsidR="003D3D65"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3D3D65" w:rsidRPr="00BC78BB">
        <w:rPr>
          <w:rFonts w:asciiTheme="minorHAnsi" w:hAnsiTheme="minorHAnsi" w:cstheme="minorHAnsi"/>
          <w:spacing w:val="0"/>
          <w:sz w:val="22"/>
          <w:szCs w:val="22"/>
          <w:u w:val="single"/>
        </w:rPr>
        <w:t>Feng, Y.</w:t>
      </w:r>
      <w:r w:rsidR="003D3D65" w:rsidRPr="00BC78BB">
        <w:rPr>
          <w:rFonts w:asciiTheme="minorHAnsi" w:hAnsiTheme="minorHAnsi" w:cstheme="minorHAnsi"/>
          <w:spacing w:val="0"/>
          <w:sz w:val="22"/>
          <w:szCs w:val="22"/>
        </w:rPr>
        <w:t xml:space="preserve">; </w:t>
      </w:r>
      <w:r w:rsidR="003D3D65" w:rsidRPr="00BC78BB">
        <w:rPr>
          <w:rFonts w:asciiTheme="minorHAnsi" w:hAnsiTheme="minorHAnsi" w:cstheme="minorHAnsi"/>
          <w:spacing w:val="0"/>
          <w:sz w:val="22"/>
          <w:szCs w:val="22"/>
          <w:u w:val="single"/>
        </w:rPr>
        <w:t>Liang, S.</w:t>
      </w:r>
      <w:r w:rsidR="003D3D65" w:rsidRPr="00BC78BB">
        <w:rPr>
          <w:rFonts w:asciiTheme="minorHAnsi" w:hAnsiTheme="minorHAnsi" w:cstheme="minorHAnsi"/>
          <w:spacing w:val="0"/>
          <w:sz w:val="22"/>
          <w:szCs w:val="22"/>
        </w:rPr>
        <w:t xml:space="preserve">; </w:t>
      </w:r>
      <w:r w:rsidR="003D3D65" w:rsidRPr="00BC78BB">
        <w:rPr>
          <w:rFonts w:asciiTheme="minorHAnsi" w:hAnsiTheme="minorHAnsi" w:cstheme="minorHAnsi"/>
          <w:b/>
          <w:spacing w:val="0"/>
          <w:sz w:val="22"/>
          <w:szCs w:val="22"/>
        </w:rPr>
        <w:t>Xu, M.</w:t>
      </w:r>
      <w:r w:rsidR="003D3D65" w:rsidRPr="00BC78BB">
        <w:rPr>
          <w:rFonts w:asciiTheme="minorHAnsi" w:hAnsiTheme="minorHAnsi" w:cstheme="minorHAnsi"/>
          <w:spacing w:val="0"/>
          <w:sz w:val="22"/>
          <w:szCs w:val="22"/>
        </w:rPr>
        <w:t xml:space="preserve"> </w:t>
      </w:r>
      <w:r w:rsidR="00C45217" w:rsidRPr="00BC78BB">
        <w:rPr>
          <w:rFonts w:asciiTheme="minorHAnsi" w:hAnsiTheme="minorHAnsi" w:cstheme="minorHAnsi"/>
          <w:spacing w:val="0"/>
          <w:sz w:val="22"/>
          <w:szCs w:val="22"/>
        </w:rPr>
        <w:t xml:space="preserve">The </w:t>
      </w:r>
      <w:r w:rsidR="0093677C" w:rsidRPr="00BC78BB">
        <w:rPr>
          <w:rFonts w:asciiTheme="minorHAnsi" w:hAnsiTheme="minorHAnsi" w:cstheme="minorHAnsi"/>
          <w:spacing w:val="0"/>
          <w:sz w:val="22"/>
          <w:szCs w:val="22"/>
        </w:rPr>
        <w:t>s</w:t>
      </w:r>
      <w:r w:rsidR="003D3D65" w:rsidRPr="00BC78BB">
        <w:rPr>
          <w:rFonts w:asciiTheme="minorHAnsi" w:hAnsiTheme="minorHAnsi" w:cstheme="minorHAnsi"/>
          <w:spacing w:val="0"/>
          <w:sz w:val="22"/>
          <w:szCs w:val="22"/>
        </w:rPr>
        <w:t xml:space="preserve">tructure of the global trade network. </w:t>
      </w:r>
      <w:r w:rsidR="0093677C" w:rsidRPr="00BC78BB">
        <w:rPr>
          <w:rFonts w:asciiTheme="minorHAnsi" w:hAnsiTheme="minorHAnsi" w:cstheme="minorHAnsi"/>
          <w:i/>
          <w:spacing w:val="0"/>
          <w:sz w:val="22"/>
          <w:szCs w:val="22"/>
        </w:rPr>
        <w:t>21</w:t>
      </w:r>
      <w:r w:rsidR="003D3D65" w:rsidRPr="00BC78BB">
        <w:rPr>
          <w:rFonts w:asciiTheme="minorHAnsi" w:hAnsiTheme="minorHAnsi" w:cstheme="minorHAnsi"/>
          <w:i/>
          <w:spacing w:val="0"/>
          <w:sz w:val="22"/>
          <w:szCs w:val="22"/>
          <w:vertAlign w:val="superscript"/>
        </w:rPr>
        <w:t>th</w:t>
      </w:r>
      <w:r w:rsidR="003D3D65" w:rsidRPr="00BC78BB">
        <w:rPr>
          <w:rFonts w:asciiTheme="minorHAnsi" w:hAnsiTheme="minorHAnsi" w:cstheme="minorHAnsi"/>
          <w:i/>
          <w:spacing w:val="0"/>
          <w:sz w:val="22"/>
          <w:szCs w:val="22"/>
        </w:rPr>
        <w:t xml:space="preserve"> </w:t>
      </w:r>
      <w:r w:rsidR="0093677C" w:rsidRPr="00BC78BB">
        <w:rPr>
          <w:rFonts w:asciiTheme="minorHAnsi" w:hAnsiTheme="minorHAnsi" w:cstheme="minorHAnsi"/>
          <w:i/>
          <w:spacing w:val="0"/>
          <w:sz w:val="22"/>
          <w:szCs w:val="22"/>
        </w:rPr>
        <w:t>International Input-Output Conference</w:t>
      </w:r>
      <w:r w:rsidR="003D3D65" w:rsidRPr="00BC78BB">
        <w:rPr>
          <w:rFonts w:asciiTheme="minorHAnsi" w:hAnsiTheme="minorHAnsi" w:cstheme="minorHAnsi"/>
          <w:spacing w:val="0"/>
          <w:sz w:val="22"/>
          <w:szCs w:val="22"/>
        </w:rPr>
        <w:t>, Ju</w:t>
      </w:r>
      <w:r w:rsidR="0093677C" w:rsidRPr="00BC78BB">
        <w:rPr>
          <w:rFonts w:asciiTheme="minorHAnsi" w:hAnsiTheme="minorHAnsi" w:cstheme="minorHAnsi"/>
          <w:spacing w:val="0"/>
          <w:sz w:val="22"/>
          <w:szCs w:val="22"/>
        </w:rPr>
        <w:t>ly</w:t>
      </w:r>
      <w:r w:rsidR="003D3D65" w:rsidRPr="00BC78BB">
        <w:rPr>
          <w:rFonts w:asciiTheme="minorHAnsi" w:hAnsiTheme="minorHAnsi" w:cstheme="minorHAnsi"/>
          <w:spacing w:val="0"/>
          <w:sz w:val="22"/>
          <w:szCs w:val="22"/>
        </w:rPr>
        <w:t xml:space="preserve"> </w:t>
      </w:r>
      <w:r w:rsidR="0093677C" w:rsidRPr="00BC78BB">
        <w:rPr>
          <w:rFonts w:asciiTheme="minorHAnsi" w:hAnsiTheme="minorHAnsi" w:cstheme="minorHAnsi"/>
          <w:spacing w:val="0"/>
          <w:sz w:val="22"/>
          <w:szCs w:val="22"/>
        </w:rPr>
        <w:t>7</w:t>
      </w:r>
      <w:r w:rsidR="003D3D65" w:rsidRPr="00BC78BB">
        <w:rPr>
          <w:rFonts w:asciiTheme="minorHAnsi" w:hAnsiTheme="minorHAnsi" w:cstheme="minorHAnsi"/>
          <w:spacing w:val="0"/>
          <w:sz w:val="22"/>
          <w:szCs w:val="22"/>
        </w:rPr>
        <w:t>-</w:t>
      </w:r>
      <w:r w:rsidR="0093677C" w:rsidRPr="00BC78BB">
        <w:rPr>
          <w:rFonts w:asciiTheme="minorHAnsi" w:hAnsiTheme="minorHAnsi" w:cstheme="minorHAnsi"/>
          <w:spacing w:val="0"/>
          <w:sz w:val="22"/>
          <w:szCs w:val="22"/>
        </w:rPr>
        <w:t>12</w:t>
      </w:r>
      <w:r w:rsidR="003D3D65" w:rsidRPr="00BC78BB">
        <w:rPr>
          <w:rFonts w:asciiTheme="minorHAnsi" w:hAnsiTheme="minorHAnsi" w:cstheme="minorHAnsi"/>
          <w:spacing w:val="0"/>
          <w:sz w:val="22"/>
          <w:szCs w:val="22"/>
        </w:rPr>
        <w:t xml:space="preserve">, 2013, </w:t>
      </w:r>
      <w:r w:rsidR="0093677C" w:rsidRPr="00BC78BB">
        <w:rPr>
          <w:rFonts w:asciiTheme="minorHAnsi" w:hAnsiTheme="minorHAnsi" w:cstheme="minorHAnsi"/>
          <w:spacing w:val="0"/>
          <w:sz w:val="22"/>
          <w:szCs w:val="22"/>
        </w:rPr>
        <w:t>Kitakyushu, Japan</w:t>
      </w:r>
      <w:r w:rsidR="003D3D65" w:rsidRPr="00BC78BB">
        <w:rPr>
          <w:rFonts w:asciiTheme="minorHAnsi" w:hAnsiTheme="minorHAnsi" w:cstheme="minorHAnsi"/>
          <w:spacing w:val="0"/>
          <w:sz w:val="22"/>
          <w:szCs w:val="22"/>
        </w:rPr>
        <w:t>.</w:t>
      </w:r>
    </w:p>
    <w:p w14:paraId="3BF1E52D" w14:textId="3C16D07A" w:rsidR="005B42C4" w:rsidRPr="00BC78BB" w:rsidRDefault="00893843" w:rsidP="00E60206">
      <w:pPr>
        <w:ind w:left="821" w:hanging="547"/>
        <w:rPr>
          <w:rFonts w:asciiTheme="minorHAnsi" w:hAnsiTheme="minorHAnsi" w:cstheme="minorHAnsi"/>
          <w:color w:val="auto"/>
          <w:spacing w:val="0"/>
          <w:sz w:val="22"/>
          <w:szCs w:val="22"/>
        </w:rPr>
      </w:pPr>
      <w:r w:rsidRPr="00BC78BB">
        <w:rPr>
          <w:rFonts w:asciiTheme="minorHAnsi" w:hAnsiTheme="minorHAnsi" w:cstheme="minorHAnsi"/>
          <w:color w:val="auto"/>
          <w:spacing w:val="0"/>
          <w:sz w:val="22"/>
          <w:szCs w:val="22"/>
        </w:rPr>
        <w:t>P</w:t>
      </w:r>
      <w:r w:rsidR="005B42C4" w:rsidRPr="00BC78BB">
        <w:rPr>
          <w:rFonts w:asciiTheme="minorHAnsi" w:hAnsiTheme="minorHAnsi" w:cstheme="minorHAnsi"/>
          <w:color w:val="auto"/>
          <w:spacing w:val="0"/>
          <w:sz w:val="22"/>
          <w:szCs w:val="22"/>
        </w:rPr>
        <w:t>1</w:t>
      </w:r>
      <w:r w:rsidR="005D5A6C" w:rsidRPr="00BC78BB">
        <w:rPr>
          <w:rFonts w:asciiTheme="minorHAnsi" w:hAnsiTheme="minorHAnsi" w:cstheme="minorHAnsi"/>
          <w:color w:val="auto"/>
          <w:spacing w:val="0"/>
          <w:sz w:val="22"/>
          <w:szCs w:val="22"/>
        </w:rPr>
        <w:t>5</w:t>
      </w:r>
      <w:r w:rsidR="005B42C4" w:rsidRPr="00BC78BB">
        <w:rPr>
          <w:rFonts w:asciiTheme="minorHAnsi" w:hAnsiTheme="minorHAnsi" w:cstheme="minorHAnsi"/>
          <w:color w:val="auto"/>
          <w:spacing w:val="0"/>
          <w:sz w:val="22"/>
          <w:szCs w:val="22"/>
        </w:rPr>
        <w:t>.</w:t>
      </w:r>
      <w:r w:rsidR="00A839DC" w:rsidRPr="00BC78BB">
        <w:rPr>
          <w:rFonts w:asciiTheme="minorHAnsi" w:hAnsiTheme="minorHAnsi" w:cstheme="minorHAnsi"/>
          <w:color w:val="auto"/>
          <w:spacing w:val="0"/>
          <w:sz w:val="22"/>
          <w:szCs w:val="22"/>
        </w:rPr>
        <w:tab/>
      </w:r>
      <w:r w:rsidR="005B42C4" w:rsidRPr="00BC78BB">
        <w:rPr>
          <w:rFonts w:asciiTheme="minorHAnsi" w:hAnsiTheme="minorHAnsi" w:cstheme="minorHAnsi"/>
          <w:color w:val="auto"/>
          <w:spacing w:val="0"/>
          <w:sz w:val="22"/>
          <w:szCs w:val="22"/>
          <w:u w:val="single"/>
        </w:rPr>
        <w:t>Cai, H.</w:t>
      </w:r>
      <w:r w:rsidR="005B42C4" w:rsidRPr="00BC78BB">
        <w:rPr>
          <w:rFonts w:asciiTheme="minorHAnsi" w:hAnsiTheme="minorHAnsi" w:cstheme="minorHAnsi"/>
          <w:color w:val="auto"/>
          <w:spacing w:val="0"/>
          <w:sz w:val="22"/>
          <w:szCs w:val="22"/>
        </w:rPr>
        <w:t xml:space="preserve">; </w:t>
      </w:r>
      <w:r w:rsidR="005B42C4" w:rsidRPr="00BC78BB">
        <w:rPr>
          <w:rFonts w:asciiTheme="minorHAnsi" w:hAnsiTheme="minorHAnsi" w:cstheme="minorHAnsi"/>
          <w:b/>
          <w:color w:val="auto"/>
          <w:spacing w:val="0"/>
          <w:sz w:val="22"/>
          <w:szCs w:val="22"/>
        </w:rPr>
        <w:t>Xu, M.</w:t>
      </w:r>
      <w:r w:rsidR="005B42C4" w:rsidRPr="00BC78BB">
        <w:rPr>
          <w:rFonts w:asciiTheme="minorHAnsi" w:hAnsiTheme="minorHAnsi" w:cstheme="minorHAnsi"/>
          <w:color w:val="auto"/>
          <w:spacing w:val="0"/>
          <w:sz w:val="22"/>
          <w:szCs w:val="22"/>
        </w:rPr>
        <w:t xml:space="preserve"> Assessing clean vehicle systems under constraints of freshwater resource. </w:t>
      </w:r>
      <w:r w:rsidR="005B42C4" w:rsidRPr="00BC78BB">
        <w:rPr>
          <w:rFonts w:asciiTheme="minorHAnsi" w:hAnsiTheme="minorHAnsi" w:cstheme="minorHAnsi"/>
          <w:i/>
          <w:color w:val="auto"/>
          <w:spacing w:val="0"/>
          <w:sz w:val="22"/>
          <w:szCs w:val="22"/>
        </w:rPr>
        <w:t>2012 IEEE International Symposium on Sustainable Systems and Technology</w:t>
      </w:r>
      <w:r w:rsidR="00A97D00" w:rsidRPr="00BC78BB">
        <w:rPr>
          <w:rFonts w:asciiTheme="minorHAnsi" w:hAnsiTheme="minorHAnsi" w:cstheme="minorHAnsi"/>
          <w:color w:val="auto"/>
          <w:spacing w:val="0"/>
          <w:sz w:val="22"/>
          <w:szCs w:val="22"/>
        </w:rPr>
        <w:t>,</w:t>
      </w:r>
      <w:r w:rsidR="005B42C4" w:rsidRPr="00BC78BB">
        <w:rPr>
          <w:rFonts w:asciiTheme="minorHAnsi" w:hAnsiTheme="minorHAnsi" w:cstheme="minorHAnsi"/>
          <w:color w:val="auto"/>
          <w:spacing w:val="0"/>
          <w:sz w:val="22"/>
          <w:szCs w:val="22"/>
        </w:rPr>
        <w:t xml:space="preserve"> May 16-18, 2012, Boston, MA.</w:t>
      </w:r>
    </w:p>
    <w:p w14:paraId="49F1D58D" w14:textId="5248B12F" w:rsidR="000725B3" w:rsidRPr="00BC78BB" w:rsidRDefault="00642311" w:rsidP="00E60206">
      <w:pPr>
        <w:ind w:left="821" w:hanging="547"/>
        <w:rPr>
          <w:rFonts w:asciiTheme="minorHAnsi" w:hAnsiTheme="minorHAnsi" w:cstheme="minorHAnsi"/>
          <w:color w:val="auto"/>
          <w:spacing w:val="0"/>
          <w:sz w:val="22"/>
          <w:szCs w:val="22"/>
          <w:u w:val="single"/>
        </w:rPr>
      </w:pPr>
      <w:r w:rsidRPr="00BC78BB">
        <w:rPr>
          <w:rFonts w:asciiTheme="minorHAnsi" w:hAnsiTheme="minorHAnsi" w:cstheme="minorHAnsi"/>
          <w:color w:val="auto"/>
          <w:spacing w:val="0"/>
          <w:sz w:val="22"/>
          <w:szCs w:val="22"/>
        </w:rPr>
        <w:t>P</w:t>
      </w:r>
      <w:r w:rsidR="000725B3" w:rsidRPr="00BC78BB">
        <w:rPr>
          <w:rFonts w:asciiTheme="minorHAnsi" w:hAnsiTheme="minorHAnsi" w:cstheme="minorHAnsi"/>
          <w:color w:val="auto"/>
          <w:spacing w:val="0"/>
          <w:sz w:val="22"/>
          <w:szCs w:val="22"/>
        </w:rPr>
        <w:t>1</w:t>
      </w:r>
      <w:r w:rsidR="005D5A6C" w:rsidRPr="00BC78BB">
        <w:rPr>
          <w:rFonts w:asciiTheme="minorHAnsi" w:hAnsiTheme="minorHAnsi" w:cstheme="minorHAnsi"/>
          <w:color w:val="auto"/>
          <w:spacing w:val="0"/>
          <w:sz w:val="22"/>
          <w:szCs w:val="22"/>
        </w:rPr>
        <w:t>4</w:t>
      </w:r>
      <w:r w:rsidR="000725B3" w:rsidRPr="00BC78BB">
        <w:rPr>
          <w:rFonts w:asciiTheme="minorHAnsi" w:hAnsiTheme="minorHAnsi" w:cstheme="minorHAnsi"/>
          <w:color w:val="auto"/>
          <w:spacing w:val="0"/>
          <w:sz w:val="22"/>
          <w:szCs w:val="22"/>
        </w:rPr>
        <w:t>.</w:t>
      </w:r>
      <w:r w:rsidR="00A839DC" w:rsidRPr="00BC78BB">
        <w:rPr>
          <w:rFonts w:asciiTheme="minorHAnsi" w:hAnsiTheme="minorHAnsi" w:cstheme="minorHAnsi"/>
          <w:color w:val="auto"/>
          <w:spacing w:val="0"/>
          <w:sz w:val="22"/>
          <w:szCs w:val="22"/>
        </w:rPr>
        <w:tab/>
      </w:r>
      <w:r w:rsidR="00874FB2" w:rsidRPr="00BC78BB">
        <w:rPr>
          <w:rFonts w:asciiTheme="minorHAnsi" w:hAnsiTheme="minorHAnsi" w:cstheme="minorHAnsi"/>
          <w:color w:val="auto"/>
          <w:spacing w:val="0"/>
          <w:sz w:val="22"/>
          <w:szCs w:val="22"/>
          <w:u w:val="single"/>
        </w:rPr>
        <w:t>Heairet, A.</w:t>
      </w:r>
      <w:r w:rsidR="00874FB2" w:rsidRPr="00BC78BB">
        <w:rPr>
          <w:rFonts w:asciiTheme="minorHAnsi" w:hAnsiTheme="minorHAnsi" w:cstheme="minorHAnsi"/>
          <w:color w:val="auto"/>
          <w:spacing w:val="0"/>
          <w:sz w:val="22"/>
          <w:szCs w:val="22"/>
        </w:rPr>
        <w:t xml:space="preserve">; </w:t>
      </w:r>
      <w:r w:rsidR="00874FB2" w:rsidRPr="00BC78BB">
        <w:rPr>
          <w:rFonts w:asciiTheme="minorHAnsi" w:hAnsiTheme="minorHAnsi" w:cstheme="minorHAnsi"/>
          <w:color w:val="auto"/>
          <w:spacing w:val="0"/>
          <w:sz w:val="22"/>
          <w:szCs w:val="22"/>
          <w:u w:val="single"/>
        </w:rPr>
        <w:t>Choudhary, S.</w:t>
      </w:r>
      <w:r w:rsidR="00874FB2" w:rsidRPr="00BC78BB">
        <w:rPr>
          <w:rFonts w:asciiTheme="minorHAnsi" w:hAnsiTheme="minorHAnsi" w:cstheme="minorHAnsi"/>
          <w:color w:val="auto"/>
          <w:spacing w:val="0"/>
          <w:sz w:val="22"/>
          <w:szCs w:val="22"/>
        </w:rPr>
        <w:t xml:space="preserve">; Miller, S.; </w:t>
      </w:r>
      <w:r w:rsidR="00874FB2" w:rsidRPr="00BC78BB">
        <w:rPr>
          <w:rFonts w:asciiTheme="minorHAnsi" w:hAnsiTheme="minorHAnsi" w:cstheme="minorHAnsi"/>
          <w:b/>
          <w:color w:val="auto"/>
          <w:spacing w:val="0"/>
          <w:sz w:val="22"/>
          <w:szCs w:val="22"/>
        </w:rPr>
        <w:t>Xu, M.</w:t>
      </w:r>
      <w:r w:rsidR="00874FB2" w:rsidRPr="00BC78BB">
        <w:rPr>
          <w:rFonts w:asciiTheme="minorHAnsi" w:hAnsiTheme="minorHAnsi" w:cstheme="minorHAnsi"/>
          <w:color w:val="auto"/>
          <w:spacing w:val="0"/>
          <w:sz w:val="22"/>
          <w:szCs w:val="22"/>
        </w:rPr>
        <w:t xml:space="preserve"> Beyond life cycle analysis: using </w:t>
      </w:r>
      <w:r w:rsidR="00FE758C" w:rsidRPr="00BC78BB">
        <w:rPr>
          <w:rFonts w:asciiTheme="minorHAnsi" w:hAnsiTheme="minorHAnsi" w:cstheme="minorHAnsi"/>
          <w:color w:val="auto"/>
          <w:spacing w:val="0"/>
          <w:sz w:val="22"/>
          <w:szCs w:val="22"/>
        </w:rPr>
        <w:t xml:space="preserve">an agent-based approach to model the emerging bioenergy industry. </w:t>
      </w:r>
      <w:r w:rsidR="00FE758C" w:rsidRPr="00BC78BB">
        <w:rPr>
          <w:rFonts w:asciiTheme="minorHAnsi" w:hAnsiTheme="minorHAnsi" w:cstheme="minorHAnsi"/>
          <w:i/>
          <w:color w:val="auto"/>
          <w:spacing w:val="0"/>
          <w:sz w:val="22"/>
          <w:szCs w:val="22"/>
        </w:rPr>
        <w:t>2012 IEEE International Symposium on Sustainable Systems and Technology</w:t>
      </w:r>
      <w:r w:rsidR="00A97D00" w:rsidRPr="00BC78BB">
        <w:rPr>
          <w:rFonts w:asciiTheme="minorHAnsi" w:hAnsiTheme="minorHAnsi" w:cstheme="minorHAnsi"/>
          <w:color w:val="auto"/>
          <w:spacing w:val="0"/>
          <w:sz w:val="22"/>
          <w:szCs w:val="22"/>
        </w:rPr>
        <w:t>,</w:t>
      </w:r>
      <w:r w:rsidR="00FE758C" w:rsidRPr="00BC78BB">
        <w:rPr>
          <w:rFonts w:asciiTheme="minorHAnsi" w:hAnsiTheme="minorHAnsi" w:cstheme="minorHAnsi"/>
          <w:color w:val="auto"/>
          <w:spacing w:val="0"/>
          <w:sz w:val="22"/>
          <w:szCs w:val="22"/>
        </w:rPr>
        <w:t xml:space="preserve"> May </w:t>
      </w:r>
      <w:r w:rsidR="005B42C4" w:rsidRPr="00BC78BB">
        <w:rPr>
          <w:rFonts w:asciiTheme="minorHAnsi" w:hAnsiTheme="minorHAnsi" w:cstheme="minorHAnsi"/>
          <w:color w:val="auto"/>
          <w:spacing w:val="0"/>
          <w:sz w:val="22"/>
          <w:szCs w:val="22"/>
        </w:rPr>
        <w:t>16-18, 2012, Boston, MA.</w:t>
      </w:r>
    </w:p>
    <w:p w14:paraId="5D9A52C5" w14:textId="49C2423F" w:rsidR="00EC519B" w:rsidRPr="00BC78BB" w:rsidRDefault="00642311" w:rsidP="00E60206">
      <w:pPr>
        <w:ind w:left="821" w:hanging="547"/>
        <w:rPr>
          <w:rFonts w:asciiTheme="minorHAnsi" w:hAnsiTheme="minorHAnsi" w:cstheme="minorHAnsi"/>
          <w:color w:val="auto"/>
          <w:spacing w:val="0"/>
          <w:sz w:val="22"/>
          <w:szCs w:val="22"/>
        </w:rPr>
      </w:pPr>
      <w:r w:rsidRPr="00BC78BB">
        <w:rPr>
          <w:rFonts w:asciiTheme="minorHAnsi" w:hAnsiTheme="minorHAnsi" w:cstheme="minorHAnsi"/>
          <w:color w:val="auto"/>
          <w:spacing w:val="0"/>
          <w:sz w:val="22"/>
          <w:szCs w:val="22"/>
        </w:rPr>
        <w:t>P</w:t>
      </w:r>
      <w:r w:rsidR="00EC519B" w:rsidRPr="00BC78BB">
        <w:rPr>
          <w:rFonts w:asciiTheme="minorHAnsi" w:hAnsiTheme="minorHAnsi" w:cstheme="minorHAnsi"/>
          <w:color w:val="auto"/>
          <w:spacing w:val="0"/>
          <w:sz w:val="22"/>
          <w:szCs w:val="22"/>
        </w:rPr>
        <w:t>1</w:t>
      </w:r>
      <w:r w:rsidR="005D5A6C" w:rsidRPr="00BC78BB">
        <w:rPr>
          <w:rFonts w:asciiTheme="minorHAnsi" w:hAnsiTheme="minorHAnsi" w:cstheme="minorHAnsi"/>
          <w:color w:val="auto"/>
          <w:spacing w:val="0"/>
          <w:sz w:val="22"/>
          <w:szCs w:val="22"/>
        </w:rPr>
        <w:t>3</w:t>
      </w:r>
      <w:r w:rsidR="00B55EBC" w:rsidRPr="00BC78BB">
        <w:rPr>
          <w:rFonts w:asciiTheme="minorHAnsi" w:hAnsiTheme="minorHAnsi" w:cstheme="minorHAnsi"/>
          <w:color w:val="auto"/>
          <w:spacing w:val="0"/>
          <w:sz w:val="22"/>
          <w:szCs w:val="22"/>
        </w:rPr>
        <w:t>.</w:t>
      </w:r>
      <w:r w:rsidR="00A839DC" w:rsidRPr="00BC78BB">
        <w:rPr>
          <w:rFonts w:asciiTheme="minorHAnsi" w:hAnsiTheme="minorHAnsi" w:cstheme="minorHAnsi"/>
          <w:color w:val="auto"/>
          <w:spacing w:val="0"/>
          <w:sz w:val="22"/>
          <w:szCs w:val="22"/>
        </w:rPr>
        <w:tab/>
      </w:r>
      <w:r w:rsidR="00147650" w:rsidRPr="00BC78BB">
        <w:rPr>
          <w:rFonts w:asciiTheme="minorHAnsi" w:hAnsiTheme="minorHAnsi" w:cstheme="minorHAnsi"/>
          <w:color w:val="auto"/>
          <w:spacing w:val="0"/>
          <w:sz w:val="22"/>
          <w:szCs w:val="22"/>
          <w:u w:val="single"/>
        </w:rPr>
        <w:t xml:space="preserve">Bunker, </w:t>
      </w:r>
      <w:r w:rsidR="00854ADA" w:rsidRPr="00BC78BB">
        <w:rPr>
          <w:rFonts w:asciiTheme="minorHAnsi" w:hAnsiTheme="minorHAnsi" w:cstheme="minorHAnsi"/>
          <w:color w:val="auto"/>
          <w:spacing w:val="0"/>
          <w:sz w:val="22"/>
          <w:szCs w:val="22"/>
          <w:u w:val="single"/>
        </w:rPr>
        <w:t>W. J. B.</w:t>
      </w:r>
      <w:r w:rsidR="00854ADA" w:rsidRPr="00BC78BB">
        <w:rPr>
          <w:rFonts w:asciiTheme="minorHAnsi" w:hAnsiTheme="minorHAnsi" w:cstheme="minorHAnsi"/>
          <w:color w:val="auto"/>
          <w:spacing w:val="0"/>
          <w:sz w:val="22"/>
          <w:szCs w:val="22"/>
        </w:rPr>
        <w:t xml:space="preserve">; </w:t>
      </w:r>
      <w:r w:rsidR="00854ADA" w:rsidRPr="00BC78BB">
        <w:rPr>
          <w:rFonts w:asciiTheme="minorHAnsi" w:hAnsiTheme="minorHAnsi" w:cstheme="minorHAnsi"/>
          <w:b/>
          <w:color w:val="auto"/>
          <w:spacing w:val="0"/>
          <w:sz w:val="22"/>
          <w:szCs w:val="22"/>
        </w:rPr>
        <w:t>Xu, M.</w:t>
      </w:r>
      <w:r w:rsidR="00854ADA" w:rsidRPr="00BC78BB">
        <w:rPr>
          <w:rFonts w:asciiTheme="minorHAnsi" w:hAnsiTheme="minorHAnsi" w:cstheme="minorHAnsi"/>
          <w:color w:val="auto"/>
          <w:spacing w:val="0"/>
          <w:sz w:val="22"/>
          <w:szCs w:val="22"/>
        </w:rPr>
        <w:t xml:space="preserve"> Dependence of wind energy on electric utility in the U.S. </w:t>
      </w:r>
      <w:r w:rsidR="00854ADA" w:rsidRPr="00BC78BB">
        <w:rPr>
          <w:rFonts w:asciiTheme="minorHAnsi" w:hAnsiTheme="minorHAnsi" w:cstheme="minorHAnsi"/>
          <w:i/>
          <w:color w:val="auto"/>
          <w:spacing w:val="0"/>
          <w:sz w:val="22"/>
          <w:szCs w:val="22"/>
        </w:rPr>
        <w:t>2011 IEEE International Symposium on Sustainable Systems and Technology</w:t>
      </w:r>
      <w:r w:rsidR="00A97D00" w:rsidRPr="00BC78BB">
        <w:rPr>
          <w:rFonts w:asciiTheme="minorHAnsi" w:hAnsiTheme="minorHAnsi" w:cstheme="minorHAnsi"/>
          <w:color w:val="auto"/>
          <w:spacing w:val="0"/>
          <w:sz w:val="22"/>
          <w:szCs w:val="22"/>
        </w:rPr>
        <w:t>,</w:t>
      </w:r>
      <w:r w:rsidR="00854ADA" w:rsidRPr="00BC78BB">
        <w:rPr>
          <w:rFonts w:asciiTheme="minorHAnsi" w:hAnsiTheme="minorHAnsi" w:cstheme="minorHAnsi"/>
          <w:color w:val="auto"/>
          <w:spacing w:val="0"/>
          <w:sz w:val="22"/>
          <w:szCs w:val="22"/>
        </w:rPr>
        <w:t xml:space="preserve"> </w:t>
      </w:r>
      <w:r w:rsidR="00B51344" w:rsidRPr="00BC78BB">
        <w:rPr>
          <w:rFonts w:asciiTheme="minorHAnsi" w:hAnsiTheme="minorHAnsi" w:cstheme="minorHAnsi"/>
          <w:color w:val="auto"/>
          <w:spacing w:val="0"/>
          <w:sz w:val="22"/>
          <w:szCs w:val="22"/>
        </w:rPr>
        <w:t>May 16-18, 2011, Chicago, IL.</w:t>
      </w:r>
    </w:p>
    <w:p w14:paraId="04663386" w14:textId="3C74537D" w:rsidR="00ED4619" w:rsidRPr="00BC78BB" w:rsidRDefault="00642311" w:rsidP="00E60206">
      <w:pPr>
        <w:ind w:left="821" w:hanging="547"/>
        <w:rPr>
          <w:rFonts w:asciiTheme="minorHAnsi" w:hAnsiTheme="minorHAnsi" w:cstheme="minorHAnsi"/>
          <w:color w:val="auto"/>
          <w:spacing w:val="0"/>
          <w:sz w:val="22"/>
          <w:szCs w:val="22"/>
        </w:rPr>
      </w:pPr>
      <w:r w:rsidRPr="00BC78BB">
        <w:rPr>
          <w:rFonts w:asciiTheme="minorHAnsi" w:hAnsiTheme="minorHAnsi" w:cstheme="minorHAnsi"/>
          <w:color w:val="auto"/>
          <w:spacing w:val="0"/>
          <w:sz w:val="22"/>
          <w:szCs w:val="22"/>
        </w:rPr>
        <w:t>P</w:t>
      </w:r>
      <w:r w:rsidR="00B51344" w:rsidRPr="00BC78BB">
        <w:rPr>
          <w:rFonts w:asciiTheme="minorHAnsi" w:hAnsiTheme="minorHAnsi" w:cstheme="minorHAnsi"/>
          <w:color w:val="auto"/>
          <w:spacing w:val="0"/>
          <w:sz w:val="22"/>
          <w:szCs w:val="22"/>
        </w:rPr>
        <w:t>1</w:t>
      </w:r>
      <w:r w:rsidR="005D5A6C" w:rsidRPr="00BC78BB">
        <w:rPr>
          <w:rFonts w:asciiTheme="minorHAnsi" w:hAnsiTheme="minorHAnsi" w:cstheme="minorHAnsi"/>
          <w:color w:val="auto"/>
          <w:spacing w:val="0"/>
          <w:sz w:val="22"/>
          <w:szCs w:val="22"/>
        </w:rPr>
        <w:t>2</w:t>
      </w:r>
      <w:r w:rsidR="002324DC" w:rsidRPr="00BC78BB">
        <w:rPr>
          <w:rFonts w:asciiTheme="minorHAnsi" w:hAnsiTheme="minorHAnsi" w:cstheme="minorHAnsi"/>
          <w:color w:val="auto"/>
          <w:spacing w:val="0"/>
          <w:sz w:val="22"/>
          <w:szCs w:val="22"/>
        </w:rPr>
        <w:t>.</w:t>
      </w:r>
      <w:r w:rsidR="00A839DC" w:rsidRPr="00BC78BB">
        <w:rPr>
          <w:rFonts w:asciiTheme="minorHAnsi" w:hAnsiTheme="minorHAnsi" w:cstheme="minorHAnsi"/>
          <w:color w:val="auto"/>
          <w:spacing w:val="0"/>
          <w:sz w:val="22"/>
          <w:szCs w:val="22"/>
        </w:rPr>
        <w:tab/>
      </w:r>
      <w:r w:rsidR="00501787" w:rsidRPr="00BC78BB">
        <w:rPr>
          <w:rFonts w:asciiTheme="minorHAnsi" w:hAnsiTheme="minorHAnsi" w:cstheme="minorHAnsi"/>
          <w:color w:val="auto"/>
          <w:spacing w:val="0"/>
          <w:sz w:val="22"/>
          <w:szCs w:val="22"/>
          <w:u w:val="single"/>
        </w:rPr>
        <w:t>Minne, E. A.</w:t>
      </w:r>
      <w:r w:rsidR="00501787" w:rsidRPr="00BC78BB">
        <w:rPr>
          <w:rFonts w:asciiTheme="minorHAnsi" w:hAnsiTheme="minorHAnsi" w:cstheme="minorHAnsi"/>
          <w:color w:val="auto"/>
          <w:spacing w:val="0"/>
          <w:sz w:val="22"/>
          <w:szCs w:val="22"/>
        </w:rPr>
        <w:t xml:space="preserve">; Crittenden, J. C.; </w:t>
      </w:r>
      <w:r w:rsidR="00501787" w:rsidRPr="00BC78BB">
        <w:rPr>
          <w:rFonts w:asciiTheme="minorHAnsi" w:hAnsiTheme="minorHAnsi" w:cstheme="minorHAnsi"/>
          <w:color w:val="auto"/>
          <w:spacing w:val="0"/>
          <w:sz w:val="22"/>
          <w:szCs w:val="22"/>
          <w:u w:val="single"/>
        </w:rPr>
        <w:t>Pandit, A.</w:t>
      </w:r>
      <w:r w:rsidR="00501787" w:rsidRPr="00BC78BB">
        <w:rPr>
          <w:rFonts w:asciiTheme="minorHAnsi" w:hAnsiTheme="minorHAnsi" w:cstheme="minorHAnsi"/>
          <w:color w:val="auto"/>
          <w:spacing w:val="0"/>
          <w:sz w:val="22"/>
          <w:szCs w:val="22"/>
        </w:rPr>
        <w:t xml:space="preserve">; </w:t>
      </w:r>
      <w:r w:rsidR="00501787" w:rsidRPr="00BC78BB">
        <w:rPr>
          <w:rFonts w:asciiTheme="minorHAnsi" w:hAnsiTheme="minorHAnsi" w:cstheme="minorHAnsi"/>
          <w:color w:val="auto"/>
          <w:spacing w:val="0"/>
          <w:sz w:val="22"/>
          <w:szCs w:val="22"/>
          <w:u w:val="single"/>
        </w:rPr>
        <w:t>Jeong, H.</w:t>
      </w:r>
      <w:r w:rsidR="00501787" w:rsidRPr="00BC78BB">
        <w:rPr>
          <w:rFonts w:asciiTheme="minorHAnsi" w:hAnsiTheme="minorHAnsi" w:cstheme="minorHAnsi"/>
          <w:color w:val="auto"/>
          <w:spacing w:val="0"/>
          <w:sz w:val="22"/>
          <w:szCs w:val="22"/>
        </w:rPr>
        <w:t xml:space="preserve">; </w:t>
      </w:r>
      <w:r w:rsidR="00501787" w:rsidRPr="00BC78BB">
        <w:rPr>
          <w:rFonts w:asciiTheme="minorHAnsi" w:hAnsiTheme="minorHAnsi" w:cstheme="minorHAnsi"/>
          <w:color w:val="auto"/>
          <w:spacing w:val="0"/>
          <w:sz w:val="22"/>
          <w:szCs w:val="22"/>
          <w:u w:val="single"/>
        </w:rPr>
        <w:t>James, J.-A.</w:t>
      </w:r>
      <w:r w:rsidR="00501787" w:rsidRPr="00BC78BB">
        <w:rPr>
          <w:rFonts w:asciiTheme="minorHAnsi" w:hAnsiTheme="minorHAnsi" w:cstheme="minorHAnsi"/>
          <w:color w:val="auto"/>
          <w:spacing w:val="0"/>
          <w:sz w:val="22"/>
          <w:szCs w:val="22"/>
        </w:rPr>
        <w:t xml:space="preserve">; Lu, Z.-M.; </w:t>
      </w:r>
      <w:r w:rsidR="00501787" w:rsidRPr="00BC78BB">
        <w:rPr>
          <w:rFonts w:asciiTheme="minorHAnsi" w:hAnsiTheme="minorHAnsi" w:cstheme="minorHAnsi"/>
          <w:b/>
          <w:color w:val="auto"/>
          <w:spacing w:val="0"/>
          <w:sz w:val="22"/>
          <w:szCs w:val="22"/>
        </w:rPr>
        <w:t>Xu, M.</w:t>
      </w:r>
      <w:r w:rsidR="00501787" w:rsidRPr="00BC78BB">
        <w:rPr>
          <w:rFonts w:asciiTheme="minorHAnsi" w:hAnsiTheme="minorHAnsi" w:cstheme="minorHAnsi"/>
          <w:color w:val="auto"/>
          <w:spacing w:val="0"/>
          <w:sz w:val="22"/>
          <w:szCs w:val="22"/>
        </w:rPr>
        <w:t xml:space="preserve">; et al. Water, energy, land use, transportation and socioeconomic nexus: </w:t>
      </w:r>
      <w:r w:rsidR="0023625D" w:rsidRPr="00BC78BB">
        <w:rPr>
          <w:rFonts w:asciiTheme="minorHAnsi" w:hAnsiTheme="minorHAnsi" w:cstheme="minorHAnsi"/>
          <w:color w:val="auto"/>
          <w:spacing w:val="0"/>
          <w:sz w:val="22"/>
          <w:szCs w:val="22"/>
        </w:rPr>
        <w:t>a</w:t>
      </w:r>
      <w:r w:rsidR="00501787" w:rsidRPr="00BC78BB">
        <w:rPr>
          <w:rFonts w:asciiTheme="minorHAnsi" w:hAnsiTheme="minorHAnsi" w:cstheme="minorHAnsi"/>
          <w:color w:val="auto"/>
          <w:spacing w:val="0"/>
          <w:sz w:val="22"/>
          <w:szCs w:val="22"/>
        </w:rPr>
        <w:t xml:space="preserve"> blue print for more sustainable urban systems. </w:t>
      </w:r>
      <w:r w:rsidR="00ED4619" w:rsidRPr="00BC78BB">
        <w:rPr>
          <w:rFonts w:asciiTheme="minorHAnsi" w:hAnsiTheme="minorHAnsi" w:cstheme="minorHAnsi"/>
          <w:i/>
          <w:color w:val="auto"/>
          <w:spacing w:val="0"/>
          <w:sz w:val="22"/>
          <w:szCs w:val="22"/>
        </w:rPr>
        <w:t>2011 IEEE International Symposium on Sustainable Systems and Technology</w:t>
      </w:r>
      <w:r w:rsidR="00A97D00" w:rsidRPr="00BC78BB">
        <w:rPr>
          <w:rFonts w:asciiTheme="minorHAnsi" w:hAnsiTheme="minorHAnsi" w:cstheme="minorHAnsi"/>
          <w:color w:val="auto"/>
          <w:spacing w:val="0"/>
          <w:sz w:val="22"/>
          <w:szCs w:val="22"/>
        </w:rPr>
        <w:t>,</w:t>
      </w:r>
      <w:r w:rsidR="00ED4619" w:rsidRPr="00BC78BB">
        <w:rPr>
          <w:rFonts w:asciiTheme="minorHAnsi" w:hAnsiTheme="minorHAnsi" w:cstheme="minorHAnsi"/>
          <w:color w:val="auto"/>
          <w:spacing w:val="0"/>
          <w:sz w:val="22"/>
          <w:szCs w:val="22"/>
        </w:rPr>
        <w:t xml:space="preserve"> May 16-18, 2011, Chicago, IL.</w:t>
      </w:r>
    </w:p>
    <w:p w14:paraId="5FD35AFE" w14:textId="55B3ABC4" w:rsidR="00B616F4"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B616F4" w:rsidRPr="00BC78BB">
        <w:rPr>
          <w:rFonts w:asciiTheme="minorHAnsi" w:hAnsiTheme="minorHAnsi" w:cstheme="minorHAnsi"/>
          <w:spacing w:val="0"/>
          <w:sz w:val="22"/>
          <w:szCs w:val="22"/>
        </w:rPr>
        <w:t>1</w:t>
      </w:r>
      <w:r w:rsidR="005D5A6C" w:rsidRPr="00BC78BB">
        <w:rPr>
          <w:rFonts w:asciiTheme="minorHAnsi" w:hAnsiTheme="minorHAnsi" w:cstheme="minorHAnsi"/>
          <w:spacing w:val="0"/>
          <w:sz w:val="22"/>
          <w:szCs w:val="22"/>
        </w:rPr>
        <w:t>1</w:t>
      </w:r>
      <w:r w:rsidR="00B616F4"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B616F4" w:rsidRPr="00BC78BB">
        <w:rPr>
          <w:rFonts w:asciiTheme="minorHAnsi" w:hAnsiTheme="minorHAnsi" w:cstheme="minorHAnsi"/>
          <w:spacing w:val="0"/>
          <w:sz w:val="22"/>
          <w:szCs w:val="22"/>
          <w:u w:val="single"/>
        </w:rPr>
        <w:t>Pandit, A.</w:t>
      </w:r>
      <w:r w:rsidR="00B616F4" w:rsidRPr="00BC78BB">
        <w:rPr>
          <w:rFonts w:asciiTheme="minorHAnsi" w:hAnsiTheme="minorHAnsi" w:cstheme="minorHAnsi"/>
          <w:spacing w:val="0"/>
          <w:sz w:val="22"/>
          <w:szCs w:val="22"/>
        </w:rPr>
        <w:t xml:space="preserve">; </w:t>
      </w:r>
      <w:r w:rsidR="00B616F4" w:rsidRPr="00BC78BB">
        <w:rPr>
          <w:rFonts w:asciiTheme="minorHAnsi" w:hAnsiTheme="minorHAnsi" w:cstheme="minorHAnsi"/>
          <w:spacing w:val="0"/>
          <w:sz w:val="22"/>
          <w:szCs w:val="22"/>
          <w:u w:val="single"/>
        </w:rPr>
        <w:t>Jeong, H.</w:t>
      </w:r>
      <w:r w:rsidR="00B616F4" w:rsidRPr="00BC78BB">
        <w:rPr>
          <w:rFonts w:asciiTheme="minorHAnsi" w:hAnsiTheme="minorHAnsi" w:cstheme="minorHAnsi"/>
          <w:spacing w:val="0"/>
          <w:sz w:val="22"/>
          <w:szCs w:val="22"/>
        </w:rPr>
        <w:t xml:space="preserve">; Crittenden, J. C.; </w:t>
      </w:r>
      <w:r w:rsidR="00B616F4" w:rsidRPr="00BC78BB">
        <w:rPr>
          <w:rFonts w:asciiTheme="minorHAnsi" w:hAnsiTheme="minorHAnsi" w:cstheme="minorHAnsi"/>
          <w:b/>
          <w:spacing w:val="0"/>
          <w:sz w:val="22"/>
          <w:szCs w:val="22"/>
        </w:rPr>
        <w:t>Xu, M.</w:t>
      </w:r>
      <w:r w:rsidR="00B616F4" w:rsidRPr="00BC78BB">
        <w:rPr>
          <w:rFonts w:asciiTheme="minorHAnsi" w:hAnsiTheme="minorHAnsi" w:cstheme="minorHAnsi"/>
          <w:spacing w:val="0"/>
          <w:sz w:val="22"/>
          <w:szCs w:val="22"/>
        </w:rPr>
        <w:t xml:space="preserve"> An infrastructure ecology approach for urban infrastructure sustainability and resiliency. </w:t>
      </w:r>
      <w:r w:rsidR="00B616F4" w:rsidRPr="00BC78BB">
        <w:rPr>
          <w:rFonts w:asciiTheme="minorHAnsi" w:hAnsiTheme="minorHAnsi" w:cstheme="minorHAnsi"/>
          <w:i/>
          <w:spacing w:val="0"/>
          <w:sz w:val="22"/>
          <w:szCs w:val="22"/>
        </w:rPr>
        <w:t>2011 IEEE PES Power Systems Conference &amp; Exposition</w:t>
      </w:r>
      <w:r w:rsidR="00A97D00" w:rsidRPr="00BC78BB">
        <w:rPr>
          <w:rFonts w:asciiTheme="minorHAnsi" w:hAnsiTheme="minorHAnsi" w:cstheme="minorHAnsi"/>
          <w:spacing w:val="0"/>
          <w:sz w:val="22"/>
          <w:szCs w:val="22"/>
        </w:rPr>
        <w:t>,</w:t>
      </w:r>
      <w:r w:rsidR="00B616F4" w:rsidRPr="00BC78BB">
        <w:rPr>
          <w:rFonts w:asciiTheme="minorHAnsi" w:hAnsiTheme="minorHAnsi" w:cstheme="minorHAnsi"/>
          <w:spacing w:val="0"/>
          <w:sz w:val="22"/>
          <w:szCs w:val="22"/>
        </w:rPr>
        <w:t xml:space="preserve"> </w:t>
      </w:r>
      <w:r w:rsidR="006B7846" w:rsidRPr="00BC78BB">
        <w:rPr>
          <w:rFonts w:asciiTheme="minorHAnsi" w:hAnsiTheme="minorHAnsi" w:cstheme="minorHAnsi"/>
          <w:spacing w:val="0"/>
          <w:sz w:val="22"/>
          <w:szCs w:val="22"/>
        </w:rPr>
        <w:t>March 20-23,</w:t>
      </w:r>
      <w:r w:rsidR="006B1B79" w:rsidRPr="00BC78BB">
        <w:rPr>
          <w:rFonts w:asciiTheme="minorHAnsi" w:hAnsiTheme="minorHAnsi" w:cstheme="minorHAnsi"/>
          <w:spacing w:val="0"/>
          <w:sz w:val="22"/>
          <w:szCs w:val="22"/>
        </w:rPr>
        <w:t xml:space="preserve"> 2011,</w:t>
      </w:r>
      <w:r w:rsidR="006B7846" w:rsidRPr="00BC78BB">
        <w:rPr>
          <w:rFonts w:asciiTheme="minorHAnsi" w:hAnsiTheme="minorHAnsi" w:cstheme="minorHAnsi"/>
          <w:spacing w:val="0"/>
          <w:sz w:val="22"/>
          <w:szCs w:val="22"/>
        </w:rPr>
        <w:t xml:space="preserve"> Phoenix, AZ.</w:t>
      </w:r>
    </w:p>
    <w:p w14:paraId="4A56AEC5" w14:textId="68D1515F" w:rsidR="00A26F42"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A26F42" w:rsidRPr="00BC78BB">
        <w:rPr>
          <w:rFonts w:asciiTheme="minorHAnsi" w:hAnsiTheme="minorHAnsi" w:cstheme="minorHAnsi"/>
          <w:spacing w:val="0"/>
          <w:sz w:val="22"/>
          <w:szCs w:val="22"/>
        </w:rPr>
        <w:t>10.</w:t>
      </w:r>
      <w:r w:rsidR="00A839DC" w:rsidRPr="00BC78BB">
        <w:rPr>
          <w:rFonts w:asciiTheme="minorHAnsi" w:hAnsiTheme="minorHAnsi" w:cstheme="minorHAnsi"/>
          <w:spacing w:val="0"/>
          <w:sz w:val="22"/>
          <w:szCs w:val="22"/>
        </w:rPr>
        <w:tab/>
      </w:r>
      <w:r w:rsidR="00A26F42" w:rsidRPr="00BC78BB">
        <w:rPr>
          <w:rFonts w:asciiTheme="minorHAnsi" w:hAnsiTheme="minorHAnsi" w:cstheme="minorHAnsi"/>
          <w:spacing w:val="0"/>
          <w:sz w:val="22"/>
          <w:szCs w:val="22"/>
        </w:rPr>
        <w:t xml:space="preserve">Jeong, H.; Crittenden, J. C.; </w:t>
      </w:r>
      <w:r w:rsidR="00A26F42" w:rsidRPr="00BC78BB">
        <w:rPr>
          <w:rFonts w:asciiTheme="minorHAnsi" w:hAnsiTheme="minorHAnsi" w:cstheme="minorHAnsi"/>
          <w:b/>
          <w:spacing w:val="0"/>
          <w:sz w:val="22"/>
          <w:szCs w:val="22"/>
        </w:rPr>
        <w:t>Xu, M.</w:t>
      </w:r>
      <w:r w:rsidR="00A26F42" w:rsidRPr="00BC78BB">
        <w:rPr>
          <w:rFonts w:asciiTheme="minorHAnsi" w:hAnsiTheme="minorHAnsi" w:cstheme="minorHAnsi"/>
          <w:spacing w:val="0"/>
          <w:sz w:val="22"/>
          <w:szCs w:val="22"/>
        </w:rPr>
        <w:t xml:space="preserve">; Pandit, A. Holistic framework for sustainable and resilient design of urban energy and water infrastructure. </w:t>
      </w:r>
      <w:r w:rsidR="00A26F42" w:rsidRPr="00BC78BB">
        <w:rPr>
          <w:rFonts w:asciiTheme="minorHAnsi" w:hAnsiTheme="minorHAnsi" w:cstheme="minorHAnsi"/>
          <w:i/>
          <w:spacing w:val="0"/>
          <w:sz w:val="22"/>
          <w:szCs w:val="22"/>
        </w:rPr>
        <w:t>Water Environment Federation’s Annual Technical Exhibition and Conference (WEFTEC) 2010</w:t>
      </w:r>
      <w:r w:rsidR="00A26F42" w:rsidRPr="00BC78BB">
        <w:rPr>
          <w:rFonts w:asciiTheme="minorHAnsi" w:hAnsiTheme="minorHAnsi" w:cstheme="minorHAnsi"/>
          <w:spacing w:val="0"/>
          <w:sz w:val="22"/>
          <w:szCs w:val="22"/>
        </w:rPr>
        <w:t>, October 2-6, 2010, New Orleans, L</w:t>
      </w:r>
      <w:r w:rsidR="00D902C4" w:rsidRPr="00BC78BB">
        <w:rPr>
          <w:rFonts w:asciiTheme="minorHAnsi" w:hAnsiTheme="minorHAnsi" w:cstheme="minorHAnsi"/>
          <w:spacing w:val="0"/>
          <w:sz w:val="22"/>
          <w:szCs w:val="22"/>
        </w:rPr>
        <w:t>A</w:t>
      </w:r>
      <w:r w:rsidR="00A26F42" w:rsidRPr="00BC78BB">
        <w:rPr>
          <w:rFonts w:asciiTheme="minorHAnsi" w:hAnsiTheme="minorHAnsi" w:cstheme="minorHAnsi"/>
          <w:spacing w:val="0"/>
          <w:sz w:val="22"/>
          <w:szCs w:val="22"/>
        </w:rPr>
        <w:t>.</w:t>
      </w:r>
    </w:p>
    <w:p w14:paraId="7A7B9600" w14:textId="466CE07C" w:rsidR="00780559"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7F39F4" w:rsidRPr="00BC78BB">
        <w:rPr>
          <w:rFonts w:asciiTheme="minorHAnsi" w:hAnsiTheme="minorHAnsi" w:cstheme="minorHAnsi"/>
          <w:spacing w:val="0"/>
          <w:sz w:val="22"/>
          <w:szCs w:val="22"/>
        </w:rPr>
        <w:t>9</w:t>
      </w:r>
      <w:r w:rsidR="00FF10F3" w:rsidRPr="00BC78BB">
        <w:rPr>
          <w:rFonts w:asciiTheme="minorHAnsi" w:hAnsiTheme="minorHAnsi" w:cstheme="minorHAnsi"/>
          <w:spacing w:val="0"/>
          <w:sz w:val="22"/>
          <w:szCs w:val="22"/>
        </w:rPr>
        <w:t>.</w:t>
      </w:r>
      <w:r w:rsidR="00FF10F3" w:rsidRPr="00BC78BB">
        <w:rPr>
          <w:rFonts w:asciiTheme="minorHAnsi" w:hAnsiTheme="minorHAnsi" w:cstheme="minorHAnsi"/>
          <w:spacing w:val="0"/>
          <w:sz w:val="22"/>
          <w:szCs w:val="22"/>
        </w:rPr>
        <w:tab/>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xml:space="preserve">; Williams, E.; Allenby, B. Environmental overhead of labor (EOL) embodied in trade: </w:t>
      </w:r>
      <w:r w:rsidR="0023625D" w:rsidRPr="00BC78BB">
        <w:rPr>
          <w:rFonts w:asciiTheme="minorHAnsi" w:hAnsiTheme="minorHAnsi" w:cstheme="minorHAnsi"/>
          <w:spacing w:val="0"/>
          <w:sz w:val="22"/>
          <w:szCs w:val="22"/>
        </w:rPr>
        <w:t>t</w:t>
      </w:r>
      <w:r w:rsidR="00780559" w:rsidRPr="00BC78BB">
        <w:rPr>
          <w:rFonts w:asciiTheme="minorHAnsi" w:hAnsiTheme="minorHAnsi" w:cstheme="minorHAnsi"/>
          <w:spacing w:val="0"/>
          <w:sz w:val="22"/>
          <w:szCs w:val="22"/>
        </w:rPr>
        <w:t xml:space="preserve">he case of 2002 China-U.S. trade. </w:t>
      </w:r>
      <w:r w:rsidR="00780559" w:rsidRPr="00BC78BB">
        <w:rPr>
          <w:rFonts w:asciiTheme="minorHAnsi" w:hAnsiTheme="minorHAnsi" w:cstheme="minorHAnsi"/>
          <w:i/>
          <w:spacing w:val="0"/>
          <w:sz w:val="22"/>
          <w:szCs w:val="22"/>
        </w:rPr>
        <w:t>2009 IEEE International Symposium on Sustainable Systems and Technology</w:t>
      </w:r>
      <w:r w:rsidR="00A97D00"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May 18-20, 2009, Tempe, AZ.</w:t>
      </w:r>
    </w:p>
    <w:p w14:paraId="7236876A" w14:textId="59ECCE49" w:rsidR="00780559"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7F39F4" w:rsidRPr="00BC78BB">
        <w:rPr>
          <w:rFonts w:asciiTheme="minorHAnsi" w:hAnsiTheme="minorHAnsi" w:cstheme="minorHAnsi"/>
          <w:spacing w:val="0"/>
          <w:sz w:val="22"/>
          <w:szCs w:val="22"/>
        </w:rPr>
        <w:t>8</w:t>
      </w:r>
      <w:r w:rsidR="00FF10F3" w:rsidRPr="00BC78BB">
        <w:rPr>
          <w:rFonts w:asciiTheme="minorHAnsi" w:hAnsiTheme="minorHAnsi" w:cstheme="minorHAnsi"/>
          <w:spacing w:val="0"/>
          <w:sz w:val="22"/>
          <w:szCs w:val="22"/>
        </w:rPr>
        <w:t>.</w:t>
      </w:r>
      <w:r w:rsidR="00FF10F3" w:rsidRPr="00BC78BB">
        <w:rPr>
          <w:rFonts w:asciiTheme="minorHAnsi" w:hAnsiTheme="minorHAnsi" w:cstheme="minorHAnsi"/>
          <w:spacing w:val="0"/>
          <w:sz w:val="22"/>
          <w:szCs w:val="22"/>
        </w:rPr>
        <w:tab/>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xml:space="preserve">; Kim, J.; Kahhat, R.; Allenby, B. Market dynamics and environmental impacts of e-commerce: </w:t>
      </w:r>
      <w:r w:rsidR="0023625D" w:rsidRPr="00BC78BB">
        <w:rPr>
          <w:rFonts w:asciiTheme="minorHAnsi" w:hAnsiTheme="minorHAnsi" w:cstheme="minorHAnsi"/>
          <w:spacing w:val="0"/>
          <w:sz w:val="22"/>
          <w:szCs w:val="22"/>
        </w:rPr>
        <w:t>a</w:t>
      </w:r>
      <w:r w:rsidR="00780559" w:rsidRPr="00BC78BB">
        <w:rPr>
          <w:rFonts w:asciiTheme="minorHAnsi" w:hAnsiTheme="minorHAnsi" w:cstheme="minorHAnsi"/>
          <w:spacing w:val="0"/>
          <w:sz w:val="22"/>
          <w:szCs w:val="22"/>
        </w:rPr>
        <w:t xml:space="preserve"> case study on book retailing. </w:t>
      </w:r>
      <w:r w:rsidR="00780559" w:rsidRPr="00BC78BB">
        <w:rPr>
          <w:rFonts w:asciiTheme="minorHAnsi" w:hAnsiTheme="minorHAnsi" w:cstheme="minorHAnsi"/>
          <w:i/>
          <w:spacing w:val="0"/>
          <w:sz w:val="22"/>
          <w:szCs w:val="22"/>
        </w:rPr>
        <w:t>2008 IEEE International Symposium on Electronics and the Environment</w:t>
      </w:r>
      <w:r w:rsidR="00A97D00"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May 19-21, 2008, San Francisco, CA.</w:t>
      </w:r>
    </w:p>
    <w:p w14:paraId="30F5F2CE" w14:textId="6CB2AD2B" w:rsidR="00780559"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7F39F4" w:rsidRPr="00BC78BB">
        <w:rPr>
          <w:rFonts w:asciiTheme="minorHAnsi" w:hAnsiTheme="minorHAnsi" w:cstheme="minorHAnsi"/>
          <w:spacing w:val="0"/>
          <w:sz w:val="22"/>
          <w:szCs w:val="22"/>
        </w:rPr>
        <w:t>7</w:t>
      </w:r>
      <w:r w:rsidR="00FF10F3" w:rsidRPr="00BC78BB">
        <w:rPr>
          <w:rFonts w:asciiTheme="minorHAnsi" w:hAnsiTheme="minorHAnsi" w:cstheme="minorHAnsi"/>
          <w:spacing w:val="0"/>
          <w:sz w:val="22"/>
          <w:szCs w:val="22"/>
        </w:rPr>
        <w:t>.</w:t>
      </w:r>
      <w:r w:rsidR="00FF10F3" w:rsidRPr="00BC78BB">
        <w:rPr>
          <w:rFonts w:asciiTheme="minorHAnsi" w:hAnsiTheme="minorHAnsi" w:cstheme="minorHAnsi"/>
          <w:spacing w:val="0"/>
          <w:sz w:val="22"/>
          <w:szCs w:val="22"/>
        </w:rPr>
        <w:tab/>
      </w:r>
      <w:r w:rsidR="00780559" w:rsidRPr="00BC78BB">
        <w:rPr>
          <w:rFonts w:asciiTheme="minorHAnsi" w:hAnsiTheme="minorHAnsi" w:cstheme="minorHAnsi"/>
          <w:spacing w:val="0"/>
          <w:sz w:val="22"/>
          <w:szCs w:val="22"/>
        </w:rPr>
        <w:t xml:space="preserve">Kim, J.; </w:t>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xml:space="preserve">; Kahhat, R.; Allenby, B.; Williams, E. Design and assessment of a sustainable networked system in the U.S.: </w:t>
      </w:r>
      <w:r w:rsidR="0023625D" w:rsidRPr="00BC78BB">
        <w:rPr>
          <w:rFonts w:asciiTheme="minorHAnsi" w:hAnsiTheme="minorHAnsi" w:cstheme="minorHAnsi"/>
          <w:spacing w:val="0"/>
          <w:sz w:val="22"/>
          <w:szCs w:val="22"/>
        </w:rPr>
        <w:t>c</w:t>
      </w:r>
      <w:r w:rsidR="00780559" w:rsidRPr="00BC78BB">
        <w:rPr>
          <w:rFonts w:asciiTheme="minorHAnsi" w:hAnsiTheme="minorHAnsi" w:cstheme="minorHAnsi"/>
          <w:spacing w:val="0"/>
          <w:sz w:val="22"/>
          <w:szCs w:val="22"/>
        </w:rPr>
        <w:t xml:space="preserve">ase study of book delivery system. </w:t>
      </w:r>
      <w:r w:rsidR="00780559" w:rsidRPr="00BC78BB">
        <w:rPr>
          <w:rFonts w:asciiTheme="minorHAnsi" w:hAnsiTheme="minorHAnsi" w:cstheme="minorHAnsi"/>
          <w:i/>
          <w:spacing w:val="0"/>
          <w:sz w:val="22"/>
          <w:szCs w:val="22"/>
        </w:rPr>
        <w:t>2008 IEEE International Symposium on Electronics and the Environment</w:t>
      </w:r>
      <w:r w:rsidR="00A97D00"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May 19-21, 2008, San Francisco, CA.</w:t>
      </w:r>
    </w:p>
    <w:p w14:paraId="6670A811" w14:textId="1DAA44FB" w:rsidR="00900C55"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7F39F4" w:rsidRPr="00BC78BB">
        <w:rPr>
          <w:rFonts w:asciiTheme="minorHAnsi" w:hAnsiTheme="minorHAnsi" w:cstheme="minorHAnsi"/>
          <w:spacing w:val="0"/>
          <w:sz w:val="22"/>
          <w:szCs w:val="22"/>
        </w:rPr>
        <w:t>6</w:t>
      </w:r>
      <w:r w:rsidR="00FF10F3" w:rsidRPr="00BC78BB">
        <w:rPr>
          <w:rFonts w:asciiTheme="minorHAnsi" w:hAnsiTheme="minorHAnsi" w:cstheme="minorHAnsi"/>
          <w:spacing w:val="0"/>
          <w:sz w:val="22"/>
          <w:szCs w:val="22"/>
        </w:rPr>
        <w:t>.</w:t>
      </w:r>
      <w:r w:rsidR="00FF10F3" w:rsidRPr="00BC78BB">
        <w:rPr>
          <w:rFonts w:asciiTheme="minorHAnsi" w:hAnsiTheme="minorHAnsi" w:cstheme="minorHAnsi"/>
          <w:spacing w:val="0"/>
          <w:sz w:val="22"/>
          <w:szCs w:val="22"/>
        </w:rPr>
        <w:tab/>
      </w:r>
      <w:r w:rsidR="00900C55" w:rsidRPr="00BC78BB">
        <w:rPr>
          <w:rFonts w:asciiTheme="minorHAnsi" w:hAnsiTheme="minorHAnsi" w:cstheme="minorHAnsi"/>
          <w:spacing w:val="0"/>
          <w:sz w:val="22"/>
          <w:szCs w:val="22"/>
        </w:rPr>
        <w:t xml:space="preserve">Kahhat, R.; Kim, J.; </w:t>
      </w:r>
      <w:r w:rsidR="00900C55" w:rsidRPr="00BC78BB">
        <w:rPr>
          <w:rFonts w:asciiTheme="minorHAnsi" w:hAnsiTheme="minorHAnsi" w:cstheme="minorHAnsi"/>
          <w:b/>
          <w:spacing w:val="0"/>
          <w:sz w:val="22"/>
          <w:szCs w:val="22"/>
        </w:rPr>
        <w:t>Xu, M.</w:t>
      </w:r>
      <w:r w:rsidR="00900C55" w:rsidRPr="00BC78BB">
        <w:rPr>
          <w:rFonts w:asciiTheme="minorHAnsi" w:hAnsiTheme="minorHAnsi" w:cstheme="minorHAnsi"/>
          <w:spacing w:val="0"/>
          <w:sz w:val="22"/>
          <w:szCs w:val="22"/>
        </w:rPr>
        <w:t xml:space="preserve">; Allenby, B.; Williams, E. Proposal for an e-waste management system for the United States. </w:t>
      </w:r>
      <w:r w:rsidR="00900C55" w:rsidRPr="00BC78BB">
        <w:rPr>
          <w:rFonts w:asciiTheme="minorHAnsi" w:hAnsiTheme="minorHAnsi" w:cstheme="minorHAnsi"/>
          <w:i/>
          <w:spacing w:val="0"/>
          <w:sz w:val="22"/>
          <w:szCs w:val="22"/>
        </w:rPr>
        <w:t>2008 IEEE International Symposium on Electronics and the Environment</w:t>
      </w:r>
      <w:r w:rsidR="00A97D00" w:rsidRPr="00BC78BB">
        <w:rPr>
          <w:rFonts w:asciiTheme="minorHAnsi" w:hAnsiTheme="minorHAnsi" w:cstheme="minorHAnsi"/>
          <w:spacing w:val="0"/>
          <w:sz w:val="22"/>
          <w:szCs w:val="22"/>
        </w:rPr>
        <w:t>,</w:t>
      </w:r>
      <w:r w:rsidR="00900C55" w:rsidRPr="00BC78BB">
        <w:rPr>
          <w:rFonts w:asciiTheme="minorHAnsi" w:hAnsiTheme="minorHAnsi" w:cstheme="minorHAnsi"/>
          <w:spacing w:val="0"/>
          <w:sz w:val="22"/>
          <w:szCs w:val="22"/>
        </w:rPr>
        <w:t xml:space="preserve"> May 19-21, 2008, San Francisco, CA.</w:t>
      </w:r>
    </w:p>
    <w:p w14:paraId="0AEC8F36" w14:textId="28251C7D" w:rsidR="00780559"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7F39F4" w:rsidRPr="00BC78BB">
        <w:rPr>
          <w:rFonts w:asciiTheme="minorHAnsi" w:hAnsiTheme="minorHAnsi" w:cstheme="minorHAnsi"/>
          <w:spacing w:val="0"/>
          <w:sz w:val="22"/>
          <w:szCs w:val="22"/>
        </w:rPr>
        <w:t>5</w:t>
      </w:r>
      <w:r w:rsidR="00FF10F3" w:rsidRPr="00BC78BB">
        <w:rPr>
          <w:rFonts w:asciiTheme="minorHAnsi" w:hAnsiTheme="minorHAnsi" w:cstheme="minorHAnsi"/>
          <w:spacing w:val="0"/>
          <w:sz w:val="22"/>
          <w:szCs w:val="22"/>
        </w:rPr>
        <w:t>.</w:t>
      </w:r>
      <w:r w:rsidR="00FF10F3" w:rsidRPr="00BC78BB">
        <w:rPr>
          <w:rFonts w:asciiTheme="minorHAnsi" w:hAnsiTheme="minorHAnsi" w:cstheme="minorHAnsi"/>
          <w:spacing w:val="0"/>
          <w:sz w:val="22"/>
          <w:szCs w:val="22"/>
        </w:rPr>
        <w:tab/>
      </w:r>
      <w:r w:rsidR="00780559" w:rsidRPr="00BC78BB">
        <w:rPr>
          <w:rFonts w:asciiTheme="minorHAnsi" w:hAnsiTheme="minorHAnsi" w:cstheme="minorHAnsi"/>
          <w:spacing w:val="0"/>
          <w:sz w:val="22"/>
          <w:szCs w:val="22"/>
        </w:rPr>
        <w:t xml:space="preserve">Williams, E.; Kahhat, R.; Allenby, B.; Kavazanjian, E.; </w:t>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xml:space="preserve">; Kim, J. Sustainability review of the international reverse chain for reuse and recycling of computers. </w:t>
      </w:r>
      <w:r w:rsidR="00780559" w:rsidRPr="00BC78BB">
        <w:rPr>
          <w:rFonts w:asciiTheme="minorHAnsi" w:hAnsiTheme="minorHAnsi" w:cstheme="minorHAnsi"/>
          <w:i/>
          <w:spacing w:val="0"/>
          <w:sz w:val="22"/>
          <w:szCs w:val="22"/>
        </w:rPr>
        <w:t>2008 IEEE International Symposium on Electronics and the Environment</w:t>
      </w:r>
      <w:r w:rsidR="00A97D00"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May 19-21, 2008, San Francisco, CA.</w:t>
      </w:r>
    </w:p>
    <w:p w14:paraId="303EC7D6" w14:textId="32C2AFF1" w:rsidR="00780559"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2324DC" w:rsidRPr="00BC78BB">
        <w:rPr>
          <w:rFonts w:asciiTheme="minorHAnsi" w:hAnsiTheme="minorHAnsi" w:cstheme="minorHAnsi"/>
          <w:spacing w:val="0"/>
          <w:sz w:val="22"/>
          <w:szCs w:val="22"/>
        </w:rPr>
        <w:t>4</w:t>
      </w:r>
      <w:r w:rsidR="00FF10F3" w:rsidRPr="00BC78BB">
        <w:rPr>
          <w:rFonts w:asciiTheme="minorHAnsi" w:hAnsiTheme="minorHAnsi" w:cstheme="minorHAnsi"/>
          <w:spacing w:val="0"/>
          <w:sz w:val="22"/>
          <w:szCs w:val="22"/>
        </w:rPr>
        <w:t>.</w:t>
      </w:r>
      <w:r w:rsidR="00FF10F3" w:rsidRPr="00BC78BB">
        <w:rPr>
          <w:rFonts w:asciiTheme="minorHAnsi" w:hAnsiTheme="minorHAnsi" w:cstheme="minorHAnsi"/>
          <w:spacing w:val="0"/>
          <w:sz w:val="22"/>
          <w:szCs w:val="22"/>
        </w:rPr>
        <w:tab/>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Zhang, T.</w:t>
      </w:r>
      <w:r w:rsidR="006A40D2" w:rsidRPr="00BC78BB">
        <w:rPr>
          <w:rFonts w:asciiTheme="minorHAnsi" w:hAnsiTheme="minorHAnsi" w:cstheme="minorHAnsi"/>
          <w:spacing w:val="0"/>
          <w:sz w:val="22"/>
          <w:szCs w:val="22"/>
        </w:rPr>
        <w:t>-Z.</w:t>
      </w:r>
      <w:r w:rsidR="00780559" w:rsidRPr="00BC78BB">
        <w:rPr>
          <w:rFonts w:asciiTheme="minorHAnsi" w:hAnsiTheme="minorHAnsi" w:cstheme="minorHAnsi"/>
          <w:spacing w:val="0"/>
          <w:sz w:val="22"/>
          <w:szCs w:val="22"/>
        </w:rPr>
        <w:t xml:space="preserve"> Material flow input analysis in China. in: Fang, G.; Wang, M.; Lu, Z. (Eds.), </w:t>
      </w:r>
      <w:r w:rsidR="00780559" w:rsidRPr="00BC78BB">
        <w:rPr>
          <w:rFonts w:asciiTheme="minorHAnsi" w:hAnsiTheme="minorHAnsi" w:cstheme="minorHAnsi"/>
          <w:i/>
          <w:spacing w:val="0"/>
          <w:sz w:val="22"/>
          <w:szCs w:val="22"/>
        </w:rPr>
        <w:t>Proceedings of the 10th Mainland-Taiwan Environmental Protection Academic Conference</w:t>
      </w:r>
      <w:r w:rsidR="00A97D00"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Gau Lih Book Co., Ltd, October 23-29, 2005, Taibei, Taiwan, China, 625-628.</w:t>
      </w:r>
    </w:p>
    <w:p w14:paraId="73851F93" w14:textId="71E483CB" w:rsidR="00780559"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2324DC" w:rsidRPr="00BC78BB">
        <w:rPr>
          <w:rFonts w:asciiTheme="minorHAnsi" w:hAnsiTheme="minorHAnsi" w:cstheme="minorHAnsi"/>
          <w:spacing w:val="0"/>
          <w:sz w:val="22"/>
          <w:szCs w:val="22"/>
        </w:rPr>
        <w:t>3</w:t>
      </w:r>
      <w:r w:rsidR="00FF10F3" w:rsidRPr="00BC78BB">
        <w:rPr>
          <w:rFonts w:asciiTheme="minorHAnsi" w:hAnsiTheme="minorHAnsi" w:cstheme="minorHAnsi"/>
          <w:spacing w:val="0"/>
          <w:sz w:val="22"/>
          <w:szCs w:val="22"/>
        </w:rPr>
        <w:t>.</w:t>
      </w:r>
      <w:r w:rsidR="00FF10F3" w:rsidRPr="00BC78BB">
        <w:rPr>
          <w:rFonts w:asciiTheme="minorHAnsi" w:hAnsiTheme="minorHAnsi" w:cstheme="minorHAnsi"/>
          <w:spacing w:val="0"/>
          <w:sz w:val="22"/>
          <w:szCs w:val="22"/>
        </w:rPr>
        <w:tab/>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Zhang, T.</w:t>
      </w:r>
      <w:r w:rsidR="006A40D2" w:rsidRPr="00BC78BB">
        <w:rPr>
          <w:rFonts w:asciiTheme="minorHAnsi" w:hAnsiTheme="minorHAnsi" w:cstheme="minorHAnsi"/>
          <w:spacing w:val="0"/>
          <w:sz w:val="22"/>
          <w:szCs w:val="22"/>
        </w:rPr>
        <w:t>-Z.</w:t>
      </w:r>
      <w:r w:rsidR="00780559" w:rsidRPr="00BC78BB">
        <w:rPr>
          <w:rFonts w:asciiTheme="minorHAnsi" w:hAnsiTheme="minorHAnsi" w:cstheme="minorHAnsi"/>
          <w:spacing w:val="0"/>
          <w:sz w:val="22"/>
          <w:szCs w:val="22"/>
        </w:rPr>
        <w:t xml:space="preserve"> Material flow accounting and analysis in China. </w:t>
      </w:r>
      <w:r w:rsidR="00780559" w:rsidRPr="00BC78BB">
        <w:rPr>
          <w:rFonts w:asciiTheme="minorHAnsi" w:hAnsiTheme="minorHAnsi" w:cstheme="minorHAnsi"/>
          <w:i/>
          <w:spacing w:val="0"/>
          <w:sz w:val="22"/>
          <w:szCs w:val="22"/>
        </w:rPr>
        <w:t>Proceeding of the 2nd International Conference on Environmental Concerns</w:t>
      </w:r>
      <w:r w:rsidR="00A97D00"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October 12-15, 2004, Xiamen, China.</w:t>
      </w:r>
    </w:p>
    <w:p w14:paraId="55194B81" w14:textId="66A0FB61" w:rsidR="005B42B0"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5B42B0" w:rsidRPr="00BC78BB">
        <w:rPr>
          <w:rFonts w:asciiTheme="minorHAnsi" w:hAnsiTheme="minorHAnsi" w:cstheme="minorHAnsi"/>
          <w:spacing w:val="0"/>
          <w:sz w:val="22"/>
          <w:szCs w:val="22"/>
        </w:rPr>
        <w:t>2.</w:t>
      </w:r>
      <w:r w:rsidR="005B42B0" w:rsidRPr="00BC78BB">
        <w:rPr>
          <w:rFonts w:asciiTheme="minorHAnsi" w:hAnsiTheme="minorHAnsi" w:cstheme="minorHAnsi"/>
          <w:spacing w:val="0"/>
          <w:sz w:val="22"/>
          <w:szCs w:val="22"/>
        </w:rPr>
        <w:tab/>
        <w:t xml:space="preserve">Zhang, T.-Z.; </w:t>
      </w:r>
      <w:r w:rsidR="005B42B0" w:rsidRPr="00BC78BB">
        <w:rPr>
          <w:rFonts w:asciiTheme="minorHAnsi" w:hAnsiTheme="minorHAnsi" w:cstheme="minorHAnsi"/>
          <w:b/>
          <w:spacing w:val="0"/>
          <w:sz w:val="22"/>
          <w:szCs w:val="22"/>
        </w:rPr>
        <w:t>Xu, M.</w:t>
      </w:r>
      <w:r w:rsidR="005B42B0" w:rsidRPr="00BC78BB">
        <w:rPr>
          <w:rFonts w:asciiTheme="minorHAnsi" w:hAnsiTheme="minorHAnsi" w:cstheme="minorHAnsi"/>
          <w:spacing w:val="0"/>
          <w:sz w:val="22"/>
          <w:szCs w:val="22"/>
        </w:rPr>
        <w:t xml:space="preserve"> Material flow analysis: A base of greening the system of national economic accounting. in: Pan, Y.; Li, D. (Eds.), </w:t>
      </w:r>
      <w:r w:rsidR="005B42B0" w:rsidRPr="00BC78BB">
        <w:rPr>
          <w:rFonts w:asciiTheme="minorHAnsi" w:hAnsiTheme="minorHAnsi" w:cstheme="minorHAnsi"/>
          <w:i/>
          <w:spacing w:val="0"/>
          <w:sz w:val="22"/>
          <w:szCs w:val="22"/>
        </w:rPr>
        <w:t xml:space="preserve">Proceeding of the International Workshop on Greening </w:t>
      </w:r>
      <w:r w:rsidR="005B42B0" w:rsidRPr="00BC78BB">
        <w:rPr>
          <w:rFonts w:asciiTheme="minorHAnsi" w:hAnsiTheme="minorHAnsi" w:cstheme="minorHAnsi"/>
          <w:i/>
          <w:spacing w:val="0"/>
          <w:sz w:val="22"/>
          <w:szCs w:val="22"/>
        </w:rPr>
        <w:lastRenderedPageBreak/>
        <w:t>China National Account System</w:t>
      </w:r>
      <w:r w:rsidR="00A97D00" w:rsidRPr="00BC78BB">
        <w:rPr>
          <w:rFonts w:asciiTheme="minorHAnsi" w:hAnsiTheme="minorHAnsi" w:cstheme="minorHAnsi"/>
          <w:spacing w:val="0"/>
          <w:sz w:val="22"/>
          <w:szCs w:val="22"/>
        </w:rPr>
        <w:t>,</w:t>
      </w:r>
      <w:r w:rsidR="005B42B0" w:rsidRPr="00BC78BB">
        <w:rPr>
          <w:rFonts w:asciiTheme="minorHAnsi" w:hAnsiTheme="minorHAnsi" w:cstheme="minorHAnsi"/>
          <w:spacing w:val="0"/>
          <w:sz w:val="22"/>
          <w:szCs w:val="22"/>
        </w:rPr>
        <w:t xml:space="preserve"> China Environmental Science Press, Beijing, China, June 24-25, 2004, 207-213.</w:t>
      </w:r>
      <w:r w:rsidR="00F85105" w:rsidRPr="00BC78BB">
        <w:rPr>
          <w:rFonts w:asciiTheme="minorHAnsi" w:hAnsiTheme="minorHAnsi" w:cstheme="minorHAnsi"/>
          <w:spacing w:val="0"/>
          <w:sz w:val="22"/>
          <w:szCs w:val="22"/>
        </w:rPr>
        <w:t xml:space="preserve"> [in Chinese]</w:t>
      </w:r>
    </w:p>
    <w:p w14:paraId="46726C81" w14:textId="48D8A329" w:rsidR="005B42B0" w:rsidRPr="00BC78BB" w:rsidRDefault="00642311" w:rsidP="00E60206">
      <w:pPr>
        <w:ind w:left="821" w:hanging="547"/>
        <w:rPr>
          <w:rFonts w:asciiTheme="minorHAnsi" w:hAnsiTheme="minorHAnsi" w:cstheme="minorHAnsi"/>
          <w:b/>
          <w:spacing w:val="0"/>
          <w:sz w:val="22"/>
          <w:szCs w:val="22"/>
        </w:rPr>
      </w:pPr>
      <w:r w:rsidRPr="00BC78BB">
        <w:rPr>
          <w:rFonts w:asciiTheme="minorHAnsi" w:hAnsiTheme="minorHAnsi" w:cstheme="minorHAnsi"/>
          <w:spacing w:val="0"/>
          <w:sz w:val="22"/>
          <w:szCs w:val="22"/>
        </w:rPr>
        <w:t>P</w:t>
      </w:r>
      <w:r w:rsidR="005B42B0" w:rsidRPr="00BC78BB">
        <w:rPr>
          <w:rFonts w:asciiTheme="minorHAnsi" w:hAnsiTheme="minorHAnsi" w:cstheme="minorHAnsi"/>
          <w:spacing w:val="0"/>
          <w:sz w:val="22"/>
          <w:szCs w:val="22"/>
        </w:rPr>
        <w:t>1.</w:t>
      </w:r>
      <w:r w:rsidR="005B42B0" w:rsidRPr="00BC78BB">
        <w:rPr>
          <w:rFonts w:asciiTheme="minorHAnsi" w:hAnsiTheme="minorHAnsi" w:cstheme="minorHAnsi"/>
          <w:spacing w:val="0"/>
          <w:sz w:val="22"/>
          <w:szCs w:val="22"/>
        </w:rPr>
        <w:tab/>
      </w:r>
      <w:r w:rsidR="005B42B0" w:rsidRPr="00BC78BB">
        <w:rPr>
          <w:rFonts w:asciiTheme="minorHAnsi" w:hAnsiTheme="minorHAnsi" w:cstheme="minorHAnsi"/>
          <w:b/>
          <w:spacing w:val="0"/>
          <w:sz w:val="22"/>
          <w:szCs w:val="22"/>
        </w:rPr>
        <w:t>Xu, M.</w:t>
      </w:r>
      <w:r w:rsidR="005B42B0" w:rsidRPr="00BC78BB">
        <w:rPr>
          <w:rFonts w:asciiTheme="minorHAnsi" w:hAnsiTheme="minorHAnsi" w:cstheme="minorHAnsi"/>
          <w:spacing w:val="0"/>
          <w:sz w:val="22"/>
          <w:szCs w:val="22"/>
        </w:rPr>
        <w:t xml:space="preserve">; Zhang, T.-Z. Accounting and analyzing of total material requirement of Chinese fossil fuel. in: He, Y.; Gu, Z.; Chen, J. (Eds.), </w:t>
      </w:r>
      <w:r w:rsidR="005B42B0" w:rsidRPr="00BC78BB">
        <w:rPr>
          <w:rFonts w:asciiTheme="minorHAnsi" w:hAnsiTheme="minorHAnsi" w:cstheme="minorHAnsi"/>
          <w:i/>
          <w:spacing w:val="0"/>
          <w:sz w:val="22"/>
          <w:szCs w:val="22"/>
        </w:rPr>
        <w:t>Proceeding of the 9th Mainland-Taiwan Environmental Protection Conference</w:t>
      </w:r>
      <w:r w:rsidR="00A97D00" w:rsidRPr="00BC78BB">
        <w:rPr>
          <w:rFonts w:asciiTheme="minorHAnsi" w:hAnsiTheme="minorHAnsi" w:cstheme="minorHAnsi"/>
          <w:spacing w:val="0"/>
          <w:sz w:val="22"/>
          <w:szCs w:val="22"/>
        </w:rPr>
        <w:t>,</w:t>
      </w:r>
      <w:r w:rsidR="005B42B0" w:rsidRPr="00BC78BB">
        <w:rPr>
          <w:rFonts w:asciiTheme="minorHAnsi" w:hAnsiTheme="minorHAnsi" w:cstheme="minorHAnsi"/>
          <w:spacing w:val="0"/>
          <w:sz w:val="22"/>
          <w:szCs w:val="22"/>
        </w:rPr>
        <w:t xml:space="preserve"> Xi'an Jiaotong University Press, Xi'an, China, May 10-15, 2004, 1472-1476.</w:t>
      </w:r>
      <w:r w:rsidR="00F85105" w:rsidRPr="00BC78BB">
        <w:rPr>
          <w:rFonts w:asciiTheme="minorHAnsi" w:hAnsiTheme="minorHAnsi" w:cstheme="minorHAnsi"/>
          <w:spacing w:val="0"/>
          <w:sz w:val="22"/>
          <w:szCs w:val="22"/>
        </w:rPr>
        <w:t xml:space="preserve"> [in Chinese]</w:t>
      </w:r>
    </w:p>
    <w:p w14:paraId="2EB96622" w14:textId="438140BF" w:rsidR="00780559" w:rsidRPr="00BC78BB" w:rsidRDefault="0027525F" w:rsidP="00EE0538">
      <w:pPr>
        <w:spacing w:before="120"/>
        <w:outlineLvl w:val="0"/>
        <w:rPr>
          <w:rFonts w:asciiTheme="minorHAnsi" w:hAnsiTheme="minorHAnsi" w:cstheme="minorHAnsi"/>
          <w:i/>
          <w:spacing w:val="0"/>
          <w:sz w:val="22"/>
          <w:szCs w:val="22"/>
        </w:rPr>
      </w:pPr>
      <w:r w:rsidRPr="00BC78BB">
        <w:rPr>
          <w:rFonts w:asciiTheme="minorHAnsi" w:hAnsiTheme="minorHAnsi" w:cstheme="minorHAnsi"/>
          <w:i/>
          <w:spacing w:val="0"/>
          <w:sz w:val="22"/>
          <w:szCs w:val="22"/>
        </w:rPr>
        <w:t>C</w:t>
      </w:r>
      <w:r w:rsidR="00357531" w:rsidRPr="00BC78BB">
        <w:rPr>
          <w:rFonts w:asciiTheme="minorHAnsi" w:hAnsiTheme="minorHAnsi" w:cstheme="minorHAnsi"/>
          <w:i/>
          <w:spacing w:val="0"/>
          <w:sz w:val="22"/>
          <w:szCs w:val="22"/>
        </w:rPr>
        <w:t>onference</w:t>
      </w:r>
      <w:r w:rsidR="00780559" w:rsidRPr="00BC78BB">
        <w:rPr>
          <w:rFonts w:asciiTheme="minorHAnsi" w:hAnsiTheme="minorHAnsi" w:cstheme="minorHAnsi"/>
          <w:i/>
          <w:spacing w:val="0"/>
          <w:sz w:val="22"/>
          <w:szCs w:val="22"/>
        </w:rPr>
        <w:t xml:space="preserve"> </w:t>
      </w:r>
      <w:r w:rsidR="00C346C5" w:rsidRPr="00BC78BB">
        <w:rPr>
          <w:rFonts w:asciiTheme="minorHAnsi" w:hAnsiTheme="minorHAnsi" w:cstheme="minorHAnsi"/>
          <w:i/>
          <w:spacing w:val="0"/>
          <w:sz w:val="22"/>
          <w:szCs w:val="22"/>
        </w:rPr>
        <w:t xml:space="preserve">presentations with </w:t>
      </w:r>
      <w:r w:rsidR="00780559" w:rsidRPr="00BC78BB">
        <w:rPr>
          <w:rFonts w:asciiTheme="minorHAnsi" w:hAnsiTheme="minorHAnsi" w:cstheme="minorHAnsi"/>
          <w:i/>
          <w:spacing w:val="0"/>
          <w:sz w:val="22"/>
          <w:szCs w:val="22"/>
        </w:rPr>
        <w:t>abstract</w:t>
      </w:r>
      <w:r w:rsidR="00357531" w:rsidRPr="00BC78BB">
        <w:rPr>
          <w:rFonts w:asciiTheme="minorHAnsi" w:hAnsiTheme="minorHAnsi" w:cstheme="minorHAnsi"/>
          <w:i/>
          <w:spacing w:val="0"/>
          <w:sz w:val="22"/>
          <w:szCs w:val="22"/>
        </w:rPr>
        <w:t>s</w:t>
      </w:r>
    </w:p>
    <w:p w14:paraId="14DDB2C7" w14:textId="2BFF325A" w:rsidR="00DB27A6" w:rsidRPr="00BC78BB" w:rsidRDefault="00DB27A6" w:rsidP="009625BD">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A57.</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Stolper,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Widespread Range Suitability and Cost Competitiveness of Electric Vehicles for Ride-hailing Drivers. </w:t>
      </w:r>
      <w:r w:rsidRPr="00BC78BB">
        <w:rPr>
          <w:rFonts w:asciiTheme="minorHAnsi" w:hAnsiTheme="minorHAnsi" w:cstheme="minorHAnsi"/>
          <w:i/>
          <w:spacing w:val="0"/>
          <w:sz w:val="22"/>
          <w:szCs w:val="22"/>
        </w:rPr>
        <w:t>2021 International Symposium on Sustainable Systems &amp; Technology (ISSST)</w:t>
      </w:r>
      <w:r w:rsidRPr="00BC78BB">
        <w:rPr>
          <w:rFonts w:asciiTheme="minorHAnsi" w:hAnsiTheme="minorHAnsi" w:cstheme="minorHAnsi"/>
          <w:spacing w:val="0"/>
          <w:sz w:val="22"/>
          <w:szCs w:val="22"/>
        </w:rPr>
        <w:t>, June 21-25, 2021, Virtual. [</w:t>
      </w:r>
      <w:r w:rsidRPr="00BC78BB">
        <w:rPr>
          <w:rFonts w:asciiTheme="minorHAnsi" w:hAnsiTheme="minorHAnsi" w:cstheme="minorHAnsi"/>
          <w:b/>
          <w:i/>
          <w:spacing w:val="0"/>
          <w:sz w:val="22"/>
          <w:szCs w:val="22"/>
        </w:rPr>
        <w:t>Student Poster Competition First Place</w:t>
      </w:r>
      <w:r w:rsidRPr="00BC78BB">
        <w:rPr>
          <w:rFonts w:asciiTheme="minorHAnsi" w:hAnsiTheme="minorHAnsi" w:cstheme="minorHAnsi"/>
          <w:spacing w:val="0"/>
          <w:sz w:val="22"/>
          <w:szCs w:val="22"/>
        </w:rPr>
        <w:t>]</w:t>
      </w:r>
    </w:p>
    <w:p w14:paraId="585099BF" w14:textId="6AA346BD" w:rsidR="00994A1E" w:rsidRPr="00BC78BB" w:rsidRDefault="002206B0" w:rsidP="009625BD">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A56</w:t>
      </w:r>
      <w:r w:rsidR="00994A1E" w:rsidRPr="00BC78BB">
        <w:rPr>
          <w:rFonts w:asciiTheme="minorHAnsi" w:hAnsiTheme="minorHAnsi" w:cstheme="minorHAnsi"/>
          <w:spacing w:val="0"/>
          <w:sz w:val="22"/>
          <w:szCs w:val="22"/>
        </w:rPr>
        <w:t>.</w:t>
      </w:r>
      <w:r w:rsidR="00994A1E" w:rsidRPr="00BC78BB">
        <w:rPr>
          <w:rFonts w:asciiTheme="minorHAnsi" w:hAnsiTheme="minorHAnsi" w:cstheme="minorHAnsi"/>
          <w:spacing w:val="0"/>
          <w:sz w:val="22"/>
          <w:szCs w:val="22"/>
        </w:rPr>
        <w:tab/>
      </w:r>
      <w:r w:rsidR="00994A1E" w:rsidRPr="00BC78BB">
        <w:rPr>
          <w:rFonts w:asciiTheme="minorHAnsi" w:hAnsiTheme="minorHAnsi" w:cstheme="minorHAnsi"/>
          <w:spacing w:val="0"/>
          <w:sz w:val="22"/>
          <w:szCs w:val="22"/>
          <w:u w:val="single"/>
        </w:rPr>
        <w:t>Shuai, C.-Y.</w:t>
      </w:r>
      <w:r w:rsidR="00994A1E" w:rsidRPr="00BC78BB">
        <w:rPr>
          <w:rFonts w:asciiTheme="minorHAnsi" w:hAnsiTheme="minorHAnsi" w:cstheme="minorHAnsi"/>
          <w:spacing w:val="0"/>
          <w:sz w:val="22"/>
          <w:szCs w:val="22"/>
        </w:rPr>
        <w:t xml:space="preserve">; </w:t>
      </w:r>
      <w:r w:rsidR="00994A1E" w:rsidRPr="00BC78BB">
        <w:rPr>
          <w:rFonts w:asciiTheme="minorHAnsi" w:hAnsiTheme="minorHAnsi" w:cstheme="minorHAnsi"/>
          <w:b/>
          <w:bCs/>
          <w:spacing w:val="0"/>
          <w:sz w:val="22"/>
          <w:szCs w:val="22"/>
        </w:rPr>
        <w:t>Xu, M.</w:t>
      </w:r>
      <w:r w:rsidR="00994A1E" w:rsidRPr="00BC78BB">
        <w:rPr>
          <w:rFonts w:asciiTheme="minorHAnsi" w:hAnsiTheme="minorHAnsi" w:cstheme="minorHAnsi"/>
          <w:spacing w:val="0"/>
          <w:sz w:val="22"/>
          <w:szCs w:val="22"/>
        </w:rPr>
        <w:t xml:space="preserve"> How many indicators are needed for monitoring Sustainable Development Goals? </w:t>
      </w:r>
      <w:r w:rsidR="00994A1E" w:rsidRPr="00BC78BB">
        <w:rPr>
          <w:rFonts w:asciiTheme="minorHAnsi" w:hAnsiTheme="minorHAnsi" w:cstheme="minorHAnsi"/>
          <w:i/>
          <w:iCs/>
          <w:spacing w:val="0"/>
          <w:sz w:val="22"/>
          <w:szCs w:val="22"/>
        </w:rPr>
        <w:t>2019 Sustainability &amp; Development Conference</w:t>
      </w:r>
      <w:r w:rsidR="00994A1E" w:rsidRPr="00BC78BB">
        <w:rPr>
          <w:rFonts w:asciiTheme="minorHAnsi" w:hAnsiTheme="minorHAnsi" w:cstheme="minorHAnsi"/>
          <w:spacing w:val="0"/>
          <w:sz w:val="22"/>
          <w:szCs w:val="22"/>
        </w:rPr>
        <w:t>, October 11-14, 2019, Ann Arbor, MI.</w:t>
      </w:r>
    </w:p>
    <w:p w14:paraId="659978CA" w14:textId="2CC8658B" w:rsidR="00B600D1" w:rsidRPr="00BC78BB" w:rsidRDefault="002206B0" w:rsidP="009625BD">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A55</w:t>
      </w:r>
      <w:r w:rsidR="00B600D1" w:rsidRPr="00BC78BB">
        <w:rPr>
          <w:rFonts w:asciiTheme="minorHAnsi" w:hAnsiTheme="minorHAnsi" w:cstheme="minorHAnsi"/>
          <w:spacing w:val="0"/>
          <w:sz w:val="22"/>
          <w:szCs w:val="22"/>
        </w:rPr>
        <w:t>.</w:t>
      </w:r>
      <w:r w:rsidR="00B600D1" w:rsidRPr="00BC78BB">
        <w:rPr>
          <w:rFonts w:asciiTheme="minorHAnsi" w:hAnsiTheme="minorHAnsi" w:cstheme="minorHAnsi"/>
          <w:spacing w:val="0"/>
          <w:sz w:val="22"/>
          <w:szCs w:val="22"/>
        </w:rPr>
        <w:tab/>
      </w:r>
      <w:r w:rsidR="00B600D1" w:rsidRPr="00BC78BB">
        <w:rPr>
          <w:rFonts w:asciiTheme="minorHAnsi" w:hAnsiTheme="minorHAnsi" w:cstheme="minorHAnsi"/>
          <w:b/>
          <w:spacing w:val="0"/>
          <w:sz w:val="22"/>
          <w:szCs w:val="22"/>
        </w:rPr>
        <w:t>Xu, M.</w:t>
      </w:r>
      <w:r w:rsidR="00B600D1" w:rsidRPr="00BC78BB">
        <w:rPr>
          <w:rFonts w:asciiTheme="minorHAnsi" w:hAnsiTheme="minorHAnsi" w:cstheme="minorHAnsi"/>
          <w:spacing w:val="0"/>
          <w:sz w:val="22"/>
          <w:szCs w:val="22"/>
        </w:rPr>
        <w:t xml:space="preserve"> Urban food-energy-water (FEW) nexus: a material and energy flow perspective. </w:t>
      </w:r>
      <w:r w:rsidR="00B600D1" w:rsidRPr="00BC78BB">
        <w:rPr>
          <w:rFonts w:asciiTheme="minorHAnsi" w:hAnsiTheme="minorHAnsi" w:cstheme="minorHAnsi"/>
          <w:i/>
          <w:spacing w:val="0"/>
          <w:sz w:val="22"/>
          <w:szCs w:val="22"/>
        </w:rPr>
        <w:t>International Workshop of the Nexus of Food-Energy-Water Systems,</w:t>
      </w:r>
      <w:r w:rsidR="00B600D1" w:rsidRPr="00BC78BB">
        <w:rPr>
          <w:rFonts w:asciiTheme="minorHAnsi" w:hAnsiTheme="minorHAnsi" w:cstheme="minorHAnsi"/>
          <w:spacing w:val="0"/>
          <w:sz w:val="22"/>
          <w:szCs w:val="22"/>
        </w:rPr>
        <w:t xml:space="preserve"> </w:t>
      </w:r>
      <w:r w:rsidR="00B600D1" w:rsidRPr="00BC78BB">
        <w:rPr>
          <w:rFonts w:asciiTheme="minorHAnsi" w:hAnsiTheme="minorHAnsi" w:cstheme="minorHAnsi"/>
          <w:i/>
          <w:spacing w:val="0"/>
          <w:sz w:val="22"/>
          <w:szCs w:val="22"/>
        </w:rPr>
        <w:t>The 10</w:t>
      </w:r>
      <w:r w:rsidR="00B600D1" w:rsidRPr="00BC78BB">
        <w:rPr>
          <w:rFonts w:asciiTheme="minorHAnsi" w:hAnsiTheme="minorHAnsi" w:cstheme="minorHAnsi"/>
          <w:i/>
          <w:spacing w:val="0"/>
          <w:sz w:val="22"/>
          <w:szCs w:val="22"/>
          <w:vertAlign w:val="superscript"/>
        </w:rPr>
        <w:t>th</w:t>
      </w:r>
      <w:r w:rsidR="00B600D1" w:rsidRPr="00BC78BB">
        <w:rPr>
          <w:rFonts w:asciiTheme="minorHAnsi" w:hAnsiTheme="minorHAnsi" w:cstheme="minorHAnsi"/>
          <w:i/>
          <w:spacing w:val="0"/>
          <w:sz w:val="22"/>
          <w:szCs w:val="22"/>
        </w:rPr>
        <w:t xml:space="preserve"> National Conference on Environmental Chemistry</w:t>
      </w:r>
      <w:r w:rsidR="00B600D1" w:rsidRPr="00BC78BB">
        <w:rPr>
          <w:rFonts w:asciiTheme="minorHAnsi" w:hAnsiTheme="minorHAnsi" w:cstheme="minorHAnsi"/>
          <w:spacing w:val="0"/>
          <w:sz w:val="22"/>
          <w:szCs w:val="22"/>
        </w:rPr>
        <w:t>, August 16-17, 2019, Tianjin, China. [</w:t>
      </w:r>
      <w:r w:rsidR="00280E0A" w:rsidRPr="00BC78BB">
        <w:rPr>
          <w:rFonts w:asciiTheme="minorHAnsi" w:hAnsiTheme="minorHAnsi" w:cstheme="minorHAnsi"/>
          <w:b/>
          <w:i/>
          <w:spacing w:val="0"/>
          <w:sz w:val="22"/>
          <w:szCs w:val="22"/>
        </w:rPr>
        <w:t>keynote</w:t>
      </w:r>
      <w:r w:rsidR="00B600D1" w:rsidRPr="00BC78BB">
        <w:rPr>
          <w:rFonts w:asciiTheme="minorHAnsi" w:hAnsiTheme="minorHAnsi" w:cstheme="minorHAnsi"/>
          <w:spacing w:val="0"/>
          <w:sz w:val="22"/>
          <w:szCs w:val="22"/>
        </w:rPr>
        <w:t>]</w:t>
      </w:r>
    </w:p>
    <w:p w14:paraId="36A23365" w14:textId="2E9E9DC8" w:rsidR="009625BD" w:rsidRPr="00BC78BB" w:rsidRDefault="002206B0" w:rsidP="009625BD">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A54</w:t>
      </w:r>
      <w:r w:rsidR="009625BD" w:rsidRPr="00BC78BB">
        <w:rPr>
          <w:rFonts w:asciiTheme="minorHAnsi" w:hAnsiTheme="minorHAnsi" w:cstheme="minorHAnsi"/>
          <w:spacing w:val="0"/>
          <w:sz w:val="22"/>
          <w:szCs w:val="22"/>
        </w:rPr>
        <w:t>.</w:t>
      </w:r>
      <w:r w:rsidR="009625BD" w:rsidRPr="00BC78BB">
        <w:rPr>
          <w:rFonts w:asciiTheme="minorHAnsi" w:hAnsiTheme="minorHAnsi" w:cstheme="minorHAnsi"/>
          <w:spacing w:val="0"/>
          <w:sz w:val="22"/>
          <w:szCs w:val="22"/>
        </w:rPr>
        <w:tab/>
      </w:r>
      <w:r w:rsidR="009625BD" w:rsidRPr="00BC78BB">
        <w:rPr>
          <w:rFonts w:asciiTheme="minorHAnsi" w:hAnsiTheme="minorHAnsi" w:cstheme="minorHAnsi"/>
          <w:spacing w:val="0"/>
          <w:sz w:val="22"/>
          <w:szCs w:val="22"/>
          <w:u w:val="single"/>
        </w:rPr>
        <w:t>Zhao, B.</w:t>
      </w:r>
      <w:r w:rsidR="009625BD" w:rsidRPr="00BC78BB">
        <w:rPr>
          <w:rFonts w:asciiTheme="minorHAnsi" w:hAnsiTheme="minorHAnsi" w:cstheme="minorHAnsi"/>
          <w:spacing w:val="0"/>
          <w:sz w:val="22"/>
          <w:szCs w:val="22"/>
        </w:rPr>
        <w:t xml:space="preserve">; Yu, L.; </w:t>
      </w:r>
      <w:r w:rsidR="009625BD" w:rsidRPr="00BC78BB">
        <w:rPr>
          <w:rFonts w:asciiTheme="minorHAnsi" w:hAnsiTheme="minorHAnsi" w:cstheme="minorHAnsi"/>
          <w:spacing w:val="0"/>
          <w:sz w:val="22"/>
          <w:szCs w:val="22"/>
          <w:u w:val="single"/>
        </w:rPr>
        <w:t>Wang, C.-Y.</w:t>
      </w:r>
      <w:r w:rsidR="009625BD" w:rsidRPr="00BC78BB">
        <w:rPr>
          <w:rFonts w:asciiTheme="minorHAnsi" w:hAnsiTheme="minorHAnsi" w:cstheme="minorHAnsi"/>
          <w:spacing w:val="0"/>
          <w:sz w:val="22"/>
          <w:szCs w:val="22"/>
        </w:rPr>
        <w:t xml:space="preserve">; </w:t>
      </w:r>
      <w:r w:rsidR="009625BD" w:rsidRPr="00BC78BB">
        <w:rPr>
          <w:rFonts w:asciiTheme="minorHAnsi" w:hAnsiTheme="minorHAnsi" w:cstheme="minorHAnsi"/>
          <w:spacing w:val="0"/>
          <w:sz w:val="22"/>
          <w:szCs w:val="22"/>
          <w:u w:val="single"/>
        </w:rPr>
        <w:t>Shuai, C.-Y.</w:t>
      </w:r>
      <w:r w:rsidR="009625BD" w:rsidRPr="00BC78BB">
        <w:rPr>
          <w:rFonts w:asciiTheme="minorHAnsi" w:hAnsiTheme="minorHAnsi" w:cstheme="minorHAnsi"/>
          <w:spacing w:val="0"/>
          <w:sz w:val="22"/>
          <w:szCs w:val="22"/>
        </w:rPr>
        <w:t xml:space="preserve">; Zhu, J.; </w:t>
      </w:r>
      <w:r w:rsidR="009625BD" w:rsidRPr="00BC78BB">
        <w:rPr>
          <w:rFonts w:asciiTheme="minorHAnsi" w:hAnsiTheme="minorHAnsi" w:cstheme="minorHAnsi"/>
          <w:b/>
          <w:spacing w:val="0"/>
          <w:sz w:val="22"/>
          <w:szCs w:val="22"/>
        </w:rPr>
        <w:t>Xu, M.</w:t>
      </w:r>
      <w:r w:rsidR="009625BD" w:rsidRPr="00BC78BB">
        <w:rPr>
          <w:rFonts w:asciiTheme="minorHAnsi" w:hAnsiTheme="minorHAnsi" w:cstheme="minorHAnsi"/>
          <w:spacing w:val="0"/>
          <w:sz w:val="22"/>
          <w:szCs w:val="22"/>
        </w:rPr>
        <w:t xml:space="preserve"> High-resolution urban air quality monitoring using fleet vehicles as mobile sensors. </w:t>
      </w:r>
      <w:r w:rsidR="009625BD" w:rsidRPr="00BC78BB">
        <w:rPr>
          <w:rFonts w:asciiTheme="minorHAnsi" w:hAnsiTheme="minorHAnsi" w:cstheme="minorHAnsi"/>
          <w:i/>
          <w:spacing w:val="0"/>
          <w:sz w:val="22"/>
          <w:szCs w:val="22"/>
        </w:rPr>
        <w:t>2019 International Society for Industrial Ecology Conference (ISIE 2019)</w:t>
      </w:r>
      <w:r w:rsidR="009625BD" w:rsidRPr="00BC78BB">
        <w:rPr>
          <w:rFonts w:asciiTheme="minorHAnsi" w:hAnsiTheme="minorHAnsi" w:cstheme="minorHAnsi"/>
          <w:spacing w:val="0"/>
          <w:sz w:val="22"/>
          <w:szCs w:val="22"/>
        </w:rPr>
        <w:t>, July 7-11, 2019, Beijing, China.</w:t>
      </w:r>
    </w:p>
    <w:p w14:paraId="5160B6D2" w14:textId="1F0AFA93" w:rsidR="005C22E0" w:rsidRPr="00BC78BB" w:rsidRDefault="002206B0"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A53</w:t>
      </w:r>
      <w:r w:rsidR="005C22E0" w:rsidRPr="00BC78BB">
        <w:rPr>
          <w:rFonts w:asciiTheme="minorHAnsi" w:hAnsiTheme="minorHAnsi" w:cstheme="minorHAnsi"/>
          <w:spacing w:val="0"/>
          <w:sz w:val="22"/>
          <w:szCs w:val="22"/>
        </w:rPr>
        <w:t>.</w:t>
      </w:r>
      <w:r w:rsidR="005C22E0" w:rsidRPr="00BC78BB">
        <w:rPr>
          <w:rFonts w:asciiTheme="minorHAnsi" w:hAnsiTheme="minorHAnsi" w:cstheme="minorHAnsi"/>
          <w:spacing w:val="0"/>
          <w:sz w:val="22"/>
          <w:szCs w:val="22"/>
        </w:rPr>
        <w:tab/>
      </w:r>
      <w:r w:rsidR="005C22E0" w:rsidRPr="00BC78BB">
        <w:rPr>
          <w:rFonts w:asciiTheme="minorHAnsi" w:hAnsiTheme="minorHAnsi" w:cstheme="minorHAnsi"/>
          <w:spacing w:val="0"/>
          <w:sz w:val="22"/>
          <w:szCs w:val="22"/>
          <w:u w:val="single"/>
        </w:rPr>
        <w:t>Hou, P.</w:t>
      </w:r>
      <w:r w:rsidR="005C22E0" w:rsidRPr="00BC78BB">
        <w:rPr>
          <w:rFonts w:asciiTheme="minorHAnsi" w:hAnsiTheme="minorHAnsi" w:cstheme="minorHAnsi"/>
          <w:spacing w:val="0"/>
          <w:sz w:val="22"/>
          <w:szCs w:val="22"/>
        </w:rPr>
        <w:t xml:space="preserve">; Jolliet, O.; Zhu, J.; </w:t>
      </w:r>
      <w:r w:rsidR="005C22E0" w:rsidRPr="00BC78BB">
        <w:rPr>
          <w:rFonts w:asciiTheme="minorHAnsi" w:hAnsiTheme="minorHAnsi" w:cstheme="minorHAnsi"/>
          <w:b/>
          <w:spacing w:val="0"/>
          <w:sz w:val="22"/>
          <w:szCs w:val="22"/>
        </w:rPr>
        <w:t>Xu, M.</w:t>
      </w:r>
      <w:r w:rsidR="005C22E0" w:rsidRPr="00BC78BB">
        <w:rPr>
          <w:rFonts w:asciiTheme="minorHAnsi" w:hAnsiTheme="minorHAnsi" w:cstheme="minorHAnsi"/>
          <w:spacing w:val="0"/>
          <w:sz w:val="22"/>
          <w:szCs w:val="22"/>
        </w:rPr>
        <w:t xml:space="preserve"> Neural network models for estimating ecotoxicity of chemicals. </w:t>
      </w:r>
      <w:r w:rsidR="005C22E0" w:rsidRPr="00BC78BB">
        <w:rPr>
          <w:rFonts w:asciiTheme="minorHAnsi" w:hAnsiTheme="minorHAnsi" w:cstheme="minorHAnsi"/>
          <w:i/>
          <w:spacing w:val="0"/>
          <w:sz w:val="22"/>
          <w:szCs w:val="22"/>
        </w:rPr>
        <w:t>2019 International Society for Industrial Ecology Conference (ISIE 2019)</w:t>
      </w:r>
      <w:r w:rsidR="005C22E0" w:rsidRPr="00BC78BB">
        <w:rPr>
          <w:rFonts w:asciiTheme="minorHAnsi" w:hAnsiTheme="minorHAnsi" w:cstheme="minorHAnsi"/>
          <w:spacing w:val="0"/>
          <w:sz w:val="22"/>
          <w:szCs w:val="22"/>
        </w:rPr>
        <w:t>, July 7-11, 2019, Beijing, China.</w:t>
      </w:r>
    </w:p>
    <w:p w14:paraId="240FEE96" w14:textId="40926BA6" w:rsidR="00637D42" w:rsidRPr="00BC78BB" w:rsidRDefault="009461FB"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BD3C35" w:rsidRPr="00BC78BB">
        <w:rPr>
          <w:rFonts w:asciiTheme="minorHAnsi" w:hAnsiTheme="minorHAnsi" w:cstheme="minorHAnsi"/>
          <w:spacing w:val="0"/>
          <w:sz w:val="22"/>
          <w:szCs w:val="22"/>
        </w:rPr>
        <w:t>5</w:t>
      </w:r>
      <w:r w:rsidR="002206B0" w:rsidRPr="00BC78BB">
        <w:rPr>
          <w:rFonts w:asciiTheme="minorHAnsi" w:hAnsiTheme="minorHAnsi" w:cstheme="minorHAnsi"/>
          <w:spacing w:val="0"/>
          <w:sz w:val="22"/>
          <w:szCs w:val="22"/>
        </w:rPr>
        <w:t>2</w:t>
      </w:r>
      <w:r w:rsidR="00637D42" w:rsidRPr="00BC78BB">
        <w:rPr>
          <w:rFonts w:asciiTheme="minorHAnsi" w:hAnsiTheme="minorHAnsi" w:cstheme="minorHAnsi"/>
          <w:spacing w:val="0"/>
          <w:sz w:val="22"/>
          <w:szCs w:val="22"/>
        </w:rPr>
        <w:t>.</w:t>
      </w:r>
      <w:r w:rsidR="00637D42" w:rsidRPr="00BC78BB">
        <w:rPr>
          <w:rFonts w:asciiTheme="minorHAnsi" w:hAnsiTheme="minorHAnsi" w:cstheme="minorHAnsi"/>
          <w:spacing w:val="0"/>
          <w:sz w:val="22"/>
          <w:szCs w:val="22"/>
        </w:rPr>
        <w:tab/>
      </w:r>
      <w:r w:rsidR="00637D42" w:rsidRPr="00BC78BB">
        <w:rPr>
          <w:rFonts w:asciiTheme="minorHAnsi" w:hAnsiTheme="minorHAnsi" w:cstheme="minorHAnsi"/>
          <w:spacing w:val="0"/>
          <w:sz w:val="22"/>
          <w:szCs w:val="22"/>
          <w:u w:val="single"/>
        </w:rPr>
        <w:t>Zhao, B.</w:t>
      </w:r>
      <w:r w:rsidR="00637D42" w:rsidRPr="00BC78BB">
        <w:rPr>
          <w:rFonts w:asciiTheme="minorHAnsi" w:hAnsiTheme="minorHAnsi" w:cstheme="minorHAnsi"/>
          <w:spacing w:val="0"/>
          <w:sz w:val="22"/>
          <w:szCs w:val="22"/>
        </w:rPr>
        <w:t xml:space="preserve">; Yu, L.; </w:t>
      </w:r>
      <w:r w:rsidR="00637D42" w:rsidRPr="00BC78BB">
        <w:rPr>
          <w:rFonts w:asciiTheme="minorHAnsi" w:hAnsiTheme="minorHAnsi" w:cstheme="minorHAnsi"/>
          <w:spacing w:val="0"/>
          <w:sz w:val="22"/>
          <w:szCs w:val="22"/>
          <w:u w:val="single"/>
        </w:rPr>
        <w:t>Wang, C.-Y.</w:t>
      </w:r>
      <w:r w:rsidR="00637D42" w:rsidRPr="00BC78BB">
        <w:rPr>
          <w:rFonts w:asciiTheme="minorHAnsi" w:hAnsiTheme="minorHAnsi" w:cstheme="minorHAnsi"/>
          <w:spacing w:val="0"/>
          <w:sz w:val="22"/>
          <w:szCs w:val="22"/>
        </w:rPr>
        <w:t xml:space="preserve">; </w:t>
      </w:r>
      <w:r w:rsidR="00637D42" w:rsidRPr="00BC78BB">
        <w:rPr>
          <w:rFonts w:asciiTheme="minorHAnsi" w:hAnsiTheme="minorHAnsi" w:cstheme="minorHAnsi"/>
          <w:spacing w:val="0"/>
          <w:sz w:val="22"/>
          <w:szCs w:val="22"/>
          <w:u w:val="single"/>
        </w:rPr>
        <w:t>Shuai, C.-Y.</w:t>
      </w:r>
      <w:r w:rsidR="00637D42" w:rsidRPr="00BC78BB">
        <w:rPr>
          <w:rFonts w:asciiTheme="minorHAnsi" w:hAnsiTheme="minorHAnsi" w:cstheme="minorHAnsi"/>
          <w:spacing w:val="0"/>
          <w:sz w:val="22"/>
          <w:szCs w:val="22"/>
        </w:rPr>
        <w:t xml:space="preserve">; Zhu, J.; </w:t>
      </w:r>
      <w:r w:rsidR="00637D42" w:rsidRPr="00BC78BB">
        <w:rPr>
          <w:rFonts w:asciiTheme="minorHAnsi" w:hAnsiTheme="minorHAnsi" w:cstheme="minorHAnsi"/>
          <w:b/>
          <w:spacing w:val="0"/>
          <w:sz w:val="22"/>
          <w:szCs w:val="22"/>
        </w:rPr>
        <w:t>Xu, M.</w:t>
      </w:r>
      <w:r w:rsidR="00637D42" w:rsidRPr="00BC78BB">
        <w:rPr>
          <w:rFonts w:asciiTheme="minorHAnsi" w:hAnsiTheme="minorHAnsi" w:cstheme="minorHAnsi"/>
          <w:spacing w:val="0"/>
          <w:sz w:val="22"/>
          <w:szCs w:val="22"/>
        </w:rPr>
        <w:t xml:space="preserve"> High-resolution urban air pollution mapping using fleet vehicles as mobile monitors. </w:t>
      </w:r>
      <w:r w:rsidR="00637D42" w:rsidRPr="00BC78BB">
        <w:rPr>
          <w:rFonts w:asciiTheme="minorHAnsi" w:hAnsiTheme="minorHAnsi" w:cstheme="minorHAnsi"/>
          <w:i/>
          <w:spacing w:val="0"/>
          <w:sz w:val="22"/>
          <w:szCs w:val="22"/>
        </w:rPr>
        <w:t>2019 International Conference on Resource Sustainability – Cities (icRS Cities 2019)</w:t>
      </w:r>
      <w:r w:rsidR="00637D42" w:rsidRPr="00BC78BB">
        <w:rPr>
          <w:rFonts w:asciiTheme="minorHAnsi" w:hAnsiTheme="minorHAnsi" w:cstheme="minorHAnsi"/>
          <w:spacing w:val="0"/>
          <w:sz w:val="22"/>
          <w:szCs w:val="22"/>
        </w:rPr>
        <w:t>, July 1-3, 2019, Adelaide, Australia.</w:t>
      </w:r>
      <w:r w:rsidR="00A33BE4" w:rsidRPr="00BC78BB">
        <w:rPr>
          <w:rFonts w:asciiTheme="minorHAnsi" w:hAnsiTheme="minorHAnsi" w:cstheme="minorHAnsi"/>
          <w:spacing w:val="0"/>
          <w:sz w:val="22"/>
          <w:szCs w:val="22"/>
        </w:rPr>
        <w:t xml:space="preserve"> [</w:t>
      </w:r>
      <w:r w:rsidR="00A33BE4" w:rsidRPr="00BC78BB">
        <w:rPr>
          <w:rFonts w:asciiTheme="minorHAnsi" w:hAnsiTheme="minorHAnsi" w:cstheme="minorHAnsi"/>
          <w:b/>
          <w:i/>
          <w:spacing w:val="0"/>
          <w:sz w:val="22"/>
          <w:szCs w:val="22"/>
        </w:rPr>
        <w:t>Best Student Poster Award</w:t>
      </w:r>
      <w:r w:rsidR="00A33BE4" w:rsidRPr="00BC78BB">
        <w:rPr>
          <w:rFonts w:asciiTheme="minorHAnsi" w:hAnsiTheme="minorHAnsi" w:cstheme="minorHAnsi"/>
          <w:spacing w:val="0"/>
          <w:sz w:val="22"/>
          <w:szCs w:val="22"/>
        </w:rPr>
        <w:t>]</w:t>
      </w:r>
    </w:p>
    <w:p w14:paraId="7E9A4B22" w14:textId="2002CEE7" w:rsidR="009461FB" w:rsidRPr="00BC78BB" w:rsidRDefault="002206B0" w:rsidP="009461FB">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A51</w:t>
      </w:r>
      <w:r w:rsidR="00637D42" w:rsidRPr="00BC78BB">
        <w:rPr>
          <w:rFonts w:asciiTheme="minorHAnsi" w:hAnsiTheme="minorHAnsi" w:cstheme="minorHAnsi"/>
          <w:spacing w:val="0"/>
          <w:sz w:val="22"/>
          <w:szCs w:val="22"/>
        </w:rPr>
        <w:t>.</w:t>
      </w:r>
      <w:r w:rsidR="00637D42" w:rsidRPr="00BC78BB">
        <w:rPr>
          <w:rFonts w:asciiTheme="minorHAnsi" w:hAnsiTheme="minorHAnsi" w:cstheme="minorHAnsi"/>
          <w:spacing w:val="0"/>
          <w:sz w:val="22"/>
          <w:szCs w:val="22"/>
        </w:rPr>
        <w:tab/>
      </w:r>
      <w:r w:rsidR="00637D42" w:rsidRPr="00BC78BB">
        <w:rPr>
          <w:rFonts w:asciiTheme="minorHAnsi" w:hAnsiTheme="minorHAnsi" w:cstheme="minorHAnsi"/>
          <w:spacing w:val="0"/>
          <w:sz w:val="22"/>
          <w:szCs w:val="22"/>
          <w:u w:val="single"/>
        </w:rPr>
        <w:t>Shuai, C.-Y.</w:t>
      </w:r>
      <w:r w:rsidR="00637D42" w:rsidRPr="00BC78BB">
        <w:rPr>
          <w:rFonts w:asciiTheme="minorHAnsi" w:hAnsiTheme="minorHAnsi" w:cstheme="minorHAnsi"/>
          <w:spacing w:val="0"/>
          <w:sz w:val="22"/>
          <w:szCs w:val="22"/>
        </w:rPr>
        <w:t xml:space="preserve">; </w:t>
      </w:r>
      <w:r w:rsidR="00637D42" w:rsidRPr="00BC78BB">
        <w:rPr>
          <w:rFonts w:asciiTheme="minorHAnsi" w:hAnsiTheme="minorHAnsi" w:cstheme="minorHAnsi"/>
          <w:spacing w:val="0"/>
          <w:sz w:val="22"/>
          <w:szCs w:val="22"/>
          <w:u w:val="single"/>
        </w:rPr>
        <w:t>Qu, S.</w:t>
      </w:r>
      <w:r w:rsidR="00637D42" w:rsidRPr="00BC78BB">
        <w:rPr>
          <w:rFonts w:asciiTheme="minorHAnsi" w:hAnsiTheme="minorHAnsi" w:cstheme="minorHAnsi"/>
          <w:spacing w:val="0"/>
          <w:sz w:val="22"/>
          <w:szCs w:val="22"/>
        </w:rPr>
        <w:t xml:space="preserve">; </w:t>
      </w:r>
      <w:r w:rsidR="00637D42" w:rsidRPr="00BC78BB">
        <w:rPr>
          <w:rFonts w:asciiTheme="minorHAnsi" w:hAnsiTheme="minorHAnsi" w:cstheme="minorHAnsi"/>
          <w:b/>
          <w:spacing w:val="0"/>
          <w:sz w:val="22"/>
          <w:szCs w:val="22"/>
        </w:rPr>
        <w:t>Xu, M.</w:t>
      </w:r>
      <w:r w:rsidR="00637D42" w:rsidRPr="00BC78BB">
        <w:rPr>
          <w:rFonts w:asciiTheme="minorHAnsi" w:hAnsiTheme="minorHAnsi" w:cstheme="minorHAnsi"/>
          <w:spacing w:val="0"/>
          <w:sz w:val="22"/>
          <w:szCs w:val="22"/>
        </w:rPr>
        <w:t xml:space="preserve"> The universal scaling law of national development. </w:t>
      </w:r>
      <w:r w:rsidR="00637D42" w:rsidRPr="00BC78BB">
        <w:rPr>
          <w:rFonts w:asciiTheme="minorHAnsi" w:hAnsiTheme="minorHAnsi" w:cstheme="minorHAnsi"/>
          <w:i/>
          <w:spacing w:val="0"/>
          <w:sz w:val="22"/>
          <w:szCs w:val="22"/>
        </w:rPr>
        <w:t>2019 International Conference on Resource Sustainability – Cities (icRS Cities 2019)</w:t>
      </w:r>
      <w:r w:rsidR="00637D42" w:rsidRPr="00BC78BB">
        <w:rPr>
          <w:rFonts w:asciiTheme="minorHAnsi" w:hAnsiTheme="minorHAnsi" w:cstheme="minorHAnsi"/>
          <w:spacing w:val="0"/>
          <w:sz w:val="22"/>
          <w:szCs w:val="22"/>
        </w:rPr>
        <w:t>, July 1-3, 2019, Adelaide, Australia.</w:t>
      </w:r>
    </w:p>
    <w:p w14:paraId="4F9B7E5A" w14:textId="62FAD955" w:rsidR="009410A2" w:rsidRPr="00BC78BB" w:rsidRDefault="002206B0"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A50</w:t>
      </w:r>
      <w:r w:rsidR="009410A2" w:rsidRPr="00BC78BB">
        <w:rPr>
          <w:rFonts w:asciiTheme="minorHAnsi" w:hAnsiTheme="minorHAnsi" w:cstheme="minorHAnsi"/>
          <w:spacing w:val="0"/>
          <w:sz w:val="22"/>
          <w:szCs w:val="22"/>
        </w:rPr>
        <w:t>.</w:t>
      </w:r>
      <w:r w:rsidR="009410A2" w:rsidRPr="00BC78BB">
        <w:rPr>
          <w:rFonts w:asciiTheme="minorHAnsi" w:hAnsiTheme="minorHAnsi" w:cstheme="minorHAnsi"/>
          <w:spacing w:val="0"/>
          <w:sz w:val="22"/>
          <w:szCs w:val="22"/>
        </w:rPr>
        <w:tab/>
      </w:r>
      <w:r w:rsidR="009410A2" w:rsidRPr="00BC78BB">
        <w:rPr>
          <w:rFonts w:asciiTheme="minorHAnsi" w:hAnsiTheme="minorHAnsi" w:cstheme="minorHAnsi"/>
          <w:spacing w:val="0"/>
          <w:sz w:val="22"/>
          <w:szCs w:val="22"/>
          <w:u w:val="single"/>
        </w:rPr>
        <w:t>Taiebat, M.</w:t>
      </w:r>
      <w:r w:rsidR="009410A2" w:rsidRPr="00BC78BB">
        <w:rPr>
          <w:rFonts w:asciiTheme="minorHAnsi" w:hAnsiTheme="minorHAnsi" w:cstheme="minorHAnsi"/>
          <w:spacing w:val="0"/>
          <w:sz w:val="22"/>
          <w:szCs w:val="22"/>
        </w:rPr>
        <w:t xml:space="preserve">; Stolper, S.; </w:t>
      </w:r>
      <w:r w:rsidR="009410A2" w:rsidRPr="00BC78BB">
        <w:rPr>
          <w:rFonts w:asciiTheme="minorHAnsi" w:hAnsiTheme="minorHAnsi" w:cstheme="minorHAnsi"/>
          <w:b/>
          <w:spacing w:val="0"/>
          <w:sz w:val="22"/>
          <w:szCs w:val="22"/>
        </w:rPr>
        <w:t>Xu, M.</w:t>
      </w:r>
      <w:r w:rsidR="009410A2" w:rsidRPr="00BC78BB">
        <w:rPr>
          <w:rFonts w:asciiTheme="minorHAnsi" w:hAnsiTheme="minorHAnsi" w:cstheme="minorHAnsi"/>
          <w:spacing w:val="0"/>
          <w:sz w:val="22"/>
          <w:szCs w:val="22"/>
        </w:rPr>
        <w:t xml:space="preserve"> Remarkable energy use rebound effect of self-driving vehicles. </w:t>
      </w:r>
      <w:r w:rsidR="009410A2" w:rsidRPr="00BC78BB">
        <w:rPr>
          <w:rFonts w:asciiTheme="minorHAnsi" w:hAnsiTheme="minorHAnsi" w:cstheme="minorHAnsi"/>
          <w:i/>
          <w:spacing w:val="0"/>
          <w:sz w:val="22"/>
          <w:szCs w:val="22"/>
        </w:rPr>
        <w:t>2019 International Symposium on Sustainable Systems &amp; Technology (ISSST)</w:t>
      </w:r>
      <w:r w:rsidR="009410A2" w:rsidRPr="00BC78BB">
        <w:rPr>
          <w:rFonts w:asciiTheme="minorHAnsi" w:hAnsiTheme="minorHAnsi" w:cstheme="minorHAnsi"/>
          <w:spacing w:val="0"/>
          <w:sz w:val="22"/>
          <w:szCs w:val="22"/>
        </w:rPr>
        <w:t>, June 25-27, 2019, Portland, OR. </w:t>
      </w:r>
      <w:r w:rsidR="00A33BE4" w:rsidRPr="00BC78BB">
        <w:rPr>
          <w:rFonts w:asciiTheme="minorHAnsi" w:hAnsiTheme="minorHAnsi" w:cstheme="minorHAnsi"/>
          <w:spacing w:val="0"/>
          <w:sz w:val="22"/>
          <w:szCs w:val="22"/>
        </w:rPr>
        <w:t>[</w:t>
      </w:r>
      <w:r w:rsidR="009410A2" w:rsidRPr="00BC78BB">
        <w:rPr>
          <w:rFonts w:asciiTheme="minorHAnsi" w:hAnsiTheme="minorHAnsi" w:cstheme="minorHAnsi"/>
          <w:b/>
          <w:i/>
          <w:spacing w:val="0"/>
          <w:sz w:val="22"/>
          <w:szCs w:val="22"/>
        </w:rPr>
        <w:t xml:space="preserve">ExxonMobil </w:t>
      </w:r>
      <w:r w:rsidR="00DB27A6" w:rsidRPr="00BC78BB">
        <w:rPr>
          <w:rFonts w:asciiTheme="minorHAnsi" w:hAnsiTheme="minorHAnsi" w:cstheme="minorHAnsi"/>
          <w:b/>
          <w:i/>
          <w:spacing w:val="0"/>
          <w:sz w:val="22"/>
          <w:szCs w:val="22"/>
        </w:rPr>
        <w:t>Student</w:t>
      </w:r>
      <w:r w:rsidR="009410A2" w:rsidRPr="00BC78BB">
        <w:rPr>
          <w:rFonts w:asciiTheme="minorHAnsi" w:hAnsiTheme="minorHAnsi" w:cstheme="minorHAnsi"/>
          <w:b/>
          <w:i/>
          <w:spacing w:val="0"/>
          <w:sz w:val="22"/>
          <w:szCs w:val="22"/>
        </w:rPr>
        <w:t xml:space="preserve"> Poster </w:t>
      </w:r>
      <w:r w:rsidR="00DB27A6" w:rsidRPr="00BC78BB">
        <w:rPr>
          <w:rFonts w:asciiTheme="minorHAnsi" w:hAnsiTheme="minorHAnsi" w:cstheme="minorHAnsi"/>
          <w:b/>
          <w:i/>
          <w:spacing w:val="0"/>
          <w:sz w:val="22"/>
          <w:szCs w:val="22"/>
        </w:rPr>
        <w:t xml:space="preserve">Competition </w:t>
      </w:r>
      <w:r w:rsidR="009410A2" w:rsidRPr="00BC78BB">
        <w:rPr>
          <w:rFonts w:asciiTheme="minorHAnsi" w:hAnsiTheme="minorHAnsi" w:cstheme="minorHAnsi"/>
          <w:b/>
          <w:i/>
          <w:spacing w:val="0"/>
          <w:sz w:val="22"/>
          <w:szCs w:val="22"/>
        </w:rPr>
        <w:t>Second Place</w:t>
      </w:r>
      <w:r w:rsidR="00A33BE4" w:rsidRPr="00BC78BB">
        <w:rPr>
          <w:rFonts w:asciiTheme="minorHAnsi" w:hAnsiTheme="minorHAnsi" w:cstheme="minorHAnsi"/>
          <w:spacing w:val="0"/>
          <w:sz w:val="22"/>
          <w:szCs w:val="22"/>
        </w:rPr>
        <w:t>]</w:t>
      </w:r>
    </w:p>
    <w:p w14:paraId="751D92CC" w14:textId="2CEDAF19" w:rsidR="00736810" w:rsidRPr="00BC78BB" w:rsidRDefault="002206B0"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A49</w:t>
      </w:r>
      <w:r w:rsidR="00736810" w:rsidRPr="00BC78BB">
        <w:rPr>
          <w:rFonts w:asciiTheme="minorHAnsi" w:hAnsiTheme="minorHAnsi" w:cstheme="minorHAnsi"/>
          <w:spacing w:val="0"/>
          <w:sz w:val="22"/>
          <w:szCs w:val="22"/>
        </w:rPr>
        <w:t>.</w:t>
      </w:r>
      <w:r w:rsidR="00736810" w:rsidRPr="00BC78BB">
        <w:rPr>
          <w:rFonts w:asciiTheme="minorHAnsi" w:hAnsiTheme="minorHAnsi" w:cstheme="minorHAnsi"/>
          <w:spacing w:val="0"/>
          <w:sz w:val="22"/>
          <w:szCs w:val="22"/>
        </w:rPr>
        <w:tab/>
      </w:r>
      <w:r w:rsidR="00736810" w:rsidRPr="00BC78BB">
        <w:rPr>
          <w:rFonts w:asciiTheme="minorHAnsi" w:hAnsiTheme="minorHAnsi" w:cstheme="minorHAnsi"/>
          <w:spacing w:val="0"/>
          <w:sz w:val="22"/>
          <w:szCs w:val="22"/>
          <w:u w:val="single"/>
        </w:rPr>
        <w:t>Hou, P.</w:t>
      </w:r>
      <w:r w:rsidR="00736810" w:rsidRPr="00BC78BB">
        <w:rPr>
          <w:rFonts w:asciiTheme="minorHAnsi" w:hAnsiTheme="minorHAnsi" w:cstheme="minorHAnsi"/>
          <w:spacing w:val="0"/>
          <w:sz w:val="22"/>
          <w:szCs w:val="22"/>
        </w:rPr>
        <w:t xml:space="preserve">; Jolliet, O.; Zhu, J.; </w:t>
      </w:r>
      <w:r w:rsidR="00736810" w:rsidRPr="00BC78BB">
        <w:rPr>
          <w:rFonts w:asciiTheme="minorHAnsi" w:hAnsiTheme="minorHAnsi" w:cstheme="minorHAnsi"/>
          <w:b/>
          <w:spacing w:val="0"/>
          <w:sz w:val="22"/>
          <w:szCs w:val="22"/>
        </w:rPr>
        <w:t>Xu, M.</w:t>
      </w:r>
      <w:r w:rsidR="00736810" w:rsidRPr="00BC78BB">
        <w:rPr>
          <w:rFonts w:asciiTheme="minorHAnsi" w:hAnsiTheme="minorHAnsi" w:cstheme="minorHAnsi"/>
          <w:spacing w:val="0"/>
          <w:sz w:val="22"/>
          <w:szCs w:val="22"/>
        </w:rPr>
        <w:t xml:space="preserve"> Neural network models for estimating environmental impacts of chemicals. </w:t>
      </w:r>
      <w:r w:rsidR="002F27F0" w:rsidRPr="00BC78BB">
        <w:rPr>
          <w:rFonts w:asciiTheme="minorHAnsi" w:hAnsiTheme="minorHAnsi" w:cstheme="minorHAnsi"/>
          <w:i/>
          <w:spacing w:val="0"/>
          <w:sz w:val="22"/>
          <w:szCs w:val="22"/>
        </w:rPr>
        <w:t>2019 AEESP Research and Education Conference: Environmental Engineers and Scientists See Cities in 4-D</w:t>
      </w:r>
      <w:r w:rsidR="002F27F0" w:rsidRPr="00BC78BB">
        <w:rPr>
          <w:rFonts w:asciiTheme="minorHAnsi" w:hAnsiTheme="minorHAnsi" w:cstheme="minorHAnsi"/>
          <w:spacing w:val="0"/>
          <w:sz w:val="22"/>
          <w:szCs w:val="22"/>
        </w:rPr>
        <w:t>, May 14-16, 2019, Tempe, AZ.</w:t>
      </w:r>
    </w:p>
    <w:p w14:paraId="0DF76C9C" w14:textId="29C739D2" w:rsidR="00A507C0"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A4</w:t>
      </w:r>
      <w:r w:rsidR="002206B0" w:rsidRPr="00BC78BB">
        <w:rPr>
          <w:rFonts w:asciiTheme="minorHAnsi" w:hAnsiTheme="minorHAnsi" w:cstheme="minorHAnsi"/>
          <w:spacing w:val="0"/>
          <w:sz w:val="22"/>
          <w:szCs w:val="22"/>
        </w:rPr>
        <w:t>8</w:t>
      </w:r>
      <w:r w:rsidR="00A507C0" w:rsidRPr="00BC78BB">
        <w:rPr>
          <w:rFonts w:asciiTheme="minorHAnsi" w:hAnsiTheme="minorHAnsi" w:cstheme="minorHAnsi"/>
          <w:spacing w:val="0"/>
          <w:sz w:val="22"/>
          <w:szCs w:val="22"/>
        </w:rPr>
        <w:t>.</w:t>
      </w:r>
      <w:r w:rsidR="00A507C0" w:rsidRPr="00BC78BB">
        <w:rPr>
          <w:rFonts w:asciiTheme="minorHAnsi" w:hAnsiTheme="minorHAnsi" w:cstheme="minorHAnsi"/>
          <w:spacing w:val="0"/>
          <w:sz w:val="22"/>
          <w:szCs w:val="22"/>
        </w:rPr>
        <w:tab/>
      </w:r>
      <w:r w:rsidR="00A507C0" w:rsidRPr="00BC78BB">
        <w:rPr>
          <w:rFonts w:asciiTheme="minorHAnsi" w:hAnsiTheme="minorHAnsi" w:cstheme="minorHAnsi"/>
          <w:spacing w:val="0"/>
          <w:sz w:val="22"/>
          <w:szCs w:val="22"/>
          <w:u w:val="single"/>
        </w:rPr>
        <w:t>Hou, P.</w:t>
      </w:r>
      <w:r w:rsidR="00A507C0" w:rsidRPr="00BC78BB">
        <w:rPr>
          <w:rFonts w:asciiTheme="minorHAnsi" w:hAnsiTheme="minorHAnsi" w:cstheme="minorHAnsi"/>
          <w:spacing w:val="0"/>
          <w:sz w:val="22"/>
          <w:szCs w:val="22"/>
        </w:rPr>
        <w:t xml:space="preserve">; Jolliet, O.; Zhu, J.; </w:t>
      </w:r>
      <w:r w:rsidR="00A507C0" w:rsidRPr="00BC78BB">
        <w:rPr>
          <w:rFonts w:asciiTheme="minorHAnsi" w:hAnsiTheme="minorHAnsi" w:cstheme="minorHAnsi"/>
          <w:b/>
          <w:spacing w:val="0"/>
          <w:sz w:val="22"/>
          <w:szCs w:val="22"/>
        </w:rPr>
        <w:t>Xu, M.</w:t>
      </w:r>
      <w:r w:rsidR="00A507C0" w:rsidRPr="00BC78BB">
        <w:rPr>
          <w:rFonts w:asciiTheme="minorHAnsi" w:hAnsiTheme="minorHAnsi" w:cstheme="minorHAnsi"/>
          <w:spacing w:val="0"/>
          <w:sz w:val="22"/>
          <w:szCs w:val="22"/>
        </w:rPr>
        <w:t xml:space="preserve"> Estimate ecotoxicity characterization factors for chemicals in life cycle assessment using a neural network model. </w:t>
      </w:r>
      <w:r w:rsidR="00A507C0" w:rsidRPr="00BC78BB">
        <w:rPr>
          <w:rFonts w:asciiTheme="minorHAnsi" w:hAnsiTheme="minorHAnsi" w:cstheme="minorHAnsi"/>
          <w:i/>
          <w:spacing w:val="0"/>
          <w:sz w:val="22"/>
          <w:szCs w:val="22"/>
        </w:rPr>
        <w:t>The 26</w:t>
      </w:r>
      <w:r w:rsidR="00A507C0" w:rsidRPr="00BC78BB">
        <w:rPr>
          <w:rFonts w:asciiTheme="minorHAnsi" w:hAnsiTheme="minorHAnsi" w:cstheme="minorHAnsi"/>
          <w:i/>
          <w:spacing w:val="0"/>
          <w:sz w:val="22"/>
          <w:szCs w:val="22"/>
          <w:vertAlign w:val="superscript"/>
        </w:rPr>
        <w:t>th</w:t>
      </w:r>
      <w:r w:rsidR="00A507C0" w:rsidRPr="00BC78BB">
        <w:rPr>
          <w:rFonts w:asciiTheme="minorHAnsi" w:hAnsiTheme="minorHAnsi" w:cstheme="minorHAnsi"/>
          <w:i/>
          <w:spacing w:val="0"/>
          <w:sz w:val="22"/>
          <w:szCs w:val="22"/>
        </w:rPr>
        <w:t xml:space="preserve"> CIRP Life Cycle Engineering Conference</w:t>
      </w:r>
      <w:r w:rsidR="00A507C0" w:rsidRPr="00BC78BB">
        <w:rPr>
          <w:rFonts w:asciiTheme="minorHAnsi" w:hAnsiTheme="minorHAnsi" w:cstheme="minorHAnsi"/>
          <w:spacing w:val="0"/>
          <w:sz w:val="22"/>
          <w:szCs w:val="22"/>
        </w:rPr>
        <w:t>, May 7-9, 2019, West Lafayette, IN.</w:t>
      </w:r>
    </w:p>
    <w:p w14:paraId="509DBC26" w14:textId="0ABBCD6B" w:rsidR="00C346C5" w:rsidRPr="00BC78BB" w:rsidRDefault="002206B0"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A47</w:t>
      </w:r>
      <w:r w:rsidR="00C346C5" w:rsidRPr="00BC78BB">
        <w:rPr>
          <w:rFonts w:asciiTheme="minorHAnsi" w:hAnsiTheme="minorHAnsi" w:cstheme="minorHAnsi"/>
          <w:spacing w:val="0"/>
          <w:sz w:val="22"/>
          <w:szCs w:val="22"/>
        </w:rPr>
        <w:t>.</w:t>
      </w:r>
      <w:r w:rsidR="00C346C5" w:rsidRPr="00BC78BB">
        <w:rPr>
          <w:rFonts w:asciiTheme="minorHAnsi" w:hAnsiTheme="minorHAnsi" w:cstheme="minorHAnsi"/>
          <w:spacing w:val="0"/>
          <w:sz w:val="22"/>
          <w:szCs w:val="22"/>
        </w:rPr>
        <w:tab/>
      </w:r>
      <w:r w:rsidR="00C346C5" w:rsidRPr="00BC78BB">
        <w:rPr>
          <w:rFonts w:asciiTheme="minorHAnsi" w:hAnsiTheme="minorHAnsi" w:cstheme="minorHAnsi"/>
          <w:b/>
          <w:spacing w:val="0"/>
          <w:sz w:val="22"/>
          <w:szCs w:val="22"/>
        </w:rPr>
        <w:t>Xu, M.</w:t>
      </w:r>
      <w:r w:rsidR="00C346C5" w:rsidRPr="00BC78BB">
        <w:rPr>
          <w:rFonts w:asciiTheme="minorHAnsi" w:hAnsiTheme="minorHAnsi" w:cstheme="minorHAnsi"/>
          <w:spacing w:val="0"/>
          <w:sz w:val="22"/>
          <w:szCs w:val="22"/>
        </w:rPr>
        <w:t xml:space="preserve"> Computational approaches to estimate missing data in life cycle assessment. </w:t>
      </w:r>
      <w:r w:rsidR="00C346C5" w:rsidRPr="00BC78BB">
        <w:rPr>
          <w:rFonts w:asciiTheme="minorHAnsi" w:hAnsiTheme="minorHAnsi" w:cstheme="minorHAnsi"/>
          <w:i/>
          <w:spacing w:val="0"/>
          <w:sz w:val="22"/>
          <w:szCs w:val="22"/>
        </w:rPr>
        <w:t>The 6</w:t>
      </w:r>
      <w:r w:rsidR="00C346C5" w:rsidRPr="00BC78BB">
        <w:rPr>
          <w:rFonts w:asciiTheme="minorHAnsi" w:hAnsiTheme="minorHAnsi" w:cstheme="minorHAnsi"/>
          <w:i/>
          <w:spacing w:val="0"/>
          <w:sz w:val="22"/>
          <w:szCs w:val="22"/>
          <w:vertAlign w:val="superscript"/>
        </w:rPr>
        <w:t>th</w:t>
      </w:r>
      <w:r w:rsidR="00C346C5" w:rsidRPr="00BC78BB">
        <w:rPr>
          <w:rFonts w:asciiTheme="minorHAnsi" w:hAnsiTheme="minorHAnsi" w:cstheme="minorHAnsi"/>
          <w:i/>
          <w:spacing w:val="0"/>
          <w:sz w:val="22"/>
          <w:szCs w:val="22"/>
        </w:rPr>
        <w:t xml:space="preserve"> ISIE A</w:t>
      </w:r>
      <w:r w:rsidR="0003796B" w:rsidRPr="00BC78BB">
        <w:rPr>
          <w:rFonts w:asciiTheme="minorHAnsi" w:hAnsiTheme="minorHAnsi" w:cstheme="minorHAnsi"/>
          <w:i/>
          <w:spacing w:val="0"/>
          <w:sz w:val="22"/>
          <w:szCs w:val="22"/>
        </w:rPr>
        <w:t>sia-Pacific Conference</w:t>
      </w:r>
      <w:r w:rsidR="0003796B" w:rsidRPr="00BC78BB">
        <w:rPr>
          <w:rFonts w:asciiTheme="minorHAnsi" w:hAnsiTheme="minorHAnsi" w:cstheme="minorHAnsi"/>
          <w:spacing w:val="0"/>
          <w:sz w:val="22"/>
          <w:szCs w:val="22"/>
        </w:rPr>
        <w:t>, September 12-14, 201</w:t>
      </w:r>
      <w:r w:rsidR="003E4A88" w:rsidRPr="00BC78BB">
        <w:rPr>
          <w:rFonts w:asciiTheme="minorHAnsi" w:hAnsiTheme="minorHAnsi" w:cstheme="minorHAnsi"/>
          <w:spacing w:val="0"/>
          <w:sz w:val="22"/>
          <w:szCs w:val="22"/>
        </w:rPr>
        <w:t>8</w:t>
      </w:r>
      <w:r w:rsidR="0003796B" w:rsidRPr="00BC78BB">
        <w:rPr>
          <w:rFonts w:asciiTheme="minorHAnsi" w:hAnsiTheme="minorHAnsi" w:cstheme="minorHAnsi"/>
          <w:spacing w:val="0"/>
          <w:sz w:val="22"/>
          <w:szCs w:val="22"/>
        </w:rPr>
        <w:t>, Qingdao, China.</w:t>
      </w:r>
    </w:p>
    <w:p w14:paraId="456F277C" w14:textId="5B4DF779" w:rsidR="006653DD" w:rsidRPr="00BC78BB" w:rsidRDefault="002206B0"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A46</w:t>
      </w:r>
      <w:r w:rsidR="006653DD" w:rsidRPr="00BC78BB">
        <w:rPr>
          <w:rFonts w:asciiTheme="minorHAnsi" w:hAnsiTheme="minorHAnsi" w:cstheme="minorHAnsi"/>
          <w:spacing w:val="0"/>
          <w:sz w:val="22"/>
          <w:szCs w:val="22"/>
        </w:rPr>
        <w:t>.</w:t>
      </w:r>
      <w:r w:rsidR="006653DD" w:rsidRPr="00BC78BB">
        <w:rPr>
          <w:rFonts w:asciiTheme="minorHAnsi" w:hAnsiTheme="minorHAnsi" w:cstheme="minorHAnsi"/>
          <w:spacing w:val="0"/>
          <w:sz w:val="22"/>
          <w:szCs w:val="22"/>
        </w:rPr>
        <w:tab/>
      </w:r>
      <w:r w:rsidR="006653DD" w:rsidRPr="00BC78BB">
        <w:rPr>
          <w:rFonts w:asciiTheme="minorHAnsi" w:hAnsiTheme="minorHAnsi" w:cstheme="minorHAnsi"/>
          <w:spacing w:val="0"/>
          <w:sz w:val="22"/>
          <w:szCs w:val="22"/>
          <w:u w:val="single"/>
        </w:rPr>
        <w:t>Taiebat, M.</w:t>
      </w:r>
      <w:r w:rsidR="006653DD" w:rsidRPr="00BC78BB">
        <w:rPr>
          <w:rFonts w:asciiTheme="minorHAnsi" w:hAnsiTheme="minorHAnsi" w:cstheme="minorHAnsi"/>
          <w:spacing w:val="0"/>
          <w:sz w:val="22"/>
          <w:szCs w:val="22"/>
        </w:rPr>
        <w:t xml:space="preserve">; Haung, E.; Masoud, N.; Liu, H.; </w:t>
      </w:r>
      <w:r w:rsidR="006653DD" w:rsidRPr="00BC78BB">
        <w:rPr>
          <w:rFonts w:asciiTheme="minorHAnsi" w:hAnsiTheme="minorHAnsi" w:cstheme="minorHAnsi"/>
          <w:b/>
          <w:spacing w:val="0"/>
          <w:sz w:val="22"/>
          <w:szCs w:val="22"/>
        </w:rPr>
        <w:t>Xu, M.</w:t>
      </w:r>
      <w:r w:rsidR="006653DD" w:rsidRPr="00BC78BB">
        <w:rPr>
          <w:rFonts w:asciiTheme="minorHAnsi" w:hAnsiTheme="minorHAnsi" w:cstheme="minorHAnsi"/>
          <w:spacing w:val="0"/>
          <w:sz w:val="22"/>
          <w:szCs w:val="22"/>
        </w:rPr>
        <w:t xml:space="preserve"> Travel and environmental impacts of unoccupied VMT in robotaxi fleet based on GPS trajectory data. </w:t>
      </w:r>
      <w:r w:rsidR="006653DD" w:rsidRPr="00BC78BB">
        <w:rPr>
          <w:rFonts w:asciiTheme="minorHAnsi" w:hAnsiTheme="minorHAnsi" w:cstheme="minorHAnsi"/>
          <w:i/>
          <w:spacing w:val="0"/>
          <w:sz w:val="22"/>
          <w:szCs w:val="22"/>
        </w:rPr>
        <w:t>Automated Vehicles Symposium 2017</w:t>
      </w:r>
      <w:r w:rsidR="006653DD" w:rsidRPr="00BC78BB">
        <w:rPr>
          <w:rFonts w:asciiTheme="minorHAnsi" w:hAnsiTheme="minorHAnsi" w:cstheme="minorHAnsi"/>
          <w:spacing w:val="0"/>
          <w:sz w:val="22"/>
          <w:szCs w:val="22"/>
        </w:rPr>
        <w:t>, July 11-13, 2017, San Francisco, CA.</w:t>
      </w:r>
    </w:p>
    <w:p w14:paraId="7EBE2E8B" w14:textId="5E9FD4AC" w:rsidR="001835B4" w:rsidRPr="00BC78BB" w:rsidRDefault="001835B4" w:rsidP="002206B0">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A45.</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Environmental Benefits of Robotaxi Fleets: How does unoccupied VMT contribute? </w:t>
      </w:r>
      <w:r w:rsidRPr="00BC78BB">
        <w:rPr>
          <w:rFonts w:asciiTheme="minorHAnsi" w:hAnsiTheme="minorHAnsi" w:cstheme="minorHAnsi"/>
          <w:i/>
          <w:spacing w:val="0"/>
          <w:sz w:val="22"/>
          <w:szCs w:val="22"/>
        </w:rPr>
        <w:t>2017 Joint Conference for International Society for Industrial Ecology (ISIE) and International Symposium on Sustainable Systems and Technology (ISSST): Science in Support of Sustainable and Resilient Communities</w:t>
      </w:r>
      <w:r w:rsidRPr="00BC78BB">
        <w:rPr>
          <w:rFonts w:asciiTheme="minorHAnsi" w:hAnsiTheme="minorHAnsi" w:cstheme="minorHAnsi"/>
          <w:spacing w:val="0"/>
          <w:sz w:val="22"/>
          <w:szCs w:val="22"/>
        </w:rPr>
        <w:t>, June 25-29, 2017, Chicago, IL. [</w:t>
      </w:r>
      <w:r w:rsidRPr="00BC78BB">
        <w:rPr>
          <w:rFonts w:asciiTheme="minorHAnsi" w:hAnsiTheme="minorHAnsi" w:cstheme="minorHAnsi"/>
          <w:b/>
          <w:i/>
          <w:spacing w:val="0"/>
          <w:sz w:val="22"/>
          <w:szCs w:val="22"/>
        </w:rPr>
        <w:t>Student Poster Competition Third Place</w:t>
      </w:r>
      <w:r w:rsidRPr="00BC78BB">
        <w:rPr>
          <w:rFonts w:asciiTheme="minorHAnsi" w:hAnsiTheme="minorHAnsi" w:cstheme="minorHAnsi"/>
          <w:spacing w:val="0"/>
          <w:sz w:val="22"/>
          <w:szCs w:val="22"/>
        </w:rPr>
        <w:t>]</w:t>
      </w:r>
    </w:p>
    <w:p w14:paraId="77D2DD20" w14:textId="0BDB7FB0" w:rsidR="001338C7"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A44</w:t>
      </w:r>
      <w:r w:rsidR="001338C7" w:rsidRPr="00BC78BB">
        <w:rPr>
          <w:rFonts w:asciiTheme="minorHAnsi" w:hAnsiTheme="minorHAnsi" w:cstheme="minorHAnsi"/>
          <w:spacing w:val="0"/>
          <w:sz w:val="22"/>
          <w:szCs w:val="22"/>
        </w:rPr>
        <w:t>.</w:t>
      </w:r>
      <w:r w:rsidR="001338C7" w:rsidRPr="00BC78BB">
        <w:rPr>
          <w:rFonts w:asciiTheme="minorHAnsi" w:hAnsiTheme="minorHAnsi" w:cstheme="minorHAnsi"/>
          <w:spacing w:val="0"/>
          <w:sz w:val="22"/>
          <w:szCs w:val="22"/>
        </w:rPr>
        <w:tab/>
      </w:r>
      <w:r w:rsidR="001338C7" w:rsidRPr="00BC78BB">
        <w:rPr>
          <w:rFonts w:asciiTheme="minorHAnsi" w:hAnsiTheme="minorHAnsi" w:cstheme="minorHAnsi"/>
          <w:spacing w:val="0"/>
          <w:sz w:val="22"/>
          <w:szCs w:val="22"/>
          <w:u w:val="single"/>
        </w:rPr>
        <w:t>Hou, P.</w:t>
      </w:r>
      <w:r w:rsidR="001338C7" w:rsidRPr="00BC78BB">
        <w:rPr>
          <w:rFonts w:asciiTheme="minorHAnsi" w:hAnsiTheme="minorHAnsi" w:cstheme="minorHAnsi"/>
          <w:spacing w:val="0"/>
          <w:sz w:val="22"/>
          <w:szCs w:val="22"/>
        </w:rPr>
        <w:t xml:space="preserve">; </w:t>
      </w:r>
      <w:r w:rsidR="001338C7" w:rsidRPr="00BC78BB">
        <w:rPr>
          <w:rFonts w:asciiTheme="minorHAnsi" w:hAnsiTheme="minorHAnsi" w:cstheme="minorHAnsi"/>
          <w:spacing w:val="0"/>
          <w:sz w:val="22"/>
          <w:szCs w:val="22"/>
          <w:u w:val="single"/>
        </w:rPr>
        <w:t>Cai, J.-R.</w:t>
      </w:r>
      <w:r w:rsidR="001338C7" w:rsidRPr="00BC78BB">
        <w:rPr>
          <w:rFonts w:asciiTheme="minorHAnsi" w:hAnsiTheme="minorHAnsi" w:cstheme="minorHAnsi"/>
          <w:spacing w:val="0"/>
          <w:sz w:val="22"/>
          <w:szCs w:val="22"/>
        </w:rPr>
        <w:t xml:space="preserve">; </w:t>
      </w:r>
      <w:r w:rsidR="001338C7" w:rsidRPr="00BC78BB">
        <w:rPr>
          <w:rFonts w:asciiTheme="minorHAnsi" w:hAnsiTheme="minorHAnsi" w:cstheme="minorHAnsi"/>
          <w:b/>
          <w:spacing w:val="0"/>
          <w:sz w:val="22"/>
          <w:szCs w:val="22"/>
        </w:rPr>
        <w:t>Xu, M.</w:t>
      </w:r>
      <w:r w:rsidR="001338C7" w:rsidRPr="00BC78BB">
        <w:rPr>
          <w:rFonts w:asciiTheme="minorHAnsi" w:hAnsiTheme="minorHAnsi" w:cstheme="minorHAnsi"/>
          <w:spacing w:val="0"/>
          <w:sz w:val="22"/>
          <w:szCs w:val="22"/>
        </w:rPr>
        <w:t xml:space="preserve"> Similarity-based link prediction for estimating life cycle inventory data. </w:t>
      </w:r>
      <w:r w:rsidR="001338C7" w:rsidRPr="00BC78BB">
        <w:rPr>
          <w:rFonts w:asciiTheme="minorHAnsi" w:hAnsiTheme="minorHAnsi" w:cstheme="minorHAnsi"/>
          <w:i/>
          <w:spacing w:val="0"/>
          <w:sz w:val="22"/>
          <w:szCs w:val="22"/>
        </w:rPr>
        <w:t>2017 Joint Conference for International Society for Industrial Ecology (ISIE) and International Symposium on Sustainable Systems and Technology (ISSST): Science in Support of Sustainable and Resilient Communities</w:t>
      </w:r>
      <w:r w:rsidR="001338C7" w:rsidRPr="00BC78BB">
        <w:rPr>
          <w:rFonts w:asciiTheme="minorHAnsi" w:hAnsiTheme="minorHAnsi" w:cstheme="minorHAnsi"/>
          <w:spacing w:val="0"/>
          <w:sz w:val="22"/>
          <w:szCs w:val="22"/>
        </w:rPr>
        <w:t>, June 25-29, 2017, Chicago, IL.</w:t>
      </w:r>
      <w:r w:rsidRPr="00BC78BB">
        <w:rPr>
          <w:rFonts w:asciiTheme="minorHAnsi" w:hAnsiTheme="minorHAnsi" w:cstheme="minorHAnsi"/>
          <w:spacing w:val="0"/>
          <w:sz w:val="22"/>
          <w:szCs w:val="22"/>
        </w:rPr>
        <w:t xml:space="preserve"> [</w:t>
      </w:r>
      <w:r w:rsidRPr="00BC78BB">
        <w:rPr>
          <w:rFonts w:asciiTheme="minorHAnsi" w:hAnsiTheme="minorHAnsi" w:cstheme="minorHAnsi"/>
          <w:b/>
          <w:i/>
          <w:spacing w:val="0"/>
          <w:sz w:val="22"/>
          <w:szCs w:val="22"/>
        </w:rPr>
        <w:t>Student Poster Competition Third Place</w:t>
      </w:r>
      <w:r w:rsidRPr="00BC78BB">
        <w:rPr>
          <w:rFonts w:asciiTheme="minorHAnsi" w:hAnsiTheme="minorHAnsi" w:cstheme="minorHAnsi"/>
          <w:spacing w:val="0"/>
          <w:sz w:val="22"/>
          <w:szCs w:val="22"/>
        </w:rPr>
        <w:t>]</w:t>
      </w:r>
    </w:p>
    <w:p w14:paraId="5C361E67" w14:textId="4DA18CBD" w:rsidR="00EB66D0"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A43</w:t>
      </w:r>
      <w:r w:rsidR="00EB66D0" w:rsidRPr="00BC78BB">
        <w:rPr>
          <w:rFonts w:asciiTheme="minorHAnsi" w:hAnsiTheme="minorHAnsi" w:cstheme="minorHAnsi"/>
          <w:spacing w:val="0"/>
          <w:sz w:val="22"/>
          <w:szCs w:val="22"/>
        </w:rPr>
        <w:t>.</w:t>
      </w:r>
      <w:r w:rsidR="00EB66D0" w:rsidRPr="00BC78BB">
        <w:rPr>
          <w:rFonts w:asciiTheme="minorHAnsi" w:hAnsiTheme="minorHAnsi" w:cstheme="minorHAnsi"/>
          <w:spacing w:val="0"/>
          <w:sz w:val="22"/>
          <w:szCs w:val="22"/>
        </w:rPr>
        <w:tab/>
      </w:r>
      <w:r w:rsidR="00EB66D0" w:rsidRPr="00BC78BB">
        <w:rPr>
          <w:rFonts w:asciiTheme="minorHAnsi" w:hAnsiTheme="minorHAnsi" w:cstheme="minorHAnsi"/>
          <w:spacing w:val="0"/>
          <w:sz w:val="22"/>
          <w:szCs w:val="22"/>
          <w:u w:val="single"/>
        </w:rPr>
        <w:t>Taiebat, M.</w:t>
      </w:r>
      <w:r w:rsidR="00EB66D0" w:rsidRPr="00BC78BB">
        <w:rPr>
          <w:rFonts w:asciiTheme="minorHAnsi" w:hAnsiTheme="minorHAnsi" w:cstheme="minorHAnsi"/>
          <w:spacing w:val="0"/>
          <w:sz w:val="22"/>
          <w:szCs w:val="22"/>
        </w:rPr>
        <w:t xml:space="preserve">; </w:t>
      </w:r>
      <w:r w:rsidR="00EB66D0" w:rsidRPr="00BC78BB">
        <w:rPr>
          <w:rFonts w:asciiTheme="minorHAnsi" w:hAnsiTheme="minorHAnsi" w:cstheme="minorHAnsi"/>
          <w:b/>
          <w:spacing w:val="0"/>
          <w:sz w:val="22"/>
          <w:szCs w:val="22"/>
        </w:rPr>
        <w:t>Xu, M.</w:t>
      </w:r>
      <w:r w:rsidR="00EB66D0" w:rsidRPr="00BC78BB">
        <w:rPr>
          <w:rFonts w:asciiTheme="minorHAnsi" w:hAnsiTheme="minorHAnsi" w:cstheme="minorHAnsi"/>
          <w:spacing w:val="0"/>
          <w:sz w:val="22"/>
          <w:szCs w:val="22"/>
        </w:rPr>
        <w:t xml:space="preserve"> Environmental benefits of robotaxi fleet: travel and environmental impacts of unoccupied VMT in robotaxi fleet based on GPS trajectory data. </w:t>
      </w:r>
      <w:r w:rsidR="00EB66D0" w:rsidRPr="00BC78BB">
        <w:rPr>
          <w:rFonts w:asciiTheme="minorHAnsi" w:hAnsiTheme="minorHAnsi" w:cstheme="minorHAnsi"/>
          <w:i/>
          <w:spacing w:val="0"/>
          <w:sz w:val="22"/>
          <w:szCs w:val="22"/>
        </w:rPr>
        <w:t>2017 AEESP Research and Education Conference: Advancing Healthy Communities through Environmental Engineering and Science</w:t>
      </w:r>
      <w:r w:rsidR="00EB66D0" w:rsidRPr="00BC78BB">
        <w:rPr>
          <w:rFonts w:asciiTheme="minorHAnsi" w:hAnsiTheme="minorHAnsi" w:cstheme="minorHAnsi"/>
          <w:spacing w:val="0"/>
          <w:sz w:val="22"/>
          <w:szCs w:val="22"/>
        </w:rPr>
        <w:t>, June 20-22, 2017, Ann Arbor, MI.</w:t>
      </w:r>
    </w:p>
    <w:p w14:paraId="16D2FA17" w14:textId="204D404E" w:rsidR="00EA4B0B"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A42</w:t>
      </w:r>
      <w:r w:rsidR="00EA4B0B" w:rsidRPr="00BC78BB">
        <w:rPr>
          <w:rFonts w:asciiTheme="minorHAnsi" w:hAnsiTheme="minorHAnsi" w:cstheme="minorHAnsi"/>
          <w:spacing w:val="0"/>
          <w:sz w:val="22"/>
          <w:szCs w:val="22"/>
        </w:rPr>
        <w:t>.</w:t>
      </w:r>
      <w:r w:rsidR="00EA4B0B" w:rsidRPr="00BC78BB">
        <w:rPr>
          <w:rFonts w:asciiTheme="minorHAnsi" w:hAnsiTheme="minorHAnsi" w:cstheme="minorHAnsi"/>
          <w:spacing w:val="0"/>
          <w:sz w:val="22"/>
          <w:szCs w:val="22"/>
        </w:rPr>
        <w:tab/>
      </w:r>
      <w:r w:rsidR="00EA4B0B" w:rsidRPr="00BC78BB">
        <w:rPr>
          <w:rFonts w:asciiTheme="minorHAnsi" w:hAnsiTheme="minorHAnsi" w:cstheme="minorHAnsi"/>
          <w:spacing w:val="0"/>
          <w:sz w:val="22"/>
          <w:szCs w:val="22"/>
          <w:u w:val="single"/>
        </w:rPr>
        <w:t>Hou, P.</w:t>
      </w:r>
      <w:r w:rsidR="00EA4B0B" w:rsidRPr="00BC78BB">
        <w:rPr>
          <w:rFonts w:asciiTheme="minorHAnsi" w:hAnsiTheme="minorHAnsi" w:cstheme="minorHAnsi"/>
          <w:spacing w:val="0"/>
          <w:sz w:val="22"/>
          <w:szCs w:val="22"/>
        </w:rPr>
        <w:t xml:space="preserve">; </w:t>
      </w:r>
      <w:r w:rsidR="00EA4B0B" w:rsidRPr="00BC78BB">
        <w:rPr>
          <w:rFonts w:asciiTheme="minorHAnsi" w:hAnsiTheme="minorHAnsi" w:cstheme="minorHAnsi"/>
          <w:spacing w:val="0"/>
          <w:sz w:val="22"/>
          <w:szCs w:val="22"/>
          <w:u w:val="single"/>
        </w:rPr>
        <w:t>Cai, J.-R.</w:t>
      </w:r>
      <w:r w:rsidR="00EA4B0B" w:rsidRPr="00BC78BB">
        <w:rPr>
          <w:rFonts w:asciiTheme="minorHAnsi" w:hAnsiTheme="minorHAnsi" w:cstheme="minorHAnsi"/>
          <w:spacing w:val="0"/>
          <w:sz w:val="22"/>
          <w:szCs w:val="22"/>
        </w:rPr>
        <w:t xml:space="preserve">; </w:t>
      </w:r>
      <w:r w:rsidR="00EA4B0B" w:rsidRPr="00BC78BB">
        <w:rPr>
          <w:rFonts w:asciiTheme="minorHAnsi" w:hAnsiTheme="minorHAnsi" w:cstheme="minorHAnsi"/>
          <w:b/>
          <w:spacing w:val="0"/>
          <w:sz w:val="22"/>
          <w:szCs w:val="22"/>
        </w:rPr>
        <w:t>Xu, M.</w:t>
      </w:r>
      <w:r w:rsidR="00EA4B0B" w:rsidRPr="00BC78BB">
        <w:rPr>
          <w:rFonts w:asciiTheme="minorHAnsi" w:hAnsiTheme="minorHAnsi" w:cstheme="minorHAnsi"/>
          <w:spacing w:val="0"/>
          <w:sz w:val="22"/>
          <w:szCs w:val="22"/>
        </w:rPr>
        <w:t xml:space="preserve"> Similarity-based link prediction for estimating life cycle inventory data. </w:t>
      </w:r>
      <w:r w:rsidR="00EA4B0B" w:rsidRPr="00BC78BB">
        <w:rPr>
          <w:rFonts w:asciiTheme="minorHAnsi" w:hAnsiTheme="minorHAnsi" w:cstheme="minorHAnsi"/>
          <w:i/>
          <w:spacing w:val="0"/>
          <w:sz w:val="22"/>
          <w:szCs w:val="22"/>
        </w:rPr>
        <w:t>2017 AEESP Research and Education Conference: Advancing Healthy Communities through Environmental Engineering and Science</w:t>
      </w:r>
      <w:r w:rsidR="00EA4B0B" w:rsidRPr="00BC78BB">
        <w:rPr>
          <w:rFonts w:asciiTheme="minorHAnsi" w:hAnsiTheme="minorHAnsi" w:cstheme="minorHAnsi"/>
          <w:spacing w:val="0"/>
          <w:sz w:val="22"/>
          <w:szCs w:val="22"/>
        </w:rPr>
        <w:t>, June 20-22, 2017, Ann Arbor, MI.</w:t>
      </w:r>
    </w:p>
    <w:p w14:paraId="55322CD9" w14:textId="5FA4B682" w:rsidR="00AE78F3"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A41</w:t>
      </w:r>
      <w:r w:rsidR="00AE78F3" w:rsidRPr="00BC78BB">
        <w:rPr>
          <w:rFonts w:asciiTheme="minorHAnsi" w:hAnsiTheme="minorHAnsi" w:cstheme="minorHAnsi"/>
          <w:spacing w:val="0"/>
          <w:sz w:val="22"/>
          <w:szCs w:val="22"/>
        </w:rPr>
        <w:t>.</w:t>
      </w:r>
      <w:r w:rsidR="00AE78F3" w:rsidRPr="00BC78BB">
        <w:rPr>
          <w:rFonts w:asciiTheme="minorHAnsi" w:hAnsiTheme="minorHAnsi" w:cstheme="minorHAnsi"/>
          <w:spacing w:val="0"/>
          <w:sz w:val="22"/>
          <w:szCs w:val="22"/>
        </w:rPr>
        <w:tab/>
      </w:r>
      <w:r w:rsidR="00AE78F3" w:rsidRPr="00BC78BB">
        <w:rPr>
          <w:rFonts w:asciiTheme="minorHAnsi" w:hAnsiTheme="minorHAnsi" w:cstheme="minorHAnsi"/>
          <w:spacing w:val="0"/>
          <w:sz w:val="22"/>
          <w:szCs w:val="22"/>
          <w:u w:val="single"/>
        </w:rPr>
        <w:t>Liang, S.</w:t>
      </w:r>
      <w:r w:rsidR="00AE78F3" w:rsidRPr="00BC78BB">
        <w:rPr>
          <w:rFonts w:asciiTheme="minorHAnsi" w:hAnsiTheme="minorHAnsi" w:cstheme="minorHAnsi"/>
          <w:spacing w:val="0"/>
          <w:sz w:val="22"/>
          <w:szCs w:val="22"/>
        </w:rPr>
        <w:t xml:space="preserve">; </w:t>
      </w:r>
      <w:r w:rsidR="00AE78F3" w:rsidRPr="00BC78BB">
        <w:rPr>
          <w:rFonts w:asciiTheme="minorHAnsi" w:hAnsiTheme="minorHAnsi" w:cstheme="minorHAnsi"/>
          <w:spacing w:val="0"/>
          <w:sz w:val="22"/>
          <w:szCs w:val="22"/>
          <w:u w:val="single"/>
        </w:rPr>
        <w:t>Feng, T.-T.</w:t>
      </w:r>
      <w:r w:rsidR="00AE78F3" w:rsidRPr="00BC78BB">
        <w:rPr>
          <w:rFonts w:asciiTheme="minorHAnsi" w:hAnsiTheme="minorHAnsi" w:cstheme="minorHAnsi"/>
          <w:spacing w:val="0"/>
          <w:sz w:val="22"/>
          <w:szCs w:val="22"/>
        </w:rPr>
        <w:t xml:space="preserve">; </w:t>
      </w:r>
      <w:r w:rsidR="00AE78F3" w:rsidRPr="00BC78BB">
        <w:rPr>
          <w:rFonts w:asciiTheme="minorHAnsi" w:hAnsiTheme="minorHAnsi" w:cstheme="minorHAnsi"/>
          <w:spacing w:val="0"/>
          <w:sz w:val="22"/>
          <w:szCs w:val="22"/>
          <w:u w:val="single"/>
        </w:rPr>
        <w:t>Qu, S.</w:t>
      </w:r>
      <w:r w:rsidR="00AE78F3" w:rsidRPr="00BC78BB">
        <w:rPr>
          <w:rFonts w:asciiTheme="minorHAnsi" w:hAnsiTheme="minorHAnsi" w:cstheme="minorHAnsi"/>
          <w:spacing w:val="0"/>
          <w:sz w:val="22"/>
          <w:szCs w:val="22"/>
        </w:rPr>
        <w:t xml:space="preserve">; Chiu, A. S. F.; Jia, X.-P.; </w:t>
      </w:r>
      <w:r w:rsidR="00AE78F3" w:rsidRPr="00BC78BB">
        <w:rPr>
          <w:rFonts w:asciiTheme="minorHAnsi" w:hAnsiTheme="minorHAnsi" w:cstheme="minorHAnsi"/>
          <w:b/>
          <w:spacing w:val="0"/>
          <w:sz w:val="22"/>
          <w:szCs w:val="22"/>
        </w:rPr>
        <w:t>Xu, M.</w:t>
      </w:r>
      <w:r w:rsidR="00AE78F3" w:rsidRPr="00BC78BB">
        <w:rPr>
          <w:rFonts w:asciiTheme="minorHAnsi" w:hAnsiTheme="minorHAnsi" w:cstheme="minorHAnsi"/>
          <w:spacing w:val="0"/>
          <w:sz w:val="22"/>
          <w:szCs w:val="22"/>
        </w:rPr>
        <w:t xml:space="preserve"> Chinese environmentally extended input-output (CEEIO) database. </w:t>
      </w:r>
      <w:r w:rsidR="00AE78F3" w:rsidRPr="00BC78BB">
        <w:rPr>
          <w:rFonts w:asciiTheme="minorHAnsi" w:hAnsiTheme="minorHAnsi" w:cstheme="minorHAnsi"/>
          <w:i/>
          <w:spacing w:val="0"/>
          <w:sz w:val="22"/>
          <w:szCs w:val="22"/>
        </w:rPr>
        <w:t>The Joint 12</w:t>
      </w:r>
      <w:r w:rsidR="00AE78F3" w:rsidRPr="00BC78BB">
        <w:rPr>
          <w:rFonts w:asciiTheme="minorHAnsi" w:hAnsiTheme="minorHAnsi" w:cstheme="minorHAnsi"/>
          <w:i/>
          <w:spacing w:val="0"/>
          <w:sz w:val="22"/>
          <w:szCs w:val="22"/>
          <w:vertAlign w:val="superscript"/>
        </w:rPr>
        <w:t>th</w:t>
      </w:r>
      <w:r w:rsidR="00AE78F3" w:rsidRPr="00BC78BB">
        <w:rPr>
          <w:rFonts w:asciiTheme="minorHAnsi" w:hAnsiTheme="minorHAnsi" w:cstheme="minorHAnsi"/>
          <w:i/>
          <w:spacing w:val="0"/>
          <w:sz w:val="22"/>
          <w:szCs w:val="22"/>
        </w:rPr>
        <w:t xml:space="preserve"> International Society for Industrial Ecology (ISIE) Socio-Economic Metabolism Section Conference and the 5</w:t>
      </w:r>
      <w:r w:rsidR="00AE78F3" w:rsidRPr="00BC78BB">
        <w:rPr>
          <w:rFonts w:asciiTheme="minorHAnsi" w:hAnsiTheme="minorHAnsi" w:cstheme="minorHAnsi"/>
          <w:i/>
          <w:spacing w:val="0"/>
          <w:sz w:val="22"/>
          <w:szCs w:val="22"/>
          <w:vertAlign w:val="superscript"/>
        </w:rPr>
        <w:t>th</w:t>
      </w:r>
      <w:r w:rsidR="00AE78F3" w:rsidRPr="00BC78BB">
        <w:rPr>
          <w:rFonts w:asciiTheme="minorHAnsi" w:hAnsiTheme="minorHAnsi" w:cstheme="minorHAnsi"/>
          <w:i/>
          <w:spacing w:val="0"/>
          <w:sz w:val="22"/>
          <w:szCs w:val="22"/>
        </w:rPr>
        <w:t xml:space="preserve"> ISIE Asia-Pacific Conference</w:t>
      </w:r>
      <w:r w:rsidR="00AE78F3" w:rsidRPr="00BC78BB">
        <w:rPr>
          <w:rFonts w:asciiTheme="minorHAnsi" w:hAnsiTheme="minorHAnsi" w:cstheme="minorHAnsi"/>
          <w:spacing w:val="0"/>
          <w:sz w:val="22"/>
          <w:szCs w:val="22"/>
        </w:rPr>
        <w:t>, September 28-30, 2016, Nagoya, Japan.</w:t>
      </w:r>
    </w:p>
    <w:p w14:paraId="47CE15C4" w14:textId="046045C7" w:rsidR="005A76BB"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A40</w:t>
      </w:r>
      <w:r w:rsidR="005A76BB" w:rsidRPr="00BC78BB">
        <w:rPr>
          <w:rFonts w:asciiTheme="minorHAnsi" w:hAnsiTheme="minorHAnsi" w:cstheme="minorHAnsi"/>
          <w:spacing w:val="0"/>
          <w:sz w:val="22"/>
          <w:szCs w:val="22"/>
        </w:rPr>
        <w:t>.</w:t>
      </w:r>
      <w:r w:rsidR="005A76BB" w:rsidRPr="00BC78BB">
        <w:rPr>
          <w:rFonts w:asciiTheme="minorHAnsi" w:hAnsiTheme="minorHAnsi" w:cstheme="minorHAnsi"/>
          <w:spacing w:val="0"/>
          <w:sz w:val="22"/>
          <w:szCs w:val="22"/>
        </w:rPr>
        <w:tab/>
      </w:r>
      <w:r w:rsidR="005A76BB" w:rsidRPr="00BC78BB">
        <w:rPr>
          <w:rFonts w:asciiTheme="minorHAnsi" w:hAnsiTheme="minorHAnsi" w:cstheme="minorHAnsi"/>
          <w:spacing w:val="0"/>
          <w:sz w:val="22"/>
          <w:szCs w:val="22"/>
          <w:u w:val="single"/>
        </w:rPr>
        <w:t>Liang, S.</w:t>
      </w:r>
      <w:r w:rsidR="005A76BB" w:rsidRPr="00BC78BB">
        <w:rPr>
          <w:rFonts w:asciiTheme="minorHAnsi" w:hAnsiTheme="minorHAnsi" w:cstheme="minorHAnsi"/>
          <w:spacing w:val="0"/>
          <w:sz w:val="22"/>
          <w:szCs w:val="22"/>
        </w:rPr>
        <w:t xml:space="preserve">; </w:t>
      </w:r>
      <w:r w:rsidR="005A76BB" w:rsidRPr="00BC78BB">
        <w:rPr>
          <w:rFonts w:asciiTheme="minorHAnsi" w:hAnsiTheme="minorHAnsi" w:cstheme="minorHAnsi"/>
          <w:spacing w:val="0"/>
          <w:sz w:val="22"/>
          <w:szCs w:val="22"/>
          <w:u w:val="single"/>
        </w:rPr>
        <w:t>Qu, S.</w:t>
      </w:r>
      <w:r w:rsidR="005A76BB" w:rsidRPr="00BC78BB">
        <w:rPr>
          <w:rFonts w:asciiTheme="minorHAnsi" w:hAnsiTheme="minorHAnsi" w:cstheme="minorHAnsi"/>
          <w:spacing w:val="0"/>
          <w:sz w:val="22"/>
          <w:szCs w:val="22"/>
        </w:rPr>
        <w:t xml:space="preserve">; </w:t>
      </w:r>
      <w:r w:rsidR="005A76BB" w:rsidRPr="00BC78BB">
        <w:rPr>
          <w:rFonts w:asciiTheme="minorHAnsi" w:hAnsiTheme="minorHAnsi" w:cstheme="minorHAnsi"/>
          <w:spacing w:val="0"/>
          <w:sz w:val="22"/>
          <w:szCs w:val="22"/>
          <w:u w:val="single"/>
        </w:rPr>
        <w:t>Zhu, Z.-Q.</w:t>
      </w:r>
      <w:r w:rsidR="005A76BB" w:rsidRPr="00BC78BB">
        <w:rPr>
          <w:rFonts w:asciiTheme="minorHAnsi" w:hAnsiTheme="minorHAnsi" w:cstheme="minorHAnsi"/>
          <w:spacing w:val="0"/>
          <w:sz w:val="22"/>
          <w:szCs w:val="22"/>
        </w:rPr>
        <w:t xml:space="preserve">; Konar, M.; </w:t>
      </w:r>
      <w:r w:rsidR="005A76BB" w:rsidRPr="00BC78BB">
        <w:rPr>
          <w:rFonts w:asciiTheme="minorHAnsi" w:hAnsiTheme="minorHAnsi" w:cstheme="minorHAnsi"/>
          <w:b/>
          <w:spacing w:val="0"/>
          <w:sz w:val="22"/>
          <w:szCs w:val="22"/>
        </w:rPr>
        <w:t>Xu, M.</w:t>
      </w:r>
      <w:r w:rsidR="005A76BB" w:rsidRPr="00BC78BB">
        <w:rPr>
          <w:rFonts w:asciiTheme="minorHAnsi" w:hAnsiTheme="minorHAnsi" w:cstheme="minorHAnsi"/>
          <w:spacing w:val="0"/>
          <w:sz w:val="22"/>
          <w:szCs w:val="22"/>
        </w:rPr>
        <w:t xml:space="preserve"> Impacts of local water scarcity risk on global trade network. </w:t>
      </w:r>
      <w:r w:rsidR="005A76BB" w:rsidRPr="00BC78BB">
        <w:rPr>
          <w:rFonts w:asciiTheme="minorHAnsi" w:hAnsiTheme="minorHAnsi" w:cstheme="minorHAnsi"/>
          <w:i/>
          <w:spacing w:val="0"/>
          <w:sz w:val="22"/>
          <w:szCs w:val="22"/>
        </w:rPr>
        <w:t>24</w:t>
      </w:r>
      <w:r w:rsidR="005A76BB" w:rsidRPr="00BC78BB">
        <w:rPr>
          <w:rFonts w:asciiTheme="minorHAnsi" w:hAnsiTheme="minorHAnsi" w:cstheme="minorHAnsi"/>
          <w:i/>
          <w:spacing w:val="0"/>
          <w:sz w:val="22"/>
          <w:szCs w:val="22"/>
          <w:vertAlign w:val="superscript"/>
        </w:rPr>
        <w:t>th</w:t>
      </w:r>
      <w:r w:rsidR="005A76BB" w:rsidRPr="00BC78BB">
        <w:rPr>
          <w:rFonts w:asciiTheme="minorHAnsi" w:hAnsiTheme="minorHAnsi" w:cstheme="minorHAnsi"/>
          <w:i/>
          <w:spacing w:val="0"/>
          <w:sz w:val="22"/>
          <w:szCs w:val="22"/>
        </w:rPr>
        <w:t xml:space="preserve"> International Input-Output Conference</w:t>
      </w:r>
      <w:r w:rsidR="005A76BB" w:rsidRPr="00BC78BB">
        <w:rPr>
          <w:rFonts w:asciiTheme="minorHAnsi" w:hAnsiTheme="minorHAnsi" w:cstheme="minorHAnsi"/>
          <w:spacing w:val="0"/>
          <w:sz w:val="22"/>
          <w:szCs w:val="22"/>
        </w:rPr>
        <w:t>, July 4-8, 2016, Seoul, Korea.</w:t>
      </w:r>
    </w:p>
    <w:p w14:paraId="068CC197" w14:textId="21478AFC" w:rsidR="005A76BB"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A39</w:t>
      </w:r>
      <w:r w:rsidR="005A76BB" w:rsidRPr="00BC78BB">
        <w:rPr>
          <w:rFonts w:asciiTheme="minorHAnsi" w:hAnsiTheme="minorHAnsi" w:cstheme="minorHAnsi"/>
          <w:spacing w:val="0"/>
          <w:sz w:val="22"/>
          <w:szCs w:val="22"/>
        </w:rPr>
        <w:t>.</w:t>
      </w:r>
      <w:r w:rsidR="005A76BB" w:rsidRPr="00BC78BB">
        <w:rPr>
          <w:rFonts w:asciiTheme="minorHAnsi" w:hAnsiTheme="minorHAnsi" w:cstheme="minorHAnsi"/>
          <w:spacing w:val="0"/>
          <w:sz w:val="22"/>
          <w:szCs w:val="22"/>
        </w:rPr>
        <w:tab/>
      </w:r>
      <w:r w:rsidR="005A76BB" w:rsidRPr="00BC78BB">
        <w:rPr>
          <w:rFonts w:asciiTheme="minorHAnsi" w:hAnsiTheme="minorHAnsi" w:cstheme="minorHAnsi"/>
          <w:spacing w:val="0"/>
          <w:sz w:val="22"/>
          <w:szCs w:val="22"/>
          <w:u w:val="single"/>
        </w:rPr>
        <w:t>Qu, S.</w:t>
      </w:r>
      <w:r w:rsidR="005A76BB" w:rsidRPr="00BC78BB">
        <w:rPr>
          <w:rFonts w:asciiTheme="minorHAnsi" w:hAnsiTheme="minorHAnsi" w:cstheme="minorHAnsi"/>
          <w:spacing w:val="0"/>
          <w:sz w:val="22"/>
          <w:szCs w:val="22"/>
        </w:rPr>
        <w:t xml:space="preserve">; </w:t>
      </w:r>
      <w:r w:rsidR="005A76BB" w:rsidRPr="00BC78BB">
        <w:rPr>
          <w:rFonts w:asciiTheme="minorHAnsi" w:hAnsiTheme="minorHAnsi" w:cstheme="minorHAnsi"/>
          <w:spacing w:val="0"/>
          <w:sz w:val="22"/>
          <w:szCs w:val="22"/>
          <w:u w:val="single"/>
        </w:rPr>
        <w:t>Wang, H.-X.</w:t>
      </w:r>
      <w:r w:rsidR="005A76BB" w:rsidRPr="00BC78BB">
        <w:rPr>
          <w:rFonts w:asciiTheme="minorHAnsi" w:hAnsiTheme="minorHAnsi" w:cstheme="minorHAnsi"/>
          <w:spacing w:val="0"/>
          <w:sz w:val="22"/>
          <w:szCs w:val="22"/>
        </w:rPr>
        <w:t xml:space="preserve">; </w:t>
      </w:r>
      <w:r w:rsidR="005A76BB" w:rsidRPr="00BC78BB">
        <w:rPr>
          <w:rFonts w:asciiTheme="minorHAnsi" w:hAnsiTheme="minorHAnsi" w:cstheme="minorHAnsi"/>
          <w:spacing w:val="0"/>
          <w:sz w:val="22"/>
          <w:szCs w:val="22"/>
          <w:u w:val="single"/>
        </w:rPr>
        <w:t>Liang, S.</w:t>
      </w:r>
      <w:r w:rsidR="005A76BB" w:rsidRPr="00BC78BB">
        <w:rPr>
          <w:rFonts w:asciiTheme="minorHAnsi" w:hAnsiTheme="minorHAnsi" w:cstheme="minorHAnsi"/>
          <w:spacing w:val="0"/>
          <w:sz w:val="22"/>
          <w:szCs w:val="22"/>
        </w:rPr>
        <w:t xml:space="preserve">; </w:t>
      </w:r>
      <w:r w:rsidR="005A76BB" w:rsidRPr="00BC78BB">
        <w:rPr>
          <w:rFonts w:asciiTheme="minorHAnsi" w:hAnsiTheme="minorHAnsi" w:cstheme="minorHAnsi"/>
          <w:b/>
          <w:spacing w:val="0"/>
          <w:sz w:val="22"/>
          <w:szCs w:val="22"/>
        </w:rPr>
        <w:t>Xu, M.</w:t>
      </w:r>
      <w:r w:rsidR="005A76BB" w:rsidRPr="00BC78BB">
        <w:rPr>
          <w:rFonts w:asciiTheme="minorHAnsi" w:hAnsiTheme="minorHAnsi" w:cstheme="minorHAnsi"/>
          <w:spacing w:val="0"/>
          <w:sz w:val="22"/>
          <w:szCs w:val="22"/>
        </w:rPr>
        <w:t xml:space="preserve"> A quasi-input-output model to evaluate emission factors of purchased electricity from interconnected grids. </w:t>
      </w:r>
      <w:r w:rsidR="005A76BB" w:rsidRPr="00BC78BB">
        <w:rPr>
          <w:rFonts w:asciiTheme="minorHAnsi" w:hAnsiTheme="minorHAnsi" w:cstheme="minorHAnsi"/>
          <w:i/>
          <w:spacing w:val="0"/>
          <w:sz w:val="22"/>
          <w:szCs w:val="22"/>
        </w:rPr>
        <w:t>24</w:t>
      </w:r>
      <w:r w:rsidR="005A76BB" w:rsidRPr="00BC78BB">
        <w:rPr>
          <w:rFonts w:asciiTheme="minorHAnsi" w:hAnsiTheme="minorHAnsi" w:cstheme="minorHAnsi"/>
          <w:i/>
          <w:spacing w:val="0"/>
          <w:sz w:val="22"/>
          <w:szCs w:val="22"/>
          <w:vertAlign w:val="superscript"/>
        </w:rPr>
        <w:t>th</w:t>
      </w:r>
      <w:r w:rsidR="005A76BB" w:rsidRPr="00BC78BB">
        <w:rPr>
          <w:rFonts w:asciiTheme="minorHAnsi" w:hAnsiTheme="minorHAnsi" w:cstheme="minorHAnsi"/>
          <w:i/>
          <w:spacing w:val="0"/>
          <w:sz w:val="22"/>
          <w:szCs w:val="22"/>
        </w:rPr>
        <w:t xml:space="preserve"> International Input-Output Conference</w:t>
      </w:r>
      <w:r w:rsidR="005A76BB" w:rsidRPr="00BC78BB">
        <w:rPr>
          <w:rFonts w:asciiTheme="minorHAnsi" w:hAnsiTheme="minorHAnsi" w:cstheme="minorHAnsi"/>
          <w:spacing w:val="0"/>
          <w:sz w:val="22"/>
          <w:szCs w:val="22"/>
        </w:rPr>
        <w:t>, July 4-8, 2016, Seoul, Korea.</w:t>
      </w:r>
    </w:p>
    <w:p w14:paraId="39F3D331" w14:textId="537E9A50" w:rsidR="005A76BB"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A38</w:t>
      </w:r>
      <w:r w:rsidR="005A76BB" w:rsidRPr="00BC78BB">
        <w:rPr>
          <w:rFonts w:asciiTheme="minorHAnsi" w:hAnsiTheme="minorHAnsi" w:cstheme="minorHAnsi"/>
          <w:spacing w:val="0"/>
          <w:sz w:val="22"/>
          <w:szCs w:val="22"/>
        </w:rPr>
        <w:t>.</w:t>
      </w:r>
      <w:r w:rsidR="005A76BB" w:rsidRPr="00BC78BB">
        <w:rPr>
          <w:rFonts w:asciiTheme="minorHAnsi" w:hAnsiTheme="minorHAnsi" w:cstheme="minorHAnsi"/>
          <w:spacing w:val="0"/>
          <w:sz w:val="22"/>
          <w:szCs w:val="22"/>
        </w:rPr>
        <w:tab/>
      </w:r>
      <w:r w:rsidR="005A76BB" w:rsidRPr="00BC78BB">
        <w:rPr>
          <w:rFonts w:asciiTheme="minorHAnsi" w:hAnsiTheme="minorHAnsi" w:cstheme="minorHAnsi"/>
          <w:spacing w:val="0"/>
          <w:sz w:val="22"/>
          <w:szCs w:val="22"/>
          <w:u w:val="single"/>
        </w:rPr>
        <w:t>Liang, S.</w:t>
      </w:r>
      <w:r w:rsidR="005A76BB" w:rsidRPr="00BC78BB">
        <w:rPr>
          <w:rFonts w:asciiTheme="minorHAnsi" w:hAnsiTheme="minorHAnsi" w:cstheme="minorHAnsi"/>
          <w:spacing w:val="0"/>
          <w:sz w:val="22"/>
          <w:szCs w:val="22"/>
        </w:rPr>
        <w:t xml:space="preserve">; </w:t>
      </w:r>
      <w:r w:rsidR="005A76BB" w:rsidRPr="00BC78BB">
        <w:rPr>
          <w:rFonts w:asciiTheme="minorHAnsi" w:hAnsiTheme="minorHAnsi" w:cstheme="minorHAnsi"/>
          <w:spacing w:val="0"/>
          <w:sz w:val="22"/>
          <w:szCs w:val="22"/>
          <w:u w:val="single"/>
        </w:rPr>
        <w:t>Feng, T.-T.</w:t>
      </w:r>
      <w:r w:rsidR="005A76BB" w:rsidRPr="00BC78BB">
        <w:rPr>
          <w:rFonts w:asciiTheme="minorHAnsi" w:hAnsiTheme="minorHAnsi" w:cstheme="minorHAnsi"/>
          <w:spacing w:val="0"/>
          <w:sz w:val="22"/>
          <w:szCs w:val="22"/>
        </w:rPr>
        <w:t xml:space="preserve">; </w:t>
      </w:r>
      <w:r w:rsidR="005A76BB" w:rsidRPr="00BC78BB">
        <w:rPr>
          <w:rFonts w:asciiTheme="minorHAnsi" w:hAnsiTheme="minorHAnsi" w:cstheme="minorHAnsi"/>
          <w:spacing w:val="0"/>
          <w:sz w:val="22"/>
          <w:szCs w:val="22"/>
          <w:u w:val="single"/>
        </w:rPr>
        <w:t>Qu, S.</w:t>
      </w:r>
      <w:r w:rsidR="005A76BB" w:rsidRPr="00BC78BB">
        <w:rPr>
          <w:rFonts w:asciiTheme="minorHAnsi" w:hAnsiTheme="minorHAnsi" w:cstheme="minorHAnsi"/>
          <w:spacing w:val="0"/>
          <w:sz w:val="22"/>
          <w:szCs w:val="22"/>
        </w:rPr>
        <w:t xml:space="preserve">; Chiu, A. S. F.; Jia, X.-P.; </w:t>
      </w:r>
      <w:r w:rsidR="005A76BB" w:rsidRPr="00BC78BB">
        <w:rPr>
          <w:rFonts w:asciiTheme="minorHAnsi" w:hAnsiTheme="minorHAnsi" w:cstheme="minorHAnsi"/>
          <w:b/>
          <w:spacing w:val="0"/>
          <w:sz w:val="22"/>
          <w:szCs w:val="22"/>
        </w:rPr>
        <w:t>Xu, M.</w:t>
      </w:r>
      <w:r w:rsidR="005A76BB" w:rsidRPr="00BC78BB">
        <w:rPr>
          <w:rFonts w:asciiTheme="minorHAnsi" w:hAnsiTheme="minorHAnsi" w:cstheme="minorHAnsi"/>
          <w:spacing w:val="0"/>
          <w:sz w:val="22"/>
          <w:szCs w:val="22"/>
        </w:rPr>
        <w:t xml:space="preserve"> Chinese environmentally extended input-output (CEEIO) database. </w:t>
      </w:r>
      <w:r w:rsidR="005A76BB" w:rsidRPr="00BC78BB">
        <w:rPr>
          <w:rFonts w:asciiTheme="minorHAnsi" w:hAnsiTheme="minorHAnsi" w:cstheme="minorHAnsi"/>
          <w:i/>
          <w:spacing w:val="0"/>
          <w:sz w:val="22"/>
          <w:szCs w:val="22"/>
        </w:rPr>
        <w:t>24</w:t>
      </w:r>
      <w:r w:rsidR="005A76BB" w:rsidRPr="00BC78BB">
        <w:rPr>
          <w:rFonts w:asciiTheme="minorHAnsi" w:hAnsiTheme="minorHAnsi" w:cstheme="minorHAnsi"/>
          <w:i/>
          <w:spacing w:val="0"/>
          <w:sz w:val="22"/>
          <w:szCs w:val="22"/>
          <w:vertAlign w:val="superscript"/>
        </w:rPr>
        <w:t>th</w:t>
      </w:r>
      <w:r w:rsidR="005A76BB" w:rsidRPr="00BC78BB">
        <w:rPr>
          <w:rFonts w:asciiTheme="minorHAnsi" w:hAnsiTheme="minorHAnsi" w:cstheme="minorHAnsi"/>
          <w:i/>
          <w:spacing w:val="0"/>
          <w:sz w:val="22"/>
          <w:szCs w:val="22"/>
        </w:rPr>
        <w:t xml:space="preserve"> International Input-Output Conference</w:t>
      </w:r>
      <w:r w:rsidR="005A76BB" w:rsidRPr="00BC78BB">
        <w:rPr>
          <w:rFonts w:asciiTheme="minorHAnsi" w:hAnsiTheme="minorHAnsi" w:cstheme="minorHAnsi"/>
          <w:spacing w:val="0"/>
          <w:sz w:val="22"/>
          <w:szCs w:val="22"/>
        </w:rPr>
        <w:t>, July 4-8, 2016, Seoul, Korea.</w:t>
      </w:r>
    </w:p>
    <w:p w14:paraId="518B7D1D" w14:textId="5EF70762" w:rsidR="00AE4CAA"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A37</w:t>
      </w:r>
      <w:r w:rsidR="00AE4CAA" w:rsidRPr="00BC78BB">
        <w:rPr>
          <w:rFonts w:asciiTheme="minorHAnsi" w:hAnsiTheme="minorHAnsi" w:cstheme="minorHAnsi"/>
          <w:spacing w:val="0"/>
          <w:sz w:val="22"/>
          <w:szCs w:val="22"/>
        </w:rPr>
        <w:t>.</w:t>
      </w:r>
      <w:r w:rsidR="00AE4CAA" w:rsidRPr="00BC78BB">
        <w:rPr>
          <w:rFonts w:asciiTheme="minorHAnsi" w:hAnsiTheme="minorHAnsi" w:cstheme="minorHAnsi"/>
          <w:spacing w:val="0"/>
          <w:sz w:val="22"/>
          <w:szCs w:val="22"/>
        </w:rPr>
        <w:tab/>
      </w:r>
      <w:r w:rsidR="00AE4CAA" w:rsidRPr="00BC78BB">
        <w:rPr>
          <w:rFonts w:asciiTheme="minorHAnsi" w:hAnsiTheme="minorHAnsi" w:cstheme="minorHAnsi"/>
          <w:spacing w:val="0"/>
          <w:sz w:val="22"/>
          <w:szCs w:val="22"/>
          <w:u w:val="single"/>
        </w:rPr>
        <w:t>Cai, J.-R.</w:t>
      </w:r>
      <w:r w:rsidR="00AE4CAA" w:rsidRPr="00BC78BB">
        <w:rPr>
          <w:rFonts w:asciiTheme="minorHAnsi" w:hAnsiTheme="minorHAnsi" w:cstheme="minorHAnsi"/>
          <w:spacing w:val="0"/>
          <w:sz w:val="22"/>
          <w:szCs w:val="22"/>
        </w:rPr>
        <w:t xml:space="preserve">; </w:t>
      </w:r>
      <w:r w:rsidR="00AE4CAA" w:rsidRPr="00BC78BB">
        <w:rPr>
          <w:rFonts w:asciiTheme="minorHAnsi" w:hAnsiTheme="minorHAnsi" w:cstheme="minorHAnsi"/>
          <w:spacing w:val="0"/>
          <w:sz w:val="22"/>
          <w:szCs w:val="22"/>
          <w:u w:val="single"/>
        </w:rPr>
        <w:t>Hou, P.</w:t>
      </w:r>
      <w:r w:rsidR="00AE4CAA" w:rsidRPr="00BC78BB">
        <w:rPr>
          <w:rFonts w:asciiTheme="minorHAnsi" w:hAnsiTheme="minorHAnsi" w:cstheme="minorHAnsi"/>
          <w:spacing w:val="0"/>
          <w:sz w:val="22"/>
          <w:szCs w:val="22"/>
        </w:rPr>
        <w:t xml:space="preserve">; </w:t>
      </w:r>
      <w:r w:rsidR="00AE4CAA" w:rsidRPr="00BC78BB">
        <w:rPr>
          <w:rFonts w:asciiTheme="minorHAnsi" w:hAnsiTheme="minorHAnsi" w:cstheme="minorHAnsi"/>
          <w:b/>
          <w:spacing w:val="0"/>
          <w:sz w:val="22"/>
          <w:szCs w:val="22"/>
        </w:rPr>
        <w:t>Xu, M.</w:t>
      </w:r>
      <w:r w:rsidR="00AE4CAA" w:rsidRPr="00BC78BB">
        <w:rPr>
          <w:rFonts w:asciiTheme="minorHAnsi" w:hAnsiTheme="minorHAnsi" w:cstheme="minorHAnsi"/>
          <w:spacing w:val="0"/>
          <w:sz w:val="22"/>
          <w:szCs w:val="22"/>
        </w:rPr>
        <w:t xml:space="preserve"> Computational approach for estimating missing life cycle inventory data. </w:t>
      </w:r>
      <w:r w:rsidR="00AE4CAA" w:rsidRPr="00BC78BB">
        <w:rPr>
          <w:rFonts w:asciiTheme="minorHAnsi" w:hAnsiTheme="minorHAnsi" w:cstheme="minorHAnsi"/>
          <w:i/>
          <w:spacing w:val="0"/>
          <w:sz w:val="22"/>
          <w:szCs w:val="22"/>
        </w:rPr>
        <w:t>2016 International Symposium on Sustainable Systems and Technology (ISSST)</w:t>
      </w:r>
      <w:r w:rsidR="00AE4CAA" w:rsidRPr="00BC78BB">
        <w:rPr>
          <w:rFonts w:asciiTheme="minorHAnsi" w:hAnsiTheme="minorHAnsi" w:cstheme="minorHAnsi"/>
          <w:spacing w:val="0"/>
          <w:sz w:val="22"/>
          <w:szCs w:val="22"/>
        </w:rPr>
        <w:t xml:space="preserve">, May 16-18, </w:t>
      </w:r>
      <w:r w:rsidR="00227143" w:rsidRPr="00BC78BB">
        <w:rPr>
          <w:rFonts w:asciiTheme="minorHAnsi" w:hAnsiTheme="minorHAnsi" w:cstheme="minorHAnsi"/>
          <w:spacing w:val="0"/>
          <w:sz w:val="22"/>
          <w:szCs w:val="22"/>
        </w:rPr>
        <w:t xml:space="preserve">2016, </w:t>
      </w:r>
      <w:r w:rsidR="00AE4CAA" w:rsidRPr="00BC78BB">
        <w:rPr>
          <w:rFonts w:asciiTheme="minorHAnsi" w:hAnsiTheme="minorHAnsi" w:cstheme="minorHAnsi"/>
          <w:spacing w:val="0"/>
          <w:sz w:val="22"/>
          <w:szCs w:val="22"/>
        </w:rPr>
        <w:t>Phoenix, AZ.</w:t>
      </w:r>
    </w:p>
    <w:p w14:paraId="35D7725B" w14:textId="62516CF4" w:rsidR="001F34F3"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A36</w:t>
      </w:r>
      <w:r w:rsidR="001F34F3" w:rsidRPr="00BC78BB">
        <w:rPr>
          <w:rFonts w:asciiTheme="minorHAnsi" w:hAnsiTheme="minorHAnsi" w:cstheme="minorHAnsi"/>
          <w:spacing w:val="0"/>
          <w:sz w:val="22"/>
          <w:szCs w:val="22"/>
        </w:rPr>
        <w:t>.</w:t>
      </w:r>
      <w:r w:rsidR="001F34F3" w:rsidRPr="00BC78BB">
        <w:rPr>
          <w:rFonts w:asciiTheme="minorHAnsi" w:hAnsiTheme="minorHAnsi" w:cstheme="minorHAnsi"/>
          <w:spacing w:val="0"/>
          <w:sz w:val="22"/>
          <w:szCs w:val="22"/>
        </w:rPr>
        <w:tab/>
      </w:r>
      <w:r w:rsidR="001F34F3" w:rsidRPr="00BC78BB">
        <w:rPr>
          <w:rFonts w:asciiTheme="minorHAnsi" w:hAnsiTheme="minorHAnsi" w:cstheme="minorHAnsi"/>
          <w:spacing w:val="0"/>
          <w:sz w:val="22"/>
          <w:szCs w:val="22"/>
          <w:u w:val="single"/>
        </w:rPr>
        <w:t>Qu, S.</w:t>
      </w:r>
      <w:r w:rsidR="001F34F3" w:rsidRPr="00BC78BB">
        <w:rPr>
          <w:rFonts w:asciiTheme="minorHAnsi" w:hAnsiTheme="minorHAnsi" w:cstheme="minorHAnsi"/>
          <w:spacing w:val="0"/>
          <w:sz w:val="22"/>
          <w:szCs w:val="22"/>
        </w:rPr>
        <w:t xml:space="preserve">; </w:t>
      </w:r>
      <w:r w:rsidR="001F34F3" w:rsidRPr="00BC78BB">
        <w:rPr>
          <w:rFonts w:asciiTheme="minorHAnsi" w:hAnsiTheme="minorHAnsi" w:cstheme="minorHAnsi"/>
          <w:spacing w:val="0"/>
          <w:sz w:val="22"/>
          <w:szCs w:val="22"/>
          <w:u w:val="single"/>
        </w:rPr>
        <w:t>Liang, S.</w:t>
      </w:r>
      <w:r w:rsidR="001F34F3" w:rsidRPr="00BC78BB">
        <w:rPr>
          <w:rFonts w:asciiTheme="minorHAnsi" w:hAnsiTheme="minorHAnsi" w:cstheme="minorHAnsi"/>
          <w:spacing w:val="0"/>
          <w:sz w:val="22"/>
          <w:szCs w:val="22"/>
        </w:rPr>
        <w:t xml:space="preserve">; </w:t>
      </w:r>
      <w:r w:rsidR="001F34F3" w:rsidRPr="00BC78BB">
        <w:rPr>
          <w:rFonts w:asciiTheme="minorHAnsi" w:hAnsiTheme="minorHAnsi" w:cstheme="minorHAnsi"/>
          <w:spacing w:val="0"/>
          <w:sz w:val="22"/>
          <w:szCs w:val="22"/>
          <w:u w:val="single"/>
        </w:rPr>
        <w:t>Zhu, Z.-Q.</w:t>
      </w:r>
      <w:r w:rsidR="001F34F3" w:rsidRPr="00BC78BB">
        <w:rPr>
          <w:rFonts w:asciiTheme="minorHAnsi" w:hAnsiTheme="minorHAnsi" w:cstheme="minorHAnsi"/>
          <w:spacing w:val="0"/>
          <w:sz w:val="22"/>
          <w:szCs w:val="22"/>
        </w:rPr>
        <w:t xml:space="preserve">; Chiu, A. S. F.; Jia, X.-P.; </w:t>
      </w:r>
      <w:r w:rsidR="001F34F3" w:rsidRPr="00BC78BB">
        <w:rPr>
          <w:rFonts w:asciiTheme="minorHAnsi" w:hAnsiTheme="minorHAnsi" w:cstheme="minorHAnsi"/>
          <w:b/>
          <w:spacing w:val="0"/>
          <w:sz w:val="22"/>
          <w:szCs w:val="22"/>
        </w:rPr>
        <w:t>Xu, M.</w:t>
      </w:r>
      <w:r w:rsidR="001F34F3" w:rsidRPr="00BC78BB">
        <w:rPr>
          <w:rFonts w:asciiTheme="minorHAnsi" w:hAnsiTheme="minorHAnsi" w:cstheme="minorHAnsi"/>
          <w:spacing w:val="0"/>
          <w:sz w:val="22"/>
          <w:szCs w:val="22"/>
        </w:rPr>
        <w:t xml:space="preserve"> Impacts of local water scarcity risk on global trade network. </w:t>
      </w:r>
      <w:r w:rsidR="001F34F3" w:rsidRPr="00BC78BB">
        <w:rPr>
          <w:rFonts w:asciiTheme="minorHAnsi" w:hAnsiTheme="minorHAnsi" w:cstheme="minorHAnsi"/>
          <w:i/>
          <w:spacing w:val="0"/>
          <w:sz w:val="22"/>
          <w:szCs w:val="22"/>
        </w:rPr>
        <w:t>The 18th International Society for Business Innovation and Technology Management Conference (ISBITM)</w:t>
      </w:r>
      <w:r w:rsidR="001F34F3" w:rsidRPr="00BC78BB">
        <w:rPr>
          <w:rFonts w:asciiTheme="minorHAnsi" w:hAnsiTheme="minorHAnsi" w:cstheme="minorHAnsi"/>
          <w:spacing w:val="0"/>
          <w:sz w:val="22"/>
          <w:szCs w:val="22"/>
        </w:rPr>
        <w:t>, May 1-3, 2016, Ann Arbor, MI.</w:t>
      </w:r>
    </w:p>
    <w:p w14:paraId="1394D8A5" w14:textId="6E8168BF" w:rsidR="001F34F3"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A35</w:t>
      </w:r>
      <w:r w:rsidR="001F34F3" w:rsidRPr="00BC78BB">
        <w:rPr>
          <w:rFonts w:asciiTheme="minorHAnsi" w:hAnsiTheme="minorHAnsi" w:cstheme="minorHAnsi"/>
          <w:spacing w:val="0"/>
          <w:sz w:val="22"/>
          <w:szCs w:val="22"/>
        </w:rPr>
        <w:t>.</w:t>
      </w:r>
      <w:r w:rsidR="001F34F3" w:rsidRPr="00BC78BB">
        <w:rPr>
          <w:rFonts w:asciiTheme="minorHAnsi" w:hAnsiTheme="minorHAnsi" w:cstheme="minorHAnsi"/>
          <w:spacing w:val="0"/>
          <w:sz w:val="22"/>
          <w:szCs w:val="22"/>
        </w:rPr>
        <w:tab/>
      </w:r>
      <w:r w:rsidR="001F34F3" w:rsidRPr="00BC78BB">
        <w:rPr>
          <w:rFonts w:asciiTheme="minorHAnsi" w:hAnsiTheme="minorHAnsi" w:cstheme="minorHAnsi"/>
          <w:spacing w:val="0"/>
          <w:sz w:val="22"/>
          <w:szCs w:val="22"/>
          <w:u w:val="single"/>
        </w:rPr>
        <w:t>Liang, S.</w:t>
      </w:r>
      <w:r w:rsidR="001F34F3" w:rsidRPr="00BC78BB">
        <w:rPr>
          <w:rFonts w:asciiTheme="minorHAnsi" w:hAnsiTheme="minorHAnsi" w:cstheme="minorHAnsi"/>
          <w:spacing w:val="0"/>
          <w:sz w:val="22"/>
          <w:szCs w:val="22"/>
        </w:rPr>
        <w:t xml:space="preserve">; </w:t>
      </w:r>
      <w:r w:rsidR="001F34F3" w:rsidRPr="00BC78BB">
        <w:rPr>
          <w:rFonts w:asciiTheme="minorHAnsi" w:hAnsiTheme="minorHAnsi" w:cstheme="minorHAnsi"/>
          <w:spacing w:val="0"/>
          <w:sz w:val="22"/>
          <w:szCs w:val="22"/>
          <w:u w:val="single"/>
        </w:rPr>
        <w:t>Zhao, Q.-T.</w:t>
      </w:r>
      <w:r w:rsidR="001F34F3" w:rsidRPr="00BC78BB">
        <w:rPr>
          <w:rFonts w:asciiTheme="minorHAnsi" w:hAnsiTheme="minorHAnsi" w:cstheme="minorHAnsi"/>
          <w:spacing w:val="0"/>
          <w:sz w:val="22"/>
          <w:szCs w:val="22"/>
        </w:rPr>
        <w:t xml:space="preserve">; </w:t>
      </w:r>
      <w:r w:rsidR="001F34F3" w:rsidRPr="00BC78BB">
        <w:rPr>
          <w:rFonts w:asciiTheme="minorHAnsi" w:hAnsiTheme="minorHAnsi" w:cstheme="minorHAnsi"/>
          <w:spacing w:val="0"/>
          <w:sz w:val="22"/>
          <w:szCs w:val="22"/>
          <w:u w:val="single"/>
        </w:rPr>
        <w:t>Xue, G.-Y.</w:t>
      </w:r>
      <w:r w:rsidR="001F34F3" w:rsidRPr="00BC78BB">
        <w:rPr>
          <w:rFonts w:asciiTheme="minorHAnsi" w:hAnsiTheme="minorHAnsi" w:cstheme="minorHAnsi"/>
          <w:spacing w:val="0"/>
          <w:sz w:val="22"/>
          <w:szCs w:val="22"/>
        </w:rPr>
        <w:t xml:space="preserve">; </w:t>
      </w:r>
      <w:r w:rsidR="001F34F3" w:rsidRPr="00BC78BB">
        <w:rPr>
          <w:rFonts w:asciiTheme="minorHAnsi" w:hAnsiTheme="minorHAnsi" w:cstheme="minorHAnsi"/>
          <w:b/>
          <w:spacing w:val="0"/>
          <w:sz w:val="22"/>
          <w:szCs w:val="22"/>
        </w:rPr>
        <w:t>Xu, M.</w:t>
      </w:r>
      <w:r w:rsidR="001F34F3" w:rsidRPr="00BC78BB">
        <w:rPr>
          <w:rFonts w:asciiTheme="minorHAnsi" w:hAnsiTheme="minorHAnsi" w:cstheme="minorHAnsi"/>
          <w:spacing w:val="0"/>
          <w:sz w:val="22"/>
          <w:szCs w:val="22"/>
        </w:rPr>
        <w:t xml:space="preserve"> Preliminary study on Detroit’s urban food-energy-water (FEW) nexus. </w:t>
      </w:r>
      <w:r w:rsidR="001F34F3" w:rsidRPr="00BC78BB">
        <w:rPr>
          <w:rFonts w:asciiTheme="minorHAnsi" w:hAnsiTheme="minorHAnsi" w:cstheme="minorHAnsi"/>
          <w:i/>
          <w:spacing w:val="0"/>
          <w:sz w:val="22"/>
          <w:szCs w:val="22"/>
        </w:rPr>
        <w:t>The 18th International Society for Business Innovation and Technology Management Conference (ISBITM)</w:t>
      </w:r>
      <w:r w:rsidR="001F34F3" w:rsidRPr="00BC78BB">
        <w:rPr>
          <w:rFonts w:asciiTheme="minorHAnsi" w:hAnsiTheme="minorHAnsi" w:cstheme="minorHAnsi"/>
          <w:spacing w:val="0"/>
          <w:sz w:val="22"/>
          <w:szCs w:val="22"/>
        </w:rPr>
        <w:t>, May 1-3, 2016, Ann Arbor, MI.</w:t>
      </w:r>
    </w:p>
    <w:p w14:paraId="371D4174" w14:textId="71B7FBC5" w:rsidR="001F34F3"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A34</w:t>
      </w:r>
      <w:r w:rsidR="001F34F3" w:rsidRPr="00BC78BB">
        <w:rPr>
          <w:rFonts w:asciiTheme="minorHAnsi" w:hAnsiTheme="minorHAnsi" w:cstheme="minorHAnsi"/>
          <w:spacing w:val="0"/>
          <w:sz w:val="22"/>
          <w:szCs w:val="22"/>
        </w:rPr>
        <w:t>.</w:t>
      </w:r>
      <w:r w:rsidR="001F34F3" w:rsidRPr="00BC78BB">
        <w:rPr>
          <w:rFonts w:asciiTheme="minorHAnsi" w:hAnsiTheme="minorHAnsi" w:cstheme="minorHAnsi"/>
          <w:spacing w:val="0"/>
          <w:sz w:val="22"/>
          <w:szCs w:val="22"/>
        </w:rPr>
        <w:tab/>
      </w:r>
      <w:r w:rsidR="001F34F3" w:rsidRPr="00BC78BB">
        <w:rPr>
          <w:rFonts w:asciiTheme="minorHAnsi" w:hAnsiTheme="minorHAnsi" w:cstheme="minorHAnsi"/>
          <w:spacing w:val="0"/>
          <w:sz w:val="22"/>
          <w:szCs w:val="22"/>
          <w:u w:val="single"/>
        </w:rPr>
        <w:t>Cai, J.-R.</w:t>
      </w:r>
      <w:r w:rsidR="001F34F3" w:rsidRPr="00BC78BB">
        <w:rPr>
          <w:rFonts w:asciiTheme="minorHAnsi" w:hAnsiTheme="minorHAnsi" w:cstheme="minorHAnsi"/>
          <w:spacing w:val="0"/>
          <w:sz w:val="22"/>
          <w:szCs w:val="22"/>
        </w:rPr>
        <w:t xml:space="preserve">; </w:t>
      </w:r>
      <w:r w:rsidR="001F34F3" w:rsidRPr="00BC78BB">
        <w:rPr>
          <w:rFonts w:asciiTheme="minorHAnsi" w:hAnsiTheme="minorHAnsi" w:cstheme="minorHAnsi"/>
          <w:spacing w:val="0"/>
          <w:sz w:val="22"/>
          <w:szCs w:val="22"/>
          <w:u w:val="single"/>
        </w:rPr>
        <w:t>Hou, P.</w:t>
      </w:r>
      <w:r w:rsidR="001F34F3" w:rsidRPr="00BC78BB">
        <w:rPr>
          <w:rFonts w:asciiTheme="minorHAnsi" w:hAnsiTheme="minorHAnsi" w:cstheme="minorHAnsi"/>
          <w:spacing w:val="0"/>
          <w:sz w:val="22"/>
          <w:szCs w:val="22"/>
        </w:rPr>
        <w:t xml:space="preserve">; </w:t>
      </w:r>
      <w:r w:rsidR="001F34F3" w:rsidRPr="00BC78BB">
        <w:rPr>
          <w:rFonts w:asciiTheme="minorHAnsi" w:hAnsiTheme="minorHAnsi" w:cstheme="minorHAnsi"/>
          <w:b/>
          <w:spacing w:val="0"/>
          <w:sz w:val="22"/>
          <w:szCs w:val="22"/>
        </w:rPr>
        <w:t>Xu, M.</w:t>
      </w:r>
      <w:r w:rsidR="001F34F3" w:rsidRPr="00BC78BB">
        <w:rPr>
          <w:rFonts w:asciiTheme="minorHAnsi" w:hAnsiTheme="minorHAnsi" w:cstheme="minorHAnsi"/>
          <w:spacing w:val="0"/>
          <w:sz w:val="22"/>
          <w:szCs w:val="22"/>
        </w:rPr>
        <w:t xml:space="preserve"> Similarity-based computational approach for estimating missing life cycle inventory data. </w:t>
      </w:r>
      <w:r w:rsidR="001F34F3" w:rsidRPr="00BC78BB">
        <w:rPr>
          <w:rFonts w:asciiTheme="minorHAnsi" w:hAnsiTheme="minorHAnsi" w:cstheme="minorHAnsi"/>
          <w:i/>
          <w:spacing w:val="0"/>
          <w:sz w:val="22"/>
          <w:szCs w:val="22"/>
        </w:rPr>
        <w:t>The 18th International Society for Business Innovation and Technology Management Conference (ISBITM)</w:t>
      </w:r>
      <w:r w:rsidR="001F34F3" w:rsidRPr="00BC78BB">
        <w:rPr>
          <w:rFonts w:asciiTheme="minorHAnsi" w:hAnsiTheme="minorHAnsi" w:cstheme="minorHAnsi"/>
          <w:spacing w:val="0"/>
          <w:sz w:val="22"/>
          <w:szCs w:val="22"/>
        </w:rPr>
        <w:t>, May 1-3, 2016, Ann Arbor, MI.</w:t>
      </w:r>
    </w:p>
    <w:p w14:paraId="44D6A601" w14:textId="62317D4C" w:rsidR="009040EF" w:rsidRPr="00BC78BB" w:rsidRDefault="00A33BE4" w:rsidP="00E60206">
      <w:pPr>
        <w:ind w:left="821" w:hanging="547"/>
        <w:rPr>
          <w:rFonts w:asciiTheme="minorHAnsi" w:hAnsiTheme="minorHAnsi" w:cstheme="minorHAnsi"/>
          <w:i/>
          <w:spacing w:val="0"/>
          <w:sz w:val="22"/>
          <w:szCs w:val="22"/>
        </w:rPr>
      </w:pPr>
      <w:r w:rsidRPr="00BC78BB">
        <w:rPr>
          <w:rFonts w:asciiTheme="minorHAnsi" w:hAnsiTheme="minorHAnsi" w:cstheme="minorHAnsi"/>
          <w:spacing w:val="0"/>
          <w:sz w:val="22"/>
          <w:szCs w:val="22"/>
        </w:rPr>
        <w:t>A33</w:t>
      </w:r>
      <w:r w:rsidR="009040EF" w:rsidRPr="00BC78BB">
        <w:rPr>
          <w:rFonts w:asciiTheme="minorHAnsi" w:hAnsiTheme="minorHAnsi" w:cstheme="minorHAnsi"/>
          <w:spacing w:val="0"/>
          <w:sz w:val="22"/>
          <w:szCs w:val="22"/>
        </w:rPr>
        <w:t>.</w:t>
      </w:r>
      <w:r w:rsidR="009040EF" w:rsidRPr="00BC78BB">
        <w:rPr>
          <w:rFonts w:asciiTheme="minorHAnsi" w:hAnsiTheme="minorHAnsi" w:cstheme="minorHAnsi"/>
          <w:spacing w:val="0"/>
          <w:sz w:val="22"/>
          <w:szCs w:val="22"/>
        </w:rPr>
        <w:tab/>
      </w:r>
      <w:r w:rsidR="009040EF" w:rsidRPr="00BC78BB">
        <w:rPr>
          <w:rFonts w:asciiTheme="minorHAnsi" w:hAnsiTheme="minorHAnsi" w:cstheme="minorHAnsi"/>
          <w:spacing w:val="0"/>
          <w:sz w:val="22"/>
          <w:szCs w:val="22"/>
          <w:u w:val="single"/>
        </w:rPr>
        <w:t>Qu, S.</w:t>
      </w:r>
      <w:r w:rsidR="009040EF" w:rsidRPr="00BC78BB">
        <w:rPr>
          <w:rFonts w:asciiTheme="minorHAnsi" w:hAnsiTheme="minorHAnsi" w:cstheme="minorHAnsi"/>
          <w:spacing w:val="0"/>
          <w:sz w:val="22"/>
          <w:szCs w:val="22"/>
        </w:rPr>
        <w:t xml:space="preserve">; </w:t>
      </w:r>
      <w:r w:rsidR="009040EF" w:rsidRPr="00BC78BB">
        <w:rPr>
          <w:rFonts w:asciiTheme="minorHAnsi" w:hAnsiTheme="minorHAnsi" w:cstheme="minorHAnsi"/>
          <w:spacing w:val="0"/>
          <w:sz w:val="22"/>
          <w:szCs w:val="22"/>
          <w:u w:val="single"/>
        </w:rPr>
        <w:t>Wang, H.-X.</w:t>
      </w:r>
      <w:r w:rsidR="009040EF" w:rsidRPr="00BC78BB">
        <w:rPr>
          <w:rFonts w:asciiTheme="minorHAnsi" w:hAnsiTheme="minorHAnsi" w:cstheme="minorHAnsi"/>
          <w:spacing w:val="0"/>
          <w:sz w:val="22"/>
          <w:szCs w:val="22"/>
        </w:rPr>
        <w:t xml:space="preserve">; </w:t>
      </w:r>
      <w:r w:rsidR="009040EF" w:rsidRPr="00BC78BB">
        <w:rPr>
          <w:rFonts w:asciiTheme="minorHAnsi" w:hAnsiTheme="minorHAnsi" w:cstheme="minorHAnsi"/>
          <w:spacing w:val="0"/>
          <w:sz w:val="22"/>
          <w:szCs w:val="22"/>
          <w:u w:val="single"/>
        </w:rPr>
        <w:t>Liang, S.</w:t>
      </w:r>
      <w:r w:rsidR="009040EF" w:rsidRPr="00BC78BB">
        <w:rPr>
          <w:rFonts w:asciiTheme="minorHAnsi" w:hAnsiTheme="minorHAnsi" w:cstheme="minorHAnsi"/>
          <w:spacing w:val="0"/>
          <w:sz w:val="22"/>
          <w:szCs w:val="22"/>
        </w:rPr>
        <w:t xml:space="preserve">; </w:t>
      </w:r>
      <w:r w:rsidR="009040EF" w:rsidRPr="00BC78BB">
        <w:rPr>
          <w:rFonts w:asciiTheme="minorHAnsi" w:hAnsiTheme="minorHAnsi" w:cstheme="minorHAnsi"/>
          <w:b/>
          <w:spacing w:val="0"/>
          <w:sz w:val="22"/>
          <w:szCs w:val="22"/>
        </w:rPr>
        <w:t>Xu, M.</w:t>
      </w:r>
      <w:r w:rsidR="009040EF" w:rsidRPr="00BC78BB">
        <w:rPr>
          <w:rFonts w:asciiTheme="minorHAnsi" w:hAnsiTheme="minorHAnsi" w:cstheme="minorHAnsi"/>
          <w:spacing w:val="0"/>
          <w:sz w:val="22"/>
          <w:szCs w:val="22"/>
        </w:rPr>
        <w:t xml:space="preserve"> A quasi-input-output model to evaluate emission factors of purchased electricity from interconnected grids.</w:t>
      </w:r>
      <w:r w:rsidR="001F34F3" w:rsidRPr="00BC78BB">
        <w:rPr>
          <w:rFonts w:asciiTheme="minorHAnsi" w:hAnsiTheme="minorHAnsi" w:cstheme="minorHAnsi"/>
          <w:spacing w:val="0"/>
          <w:sz w:val="22"/>
          <w:szCs w:val="22"/>
        </w:rPr>
        <w:t xml:space="preserve"> </w:t>
      </w:r>
      <w:r w:rsidR="001F34F3" w:rsidRPr="00BC78BB">
        <w:rPr>
          <w:rFonts w:asciiTheme="minorHAnsi" w:hAnsiTheme="minorHAnsi" w:cstheme="minorHAnsi"/>
          <w:i/>
          <w:spacing w:val="0"/>
          <w:sz w:val="22"/>
          <w:szCs w:val="22"/>
        </w:rPr>
        <w:t>The 18th International Society for Business Innovation and Technology Management Conference (ISBITM)</w:t>
      </w:r>
      <w:r w:rsidR="001F34F3" w:rsidRPr="00BC78BB">
        <w:rPr>
          <w:rFonts w:asciiTheme="minorHAnsi" w:hAnsiTheme="minorHAnsi" w:cstheme="minorHAnsi"/>
          <w:spacing w:val="0"/>
          <w:sz w:val="22"/>
          <w:szCs w:val="22"/>
        </w:rPr>
        <w:t>, May 1-3, 2016, Ann Arbor, MI</w:t>
      </w:r>
      <w:r w:rsidR="00AE4CAA" w:rsidRPr="00BC78BB">
        <w:rPr>
          <w:rFonts w:asciiTheme="minorHAnsi" w:hAnsiTheme="minorHAnsi" w:cstheme="minorHAnsi"/>
          <w:spacing w:val="0"/>
          <w:sz w:val="22"/>
          <w:szCs w:val="22"/>
        </w:rPr>
        <w:t>.</w:t>
      </w:r>
      <w:r w:rsidR="001F34F3" w:rsidRPr="00BC78BB">
        <w:rPr>
          <w:rFonts w:asciiTheme="minorHAnsi" w:hAnsiTheme="minorHAnsi" w:cstheme="minorHAnsi"/>
          <w:spacing w:val="0"/>
          <w:sz w:val="22"/>
          <w:szCs w:val="22"/>
        </w:rPr>
        <w:t xml:space="preserve"> </w:t>
      </w:r>
      <w:r w:rsidR="00AE4CAA" w:rsidRPr="00BC78BB">
        <w:rPr>
          <w:rFonts w:asciiTheme="minorHAnsi" w:hAnsiTheme="minorHAnsi" w:cstheme="minorHAnsi"/>
          <w:spacing w:val="0"/>
          <w:sz w:val="22"/>
          <w:szCs w:val="22"/>
        </w:rPr>
        <w:t>[</w:t>
      </w:r>
      <w:r w:rsidR="001F34F3" w:rsidRPr="00BC78BB">
        <w:rPr>
          <w:rFonts w:asciiTheme="minorHAnsi" w:hAnsiTheme="minorHAnsi" w:cstheme="minorHAnsi"/>
          <w:b/>
          <w:i/>
          <w:spacing w:val="0"/>
          <w:sz w:val="22"/>
          <w:szCs w:val="22"/>
        </w:rPr>
        <w:t>Outstanding Paper Award</w:t>
      </w:r>
      <w:r w:rsidR="00AE4CAA" w:rsidRPr="00BC78BB">
        <w:rPr>
          <w:rFonts w:asciiTheme="minorHAnsi" w:hAnsiTheme="minorHAnsi" w:cstheme="minorHAnsi"/>
          <w:spacing w:val="0"/>
          <w:sz w:val="22"/>
          <w:szCs w:val="22"/>
        </w:rPr>
        <w:t>]</w:t>
      </w:r>
    </w:p>
    <w:p w14:paraId="198FF4F4" w14:textId="15A0CCD5" w:rsidR="00483537"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32</w:t>
      </w:r>
      <w:r w:rsidR="00483537"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483537" w:rsidRPr="00BC78BB">
        <w:rPr>
          <w:rFonts w:asciiTheme="minorHAnsi" w:hAnsiTheme="minorHAnsi" w:cstheme="minorHAnsi"/>
          <w:spacing w:val="0"/>
          <w:sz w:val="22"/>
          <w:szCs w:val="22"/>
          <w:u w:val="single"/>
        </w:rPr>
        <w:t>Cai, H.</w:t>
      </w:r>
      <w:r w:rsidR="00483537" w:rsidRPr="00BC78BB">
        <w:rPr>
          <w:rFonts w:asciiTheme="minorHAnsi" w:hAnsiTheme="minorHAnsi" w:cstheme="minorHAnsi"/>
          <w:spacing w:val="0"/>
          <w:sz w:val="22"/>
          <w:szCs w:val="22"/>
        </w:rPr>
        <w:t xml:space="preserve">; </w:t>
      </w:r>
      <w:r w:rsidR="00483537" w:rsidRPr="00BC78BB">
        <w:rPr>
          <w:rFonts w:asciiTheme="minorHAnsi" w:hAnsiTheme="minorHAnsi" w:cstheme="minorHAnsi"/>
          <w:b/>
          <w:spacing w:val="0"/>
          <w:sz w:val="22"/>
          <w:szCs w:val="22"/>
        </w:rPr>
        <w:t>Xu, M.</w:t>
      </w:r>
      <w:r w:rsidR="00483537" w:rsidRPr="00BC78BB">
        <w:rPr>
          <w:rFonts w:asciiTheme="minorHAnsi" w:hAnsiTheme="minorHAnsi" w:cstheme="minorHAnsi"/>
          <w:spacing w:val="0"/>
          <w:sz w:val="22"/>
          <w:szCs w:val="22"/>
        </w:rPr>
        <w:t xml:space="preserve"> Urban environmental benefits of ride sharing using autonomous vehicles. </w:t>
      </w:r>
      <w:r w:rsidR="00483537" w:rsidRPr="00BC78BB">
        <w:rPr>
          <w:rFonts w:asciiTheme="minorHAnsi" w:hAnsiTheme="minorHAnsi" w:cstheme="minorHAnsi"/>
          <w:i/>
          <w:spacing w:val="0"/>
          <w:sz w:val="22"/>
          <w:szCs w:val="22"/>
        </w:rPr>
        <w:t>2015 AEESP Research and Education Conference: Environmental Engineering and Science At the Nexus</w:t>
      </w:r>
      <w:r w:rsidR="00483537" w:rsidRPr="00BC78BB">
        <w:rPr>
          <w:rFonts w:asciiTheme="minorHAnsi" w:hAnsiTheme="minorHAnsi" w:cstheme="minorHAnsi"/>
          <w:spacing w:val="0"/>
          <w:sz w:val="22"/>
          <w:szCs w:val="22"/>
        </w:rPr>
        <w:t>, June 13-16, 2015, New Haven, CT.</w:t>
      </w:r>
    </w:p>
    <w:p w14:paraId="42B4FCDF" w14:textId="2E73763E" w:rsidR="00295EB9"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31</w:t>
      </w:r>
      <w:r w:rsidR="00295EB9"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1654A3" w:rsidRPr="00BC78BB">
        <w:rPr>
          <w:rFonts w:asciiTheme="minorHAnsi" w:hAnsiTheme="minorHAnsi" w:cstheme="minorHAnsi"/>
          <w:spacing w:val="0"/>
          <w:sz w:val="22"/>
          <w:szCs w:val="22"/>
          <w:u w:val="single"/>
        </w:rPr>
        <w:t>Zhu, Z.-Q.</w:t>
      </w:r>
      <w:r w:rsidR="00295EB9" w:rsidRPr="00BC78BB">
        <w:rPr>
          <w:rFonts w:asciiTheme="minorHAnsi" w:hAnsiTheme="minorHAnsi" w:cstheme="minorHAnsi"/>
          <w:spacing w:val="0"/>
          <w:sz w:val="22"/>
          <w:szCs w:val="22"/>
        </w:rPr>
        <w:t xml:space="preserve">; </w:t>
      </w:r>
      <w:r w:rsidR="001654A3" w:rsidRPr="00BC78BB">
        <w:rPr>
          <w:rFonts w:asciiTheme="minorHAnsi" w:hAnsiTheme="minorHAnsi" w:cstheme="minorHAnsi"/>
          <w:spacing w:val="0"/>
          <w:sz w:val="22"/>
          <w:szCs w:val="22"/>
          <w:u w:val="single"/>
        </w:rPr>
        <w:t>Liang, S.</w:t>
      </w:r>
      <w:r w:rsidR="00295EB9" w:rsidRPr="00BC78BB">
        <w:rPr>
          <w:rFonts w:asciiTheme="minorHAnsi" w:hAnsiTheme="minorHAnsi" w:cstheme="minorHAnsi"/>
          <w:spacing w:val="0"/>
          <w:sz w:val="22"/>
          <w:szCs w:val="22"/>
        </w:rPr>
        <w:t xml:space="preserve">; </w:t>
      </w:r>
      <w:r w:rsidR="00295EB9" w:rsidRPr="00BC78BB">
        <w:rPr>
          <w:rFonts w:asciiTheme="minorHAnsi" w:hAnsiTheme="minorHAnsi" w:cstheme="minorHAnsi"/>
          <w:b/>
          <w:spacing w:val="0"/>
          <w:sz w:val="22"/>
          <w:szCs w:val="22"/>
        </w:rPr>
        <w:t>Xu, M.</w:t>
      </w:r>
      <w:r w:rsidR="00295EB9" w:rsidRPr="00BC78BB">
        <w:rPr>
          <w:rFonts w:asciiTheme="minorHAnsi" w:hAnsiTheme="minorHAnsi" w:cstheme="minorHAnsi"/>
          <w:spacing w:val="0"/>
          <w:sz w:val="22"/>
          <w:szCs w:val="22"/>
        </w:rPr>
        <w:t xml:space="preserve"> </w:t>
      </w:r>
      <w:r w:rsidR="001654A3" w:rsidRPr="00BC78BB">
        <w:rPr>
          <w:rFonts w:asciiTheme="minorHAnsi" w:hAnsiTheme="minorHAnsi" w:cstheme="minorHAnsi"/>
          <w:spacing w:val="0"/>
          <w:sz w:val="22"/>
          <w:szCs w:val="22"/>
        </w:rPr>
        <w:t>Income-based GHG emissions of nations</w:t>
      </w:r>
      <w:r w:rsidR="00295EB9" w:rsidRPr="00BC78BB">
        <w:rPr>
          <w:rFonts w:asciiTheme="minorHAnsi" w:hAnsiTheme="minorHAnsi" w:cstheme="minorHAnsi"/>
          <w:spacing w:val="0"/>
          <w:sz w:val="22"/>
          <w:szCs w:val="22"/>
        </w:rPr>
        <w:t xml:space="preserve">. </w:t>
      </w:r>
      <w:r w:rsidR="00295EB9" w:rsidRPr="00BC78BB">
        <w:rPr>
          <w:rFonts w:asciiTheme="minorHAnsi" w:hAnsiTheme="minorHAnsi" w:cstheme="minorHAnsi"/>
          <w:i/>
          <w:spacing w:val="0"/>
          <w:sz w:val="22"/>
          <w:szCs w:val="22"/>
        </w:rPr>
        <w:t>8</w:t>
      </w:r>
      <w:r w:rsidR="00295EB9" w:rsidRPr="00BC78BB">
        <w:rPr>
          <w:rFonts w:asciiTheme="minorHAnsi" w:hAnsiTheme="minorHAnsi" w:cstheme="minorHAnsi"/>
          <w:i/>
          <w:spacing w:val="0"/>
          <w:sz w:val="22"/>
          <w:szCs w:val="22"/>
          <w:vertAlign w:val="superscript"/>
        </w:rPr>
        <w:t>th</w:t>
      </w:r>
      <w:r w:rsidR="00295EB9" w:rsidRPr="00BC78BB">
        <w:rPr>
          <w:rFonts w:asciiTheme="minorHAnsi" w:hAnsiTheme="minorHAnsi" w:cstheme="minorHAnsi"/>
          <w:i/>
          <w:spacing w:val="0"/>
          <w:sz w:val="22"/>
          <w:szCs w:val="22"/>
        </w:rPr>
        <w:t xml:space="preserve"> International Society for Industrial Ecology Biennial Conference</w:t>
      </w:r>
      <w:r w:rsidR="00295EB9" w:rsidRPr="00BC78BB">
        <w:rPr>
          <w:rFonts w:asciiTheme="minorHAnsi" w:hAnsiTheme="minorHAnsi" w:cstheme="minorHAnsi"/>
          <w:spacing w:val="0"/>
          <w:sz w:val="22"/>
          <w:szCs w:val="22"/>
        </w:rPr>
        <w:t>, July 7-10, 2015, Guildford, UK.</w:t>
      </w:r>
    </w:p>
    <w:p w14:paraId="3455D4C0" w14:textId="6D2A3F0F" w:rsidR="00675BE8"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30</w:t>
      </w:r>
      <w:r w:rsidR="00675BE8"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295EB9" w:rsidRPr="00BC78BB">
        <w:rPr>
          <w:rFonts w:asciiTheme="minorHAnsi" w:hAnsiTheme="minorHAnsi" w:cstheme="minorHAnsi"/>
          <w:spacing w:val="0"/>
          <w:sz w:val="22"/>
          <w:szCs w:val="22"/>
          <w:u w:val="single"/>
        </w:rPr>
        <w:t>Feng, T.-T.</w:t>
      </w:r>
      <w:r w:rsidR="00675BE8" w:rsidRPr="00BC78BB">
        <w:rPr>
          <w:rFonts w:asciiTheme="minorHAnsi" w:hAnsiTheme="minorHAnsi" w:cstheme="minorHAnsi"/>
          <w:spacing w:val="0"/>
          <w:sz w:val="22"/>
          <w:szCs w:val="22"/>
        </w:rPr>
        <w:t xml:space="preserve">; </w:t>
      </w:r>
      <w:r w:rsidR="00295EB9" w:rsidRPr="00BC78BB">
        <w:rPr>
          <w:rFonts w:asciiTheme="minorHAnsi" w:hAnsiTheme="minorHAnsi" w:cstheme="minorHAnsi"/>
          <w:spacing w:val="0"/>
          <w:sz w:val="22"/>
          <w:szCs w:val="22"/>
          <w:u w:val="single"/>
        </w:rPr>
        <w:t>Liang, S.</w:t>
      </w:r>
      <w:r w:rsidR="00675BE8" w:rsidRPr="00BC78BB">
        <w:rPr>
          <w:rFonts w:asciiTheme="minorHAnsi" w:hAnsiTheme="minorHAnsi" w:cstheme="minorHAnsi"/>
          <w:spacing w:val="0"/>
          <w:sz w:val="22"/>
          <w:szCs w:val="22"/>
        </w:rPr>
        <w:t xml:space="preserve">; </w:t>
      </w:r>
      <w:r w:rsidR="00675BE8" w:rsidRPr="00BC78BB">
        <w:rPr>
          <w:rFonts w:asciiTheme="minorHAnsi" w:hAnsiTheme="minorHAnsi" w:cstheme="minorHAnsi"/>
          <w:b/>
          <w:spacing w:val="0"/>
          <w:sz w:val="22"/>
          <w:szCs w:val="22"/>
        </w:rPr>
        <w:t>Xu, M.</w:t>
      </w:r>
      <w:r w:rsidR="00675BE8" w:rsidRPr="00BC78BB">
        <w:rPr>
          <w:rFonts w:asciiTheme="minorHAnsi" w:hAnsiTheme="minorHAnsi" w:cstheme="minorHAnsi"/>
          <w:spacing w:val="0"/>
          <w:sz w:val="22"/>
          <w:szCs w:val="22"/>
        </w:rPr>
        <w:t xml:space="preserve"> </w:t>
      </w:r>
      <w:r w:rsidR="00295EB9" w:rsidRPr="00BC78BB">
        <w:rPr>
          <w:rFonts w:asciiTheme="minorHAnsi" w:hAnsiTheme="minorHAnsi" w:cstheme="minorHAnsi"/>
          <w:spacing w:val="0"/>
          <w:sz w:val="22"/>
          <w:szCs w:val="22"/>
        </w:rPr>
        <w:t>An open access environmentally extended input-output database for China</w:t>
      </w:r>
      <w:r w:rsidR="00675BE8" w:rsidRPr="00BC78BB">
        <w:rPr>
          <w:rFonts w:asciiTheme="minorHAnsi" w:hAnsiTheme="minorHAnsi" w:cstheme="minorHAnsi"/>
          <w:spacing w:val="0"/>
          <w:sz w:val="22"/>
          <w:szCs w:val="22"/>
        </w:rPr>
        <w:t xml:space="preserve">. </w:t>
      </w:r>
      <w:r w:rsidR="00675BE8" w:rsidRPr="00BC78BB">
        <w:rPr>
          <w:rFonts w:asciiTheme="minorHAnsi" w:hAnsiTheme="minorHAnsi" w:cstheme="minorHAnsi"/>
          <w:i/>
          <w:spacing w:val="0"/>
          <w:sz w:val="22"/>
          <w:szCs w:val="22"/>
        </w:rPr>
        <w:t>8</w:t>
      </w:r>
      <w:r w:rsidR="00675BE8" w:rsidRPr="00BC78BB">
        <w:rPr>
          <w:rFonts w:asciiTheme="minorHAnsi" w:hAnsiTheme="minorHAnsi" w:cstheme="minorHAnsi"/>
          <w:i/>
          <w:spacing w:val="0"/>
          <w:sz w:val="22"/>
          <w:szCs w:val="22"/>
          <w:vertAlign w:val="superscript"/>
        </w:rPr>
        <w:t>th</w:t>
      </w:r>
      <w:r w:rsidR="00675BE8" w:rsidRPr="00BC78BB">
        <w:rPr>
          <w:rFonts w:asciiTheme="minorHAnsi" w:hAnsiTheme="minorHAnsi" w:cstheme="minorHAnsi"/>
          <w:i/>
          <w:spacing w:val="0"/>
          <w:sz w:val="22"/>
          <w:szCs w:val="22"/>
        </w:rPr>
        <w:t xml:space="preserve"> International Society for Industrial Ecology Biennial Conference</w:t>
      </w:r>
      <w:r w:rsidR="00675BE8" w:rsidRPr="00BC78BB">
        <w:rPr>
          <w:rFonts w:asciiTheme="minorHAnsi" w:hAnsiTheme="minorHAnsi" w:cstheme="minorHAnsi"/>
          <w:spacing w:val="0"/>
          <w:sz w:val="22"/>
          <w:szCs w:val="22"/>
        </w:rPr>
        <w:t>, July 7-10, 2015, Guildford, UK.</w:t>
      </w:r>
    </w:p>
    <w:p w14:paraId="5BCF8624" w14:textId="087DE367" w:rsidR="00BE15F7"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A</w:t>
      </w:r>
      <w:r w:rsidR="00A33BE4" w:rsidRPr="00BC78BB">
        <w:rPr>
          <w:rFonts w:asciiTheme="minorHAnsi" w:hAnsiTheme="minorHAnsi" w:cstheme="minorHAnsi"/>
          <w:spacing w:val="0"/>
          <w:sz w:val="22"/>
          <w:szCs w:val="22"/>
        </w:rPr>
        <w:t>29</w:t>
      </w:r>
      <w:r w:rsidR="00BE15F7"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BE15F7" w:rsidRPr="00BC78BB">
        <w:rPr>
          <w:rFonts w:asciiTheme="minorHAnsi" w:hAnsiTheme="minorHAnsi" w:cstheme="minorHAnsi"/>
          <w:spacing w:val="0"/>
          <w:sz w:val="22"/>
          <w:szCs w:val="22"/>
          <w:u w:val="single"/>
        </w:rPr>
        <w:t>Liang, S.</w:t>
      </w:r>
      <w:r w:rsidR="00BE15F7" w:rsidRPr="00BC78BB">
        <w:rPr>
          <w:rFonts w:asciiTheme="minorHAnsi" w:hAnsiTheme="minorHAnsi" w:cstheme="minorHAnsi"/>
          <w:spacing w:val="0"/>
          <w:sz w:val="22"/>
          <w:szCs w:val="22"/>
        </w:rPr>
        <w:t xml:space="preserve">; </w:t>
      </w:r>
      <w:r w:rsidR="00BE15F7" w:rsidRPr="00BC78BB">
        <w:rPr>
          <w:rFonts w:asciiTheme="minorHAnsi" w:hAnsiTheme="minorHAnsi" w:cstheme="minorHAnsi"/>
          <w:spacing w:val="0"/>
          <w:sz w:val="22"/>
          <w:szCs w:val="22"/>
          <w:u w:val="single"/>
        </w:rPr>
        <w:t>Guo, S.</w:t>
      </w:r>
      <w:r w:rsidR="00BE15F7" w:rsidRPr="00BC78BB">
        <w:rPr>
          <w:rFonts w:asciiTheme="minorHAnsi" w:hAnsiTheme="minorHAnsi" w:cstheme="minorHAnsi"/>
          <w:spacing w:val="0"/>
          <w:sz w:val="22"/>
          <w:szCs w:val="22"/>
        </w:rPr>
        <w:t xml:space="preserve">; </w:t>
      </w:r>
      <w:r w:rsidR="00BE15F7" w:rsidRPr="00BC78BB">
        <w:rPr>
          <w:rFonts w:asciiTheme="minorHAnsi" w:hAnsiTheme="minorHAnsi" w:cstheme="minorHAnsi"/>
          <w:b/>
          <w:spacing w:val="0"/>
          <w:sz w:val="22"/>
          <w:szCs w:val="22"/>
        </w:rPr>
        <w:t>Xu, M.</w:t>
      </w:r>
      <w:r w:rsidR="00BE15F7" w:rsidRPr="00BC78BB">
        <w:rPr>
          <w:rFonts w:asciiTheme="minorHAnsi" w:hAnsiTheme="minorHAnsi" w:cstheme="minorHAnsi"/>
          <w:spacing w:val="0"/>
          <w:sz w:val="22"/>
          <w:szCs w:val="22"/>
        </w:rPr>
        <w:t xml:space="preserve"> Important sectors of the global virtual water network. </w:t>
      </w:r>
      <w:r w:rsidR="00BE15F7" w:rsidRPr="00BC78BB">
        <w:rPr>
          <w:rFonts w:asciiTheme="minorHAnsi" w:hAnsiTheme="minorHAnsi" w:cstheme="minorHAnsi"/>
          <w:i/>
          <w:spacing w:val="0"/>
          <w:sz w:val="22"/>
          <w:szCs w:val="22"/>
        </w:rPr>
        <w:t>8</w:t>
      </w:r>
      <w:r w:rsidR="00BE15F7" w:rsidRPr="00BC78BB">
        <w:rPr>
          <w:rFonts w:asciiTheme="minorHAnsi" w:hAnsiTheme="minorHAnsi" w:cstheme="minorHAnsi"/>
          <w:i/>
          <w:spacing w:val="0"/>
          <w:sz w:val="22"/>
          <w:szCs w:val="22"/>
          <w:vertAlign w:val="superscript"/>
        </w:rPr>
        <w:t>th</w:t>
      </w:r>
      <w:r w:rsidR="00BE15F7" w:rsidRPr="00BC78BB">
        <w:rPr>
          <w:rFonts w:asciiTheme="minorHAnsi" w:hAnsiTheme="minorHAnsi" w:cstheme="minorHAnsi"/>
          <w:i/>
          <w:spacing w:val="0"/>
          <w:sz w:val="22"/>
          <w:szCs w:val="22"/>
        </w:rPr>
        <w:t xml:space="preserve"> International Society for Industrial Ecology Biennial Conference</w:t>
      </w:r>
      <w:r w:rsidR="00BE15F7" w:rsidRPr="00BC78BB">
        <w:rPr>
          <w:rFonts w:asciiTheme="minorHAnsi" w:hAnsiTheme="minorHAnsi" w:cstheme="minorHAnsi"/>
          <w:spacing w:val="0"/>
          <w:sz w:val="22"/>
          <w:szCs w:val="22"/>
        </w:rPr>
        <w:t>, July 7-10, 2015, Guildford, UK.</w:t>
      </w:r>
    </w:p>
    <w:p w14:paraId="4359FC5A" w14:textId="2A8D01B0" w:rsidR="005C2C20"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28</w:t>
      </w:r>
      <w:r w:rsidR="005C2C20"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5C2C20" w:rsidRPr="00BC78BB">
        <w:rPr>
          <w:rFonts w:asciiTheme="minorHAnsi" w:hAnsiTheme="minorHAnsi" w:cstheme="minorHAnsi"/>
          <w:spacing w:val="0"/>
          <w:sz w:val="22"/>
          <w:szCs w:val="22"/>
          <w:u w:val="single"/>
        </w:rPr>
        <w:t>Cai. H.</w:t>
      </w:r>
      <w:r w:rsidR="005C2C20" w:rsidRPr="00BC78BB">
        <w:rPr>
          <w:rFonts w:asciiTheme="minorHAnsi" w:hAnsiTheme="minorHAnsi" w:cstheme="minorHAnsi"/>
          <w:spacing w:val="0"/>
          <w:sz w:val="22"/>
          <w:szCs w:val="22"/>
        </w:rPr>
        <w:t xml:space="preserve">; </w:t>
      </w:r>
      <w:r w:rsidR="005C2C20" w:rsidRPr="00BC78BB">
        <w:rPr>
          <w:rFonts w:asciiTheme="minorHAnsi" w:hAnsiTheme="minorHAnsi" w:cstheme="minorHAnsi"/>
          <w:b/>
          <w:spacing w:val="0"/>
          <w:sz w:val="22"/>
          <w:szCs w:val="22"/>
        </w:rPr>
        <w:t>Xu, M.</w:t>
      </w:r>
      <w:r w:rsidR="005C2C20" w:rsidRPr="00BC78BB">
        <w:rPr>
          <w:rFonts w:asciiTheme="minorHAnsi" w:hAnsiTheme="minorHAnsi" w:cstheme="minorHAnsi"/>
          <w:spacing w:val="0"/>
          <w:sz w:val="22"/>
          <w:szCs w:val="22"/>
        </w:rPr>
        <w:t xml:space="preserve"> Assessing the environmental benefits of ride sharing in cities. </w:t>
      </w:r>
      <w:r w:rsidR="00355C7A" w:rsidRPr="00BC78BB">
        <w:rPr>
          <w:rFonts w:asciiTheme="minorHAnsi" w:hAnsiTheme="minorHAnsi" w:cstheme="minorHAnsi"/>
          <w:i/>
          <w:spacing w:val="0"/>
          <w:sz w:val="22"/>
          <w:szCs w:val="22"/>
        </w:rPr>
        <w:t>8</w:t>
      </w:r>
      <w:r w:rsidR="00355C7A" w:rsidRPr="00BC78BB">
        <w:rPr>
          <w:rFonts w:asciiTheme="minorHAnsi" w:hAnsiTheme="minorHAnsi" w:cstheme="minorHAnsi"/>
          <w:i/>
          <w:spacing w:val="0"/>
          <w:sz w:val="22"/>
          <w:szCs w:val="22"/>
          <w:vertAlign w:val="superscript"/>
        </w:rPr>
        <w:t>th</w:t>
      </w:r>
      <w:r w:rsidR="00355C7A" w:rsidRPr="00BC78BB">
        <w:rPr>
          <w:rFonts w:asciiTheme="minorHAnsi" w:hAnsiTheme="minorHAnsi" w:cstheme="minorHAnsi"/>
          <w:i/>
          <w:spacing w:val="0"/>
          <w:sz w:val="22"/>
          <w:szCs w:val="22"/>
        </w:rPr>
        <w:t xml:space="preserve"> International Society for Industrial Ecology Biennial Conference</w:t>
      </w:r>
      <w:r w:rsidR="00355C7A" w:rsidRPr="00BC78BB">
        <w:rPr>
          <w:rFonts w:asciiTheme="minorHAnsi" w:hAnsiTheme="minorHAnsi" w:cstheme="minorHAnsi"/>
          <w:spacing w:val="0"/>
          <w:sz w:val="22"/>
          <w:szCs w:val="22"/>
        </w:rPr>
        <w:t>, July 7-10, 2015, Guildford, UK.</w:t>
      </w:r>
    </w:p>
    <w:p w14:paraId="6E32EA66" w14:textId="16699289" w:rsidR="005C07F0"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27</w:t>
      </w:r>
      <w:r w:rsidR="005C07F0"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0D089A" w:rsidRPr="00BC78BB">
        <w:rPr>
          <w:rFonts w:asciiTheme="minorHAnsi" w:hAnsiTheme="minorHAnsi" w:cstheme="minorHAnsi"/>
          <w:spacing w:val="0"/>
          <w:sz w:val="22"/>
          <w:szCs w:val="22"/>
        </w:rPr>
        <w:t xml:space="preserve">Stylianou, K.; </w:t>
      </w:r>
      <w:r w:rsidR="000D089A" w:rsidRPr="00BC78BB">
        <w:rPr>
          <w:rFonts w:asciiTheme="minorHAnsi" w:hAnsiTheme="minorHAnsi" w:cstheme="minorHAnsi"/>
          <w:spacing w:val="0"/>
          <w:sz w:val="22"/>
          <w:szCs w:val="22"/>
          <w:u w:val="single"/>
        </w:rPr>
        <w:t>Liang, S.</w:t>
      </w:r>
      <w:r w:rsidR="000D089A" w:rsidRPr="00BC78BB">
        <w:rPr>
          <w:rFonts w:asciiTheme="minorHAnsi" w:hAnsiTheme="minorHAnsi" w:cstheme="minorHAnsi"/>
          <w:spacing w:val="0"/>
          <w:sz w:val="22"/>
          <w:szCs w:val="22"/>
        </w:rPr>
        <w:t xml:space="preserve">; </w:t>
      </w:r>
      <w:r w:rsidR="005C07F0" w:rsidRPr="00BC78BB">
        <w:rPr>
          <w:rFonts w:asciiTheme="minorHAnsi" w:hAnsiTheme="minorHAnsi" w:cstheme="minorHAnsi"/>
          <w:b/>
          <w:spacing w:val="0"/>
          <w:sz w:val="22"/>
          <w:szCs w:val="22"/>
        </w:rPr>
        <w:t>Xu, M.</w:t>
      </w:r>
      <w:r w:rsidR="000D089A" w:rsidRPr="00BC78BB">
        <w:rPr>
          <w:rFonts w:asciiTheme="minorHAnsi" w:hAnsiTheme="minorHAnsi" w:cstheme="minorHAnsi"/>
          <w:spacing w:val="0"/>
          <w:sz w:val="22"/>
          <w:szCs w:val="22"/>
        </w:rPr>
        <w:t>; Supekar, S.; Skerlos, S.; Jolliet, O.</w:t>
      </w:r>
      <w:r w:rsidR="005C07F0" w:rsidRPr="00BC78BB">
        <w:rPr>
          <w:rFonts w:asciiTheme="minorHAnsi" w:hAnsiTheme="minorHAnsi" w:cstheme="minorHAnsi"/>
          <w:spacing w:val="0"/>
          <w:sz w:val="22"/>
          <w:szCs w:val="22"/>
        </w:rPr>
        <w:t xml:space="preserve"> </w:t>
      </w:r>
      <w:r w:rsidR="000D089A" w:rsidRPr="00BC78BB">
        <w:rPr>
          <w:rFonts w:asciiTheme="minorHAnsi" w:hAnsiTheme="minorHAnsi" w:cstheme="minorHAnsi"/>
          <w:spacing w:val="0"/>
          <w:sz w:val="22"/>
          <w:szCs w:val="22"/>
        </w:rPr>
        <w:t>Global trade, global pollution, global health impacts: are we responsible for Asia?</w:t>
      </w:r>
      <w:r w:rsidR="005C07F0" w:rsidRPr="00BC78BB">
        <w:rPr>
          <w:rFonts w:asciiTheme="minorHAnsi" w:hAnsiTheme="minorHAnsi" w:cstheme="minorHAnsi"/>
          <w:spacing w:val="0"/>
          <w:sz w:val="22"/>
          <w:szCs w:val="22"/>
        </w:rPr>
        <w:t xml:space="preserve"> </w:t>
      </w:r>
      <w:r w:rsidR="005C07F0" w:rsidRPr="00BC78BB">
        <w:rPr>
          <w:rFonts w:asciiTheme="minorHAnsi" w:hAnsiTheme="minorHAnsi" w:cstheme="minorHAnsi"/>
          <w:i/>
          <w:spacing w:val="0"/>
          <w:sz w:val="22"/>
          <w:szCs w:val="22"/>
        </w:rPr>
        <w:t>2015 International Symposium on Sustainable Systems and Technology</w:t>
      </w:r>
      <w:r w:rsidR="005C07F0" w:rsidRPr="00BC78BB">
        <w:rPr>
          <w:rFonts w:asciiTheme="minorHAnsi" w:hAnsiTheme="minorHAnsi" w:cstheme="minorHAnsi"/>
          <w:spacing w:val="0"/>
          <w:sz w:val="22"/>
          <w:szCs w:val="22"/>
        </w:rPr>
        <w:t>, May 18-20, 2015, Dearborn, MI.</w:t>
      </w:r>
    </w:p>
    <w:p w14:paraId="325745DD" w14:textId="3D0B6534" w:rsidR="00A5758D"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5758D" w:rsidRPr="00BC78BB">
        <w:rPr>
          <w:rFonts w:asciiTheme="minorHAnsi" w:hAnsiTheme="minorHAnsi" w:cstheme="minorHAnsi"/>
          <w:spacing w:val="0"/>
          <w:sz w:val="22"/>
          <w:szCs w:val="22"/>
        </w:rPr>
        <w:t>2</w:t>
      </w:r>
      <w:r w:rsidR="00A33BE4" w:rsidRPr="00BC78BB">
        <w:rPr>
          <w:rFonts w:asciiTheme="minorHAnsi" w:hAnsiTheme="minorHAnsi" w:cstheme="minorHAnsi"/>
          <w:spacing w:val="0"/>
          <w:sz w:val="22"/>
          <w:szCs w:val="22"/>
        </w:rPr>
        <w:t>6</w:t>
      </w:r>
      <w:r w:rsidR="00A5758D"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A5758D" w:rsidRPr="00BC78BB">
        <w:rPr>
          <w:rFonts w:asciiTheme="minorHAnsi" w:hAnsiTheme="minorHAnsi" w:cstheme="minorHAnsi"/>
          <w:spacing w:val="0"/>
          <w:sz w:val="22"/>
          <w:szCs w:val="22"/>
          <w:u w:val="single"/>
        </w:rPr>
        <w:t>Cai, H.</w:t>
      </w:r>
      <w:r w:rsidR="00A5758D" w:rsidRPr="00BC78BB">
        <w:rPr>
          <w:rFonts w:asciiTheme="minorHAnsi" w:hAnsiTheme="minorHAnsi" w:cstheme="minorHAnsi"/>
          <w:spacing w:val="0"/>
          <w:sz w:val="22"/>
          <w:szCs w:val="22"/>
        </w:rPr>
        <w:t xml:space="preserve">; </w:t>
      </w:r>
      <w:r w:rsidR="00A5758D" w:rsidRPr="00BC78BB">
        <w:rPr>
          <w:rFonts w:asciiTheme="minorHAnsi" w:hAnsiTheme="minorHAnsi" w:cstheme="minorHAnsi"/>
          <w:b/>
          <w:spacing w:val="0"/>
          <w:sz w:val="22"/>
          <w:szCs w:val="22"/>
        </w:rPr>
        <w:t>Xu, M.</w:t>
      </w:r>
      <w:r w:rsidR="00A5758D" w:rsidRPr="00BC78BB">
        <w:rPr>
          <w:rFonts w:asciiTheme="minorHAnsi" w:hAnsiTheme="minorHAnsi" w:cstheme="minorHAnsi"/>
          <w:spacing w:val="0"/>
          <w:sz w:val="22"/>
          <w:szCs w:val="22"/>
        </w:rPr>
        <w:t xml:space="preserve"> Assessing the environmental benefits of ride sharing in cities. </w:t>
      </w:r>
      <w:r w:rsidR="00A5758D" w:rsidRPr="00BC78BB">
        <w:rPr>
          <w:rFonts w:asciiTheme="minorHAnsi" w:hAnsiTheme="minorHAnsi" w:cstheme="minorHAnsi"/>
          <w:i/>
          <w:spacing w:val="0"/>
          <w:sz w:val="22"/>
          <w:szCs w:val="22"/>
        </w:rPr>
        <w:t>2015 International Symposium on Sustainable Systems and Technology</w:t>
      </w:r>
      <w:r w:rsidR="00A5758D" w:rsidRPr="00BC78BB">
        <w:rPr>
          <w:rFonts w:asciiTheme="minorHAnsi" w:hAnsiTheme="minorHAnsi" w:cstheme="minorHAnsi"/>
          <w:spacing w:val="0"/>
          <w:sz w:val="22"/>
          <w:szCs w:val="22"/>
        </w:rPr>
        <w:t>, May 18-20, 2015, Dearborn, MI.</w:t>
      </w:r>
    </w:p>
    <w:p w14:paraId="591FFE09" w14:textId="64A56913" w:rsidR="00327BB6"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25</w:t>
      </w:r>
      <w:r w:rsidR="00327BB6"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327BB6" w:rsidRPr="00BC78BB">
        <w:rPr>
          <w:rFonts w:asciiTheme="minorHAnsi" w:hAnsiTheme="minorHAnsi" w:cstheme="minorHAnsi"/>
          <w:spacing w:val="0"/>
          <w:sz w:val="22"/>
          <w:szCs w:val="22"/>
          <w:u w:val="single"/>
        </w:rPr>
        <w:t>Guo, R.</w:t>
      </w:r>
      <w:r w:rsidR="00327BB6" w:rsidRPr="00BC78BB">
        <w:rPr>
          <w:rFonts w:asciiTheme="minorHAnsi" w:hAnsiTheme="minorHAnsi" w:cstheme="minorHAnsi"/>
          <w:spacing w:val="0"/>
          <w:sz w:val="22"/>
          <w:szCs w:val="22"/>
        </w:rPr>
        <w:t xml:space="preserve">; Xu, J.; </w:t>
      </w:r>
      <w:r w:rsidR="00327BB6" w:rsidRPr="00BC78BB">
        <w:rPr>
          <w:rFonts w:asciiTheme="minorHAnsi" w:hAnsiTheme="minorHAnsi" w:cstheme="minorHAnsi"/>
          <w:b/>
          <w:spacing w:val="0"/>
          <w:sz w:val="22"/>
          <w:szCs w:val="22"/>
        </w:rPr>
        <w:t>Xu, M.</w:t>
      </w:r>
      <w:r w:rsidR="00327BB6" w:rsidRPr="00BC78BB">
        <w:rPr>
          <w:rFonts w:asciiTheme="minorHAnsi" w:hAnsiTheme="minorHAnsi" w:cstheme="minorHAnsi"/>
          <w:spacing w:val="0"/>
          <w:sz w:val="22"/>
          <w:szCs w:val="22"/>
        </w:rPr>
        <w:t xml:space="preserve"> Using carbon balance analysis to assess urban sustainability and applications in China. </w:t>
      </w:r>
      <w:r w:rsidR="00327BB6" w:rsidRPr="00BC78BB">
        <w:rPr>
          <w:rFonts w:asciiTheme="minorHAnsi" w:hAnsiTheme="minorHAnsi" w:cstheme="minorHAnsi"/>
          <w:i/>
          <w:spacing w:val="0"/>
          <w:sz w:val="22"/>
          <w:szCs w:val="22"/>
        </w:rPr>
        <w:t>2015 International Symposium on Sustainable Systems and Technology</w:t>
      </w:r>
      <w:r w:rsidR="00327BB6" w:rsidRPr="00BC78BB">
        <w:rPr>
          <w:rFonts w:asciiTheme="minorHAnsi" w:hAnsiTheme="minorHAnsi" w:cstheme="minorHAnsi"/>
          <w:spacing w:val="0"/>
          <w:sz w:val="22"/>
          <w:szCs w:val="22"/>
        </w:rPr>
        <w:t>, May 18-20, 2015, Dearborn, MI.</w:t>
      </w:r>
    </w:p>
    <w:p w14:paraId="3B617570" w14:textId="023D9DB8" w:rsidR="004121B1"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24</w:t>
      </w:r>
      <w:r w:rsidR="004121B1"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4121B1" w:rsidRPr="00BC78BB">
        <w:rPr>
          <w:rFonts w:asciiTheme="minorHAnsi" w:hAnsiTheme="minorHAnsi" w:cstheme="minorHAnsi"/>
          <w:spacing w:val="0"/>
          <w:sz w:val="22"/>
          <w:szCs w:val="22"/>
          <w:u w:val="single"/>
        </w:rPr>
        <w:t>Liu, D.</w:t>
      </w:r>
      <w:r w:rsidR="004121B1" w:rsidRPr="00BC78BB">
        <w:rPr>
          <w:rFonts w:asciiTheme="minorHAnsi" w:hAnsiTheme="minorHAnsi" w:cstheme="minorHAnsi"/>
          <w:spacing w:val="0"/>
          <w:sz w:val="22"/>
          <w:szCs w:val="22"/>
        </w:rPr>
        <w:t xml:space="preserve">; Wang, S.-K.; </w:t>
      </w:r>
      <w:r w:rsidR="004121B1" w:rsidRPr="00BC78BB">
        <w:rPr>
          <w:rFonts w:asciiTheme="minorHAnsi" w:hAnsiTheme="minorHAnsi" w:cstheme="minorHAnsi"/>
          <w:b/>
          <w:spacing w:val="0"/>
          <w:sz w:val="22"/>
          <w:szCs w:val="22"/>
        </w:rPr>
        <w:t>Xu, M.</w:t>
      </w:r>
      <w:r w:rsidR="004121B1" w:rsidRPr="00BC78BB">
        <w:rPr>
          <w:rFonts w:asciiTheme="minorHAnsi" w:hAnsiTheme="minorHAnsi" w:cstheme="minorHAnsi"/>
          <w:spacing w:val="0"/>
          <w:sz w:val="22"/>
          <w:szCs w:val="22"/>
        </w:rPr>
        <w:t xml:space="preserve">; </w:t>
      </w:r>
      <w:r w:rsidR="004121B1" w:rsidRPr="00BC78BB">
        <w:rPr>
          <w:rFonts w:asciiTheme="minorHAnsi" w:hAnsiTheme="minorHAnsi" w:cstheme="minorHAnsi"/>
          <w:spacing w:val="0"/>
          <w:sz w:val="22"/>
          <w:szCs w:val="22"/>
          <w:u w:val="single"/>
        </w:rPr>
        <w:t>Guo, S.</w:t>
      </w:r>
      <w:r w:rsidR="004121B1" w:rsidRPr="00BC78BB">
        <w:rPr>
          <w:rFonts w:asciiTheme="minorHAnsi" w:hAnsiTheme="minorHAnsi" w:cstheme="minorHAnsi"/>
          <w:spacing w:val="0"/>
          <w:sz w:val="22"/>
          <w:szCs w:val="22"/>
        </w:rPr>
        <w:t xml:space="preserve"> Domestic and international environmental impacts of solar photovoltaic industry in China: from the views of lifecycle and supply chain. </w:t>
      </w:r>
      <w:r w:rsidR="004121B1" w:rsidRPr="00BC78BB">
        <w:rPr>
          <w:rFonts w:asciiTheme="minorHAnsi" w:hAnsiTheme="minorHAnsi" w:cstheme="minorHAnsi"/>
          <w:i/>
          <w:spacing w:val="0"/>
          <w:sz w:val="22"/>
          <w:szCs w:val="22"/>
        </w:rPr>
        <w:t>2015 International Symposium on Sustainable Systems and Technology</w:t>
      </w:r>
      <w:r w:rsidR="004121B1" w:rsidRPr="00BC78BB">
        <w:rPr>
          <w:rFonts w:asciiTheme="minorHAnsi" w:hAnsiTheme="minorHAnsi" w:cstheme="minorHAnsi"/>
          <w:spacing w:val="0"/>
          <w:sz w:val="22"/>
          <w:szCs w:val="22"/>
        </w:rPr>
        <w:t>, May 18-20, 2015, Dearborn, MI.</w:t>
      </w:r>
    </w:p>
    <w:p w14:paraId="24E31F2F" w14:textId="3EE8C6A6" w:rsidR="005A5F1D"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23</w:t>
      </w:r>
      <w:r w:rsidR="005A5F1D"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5A5F1D" w:rsidRPr="00BC78BB">
        <w:rPr>
          <w:rFonts w:asciiTheme="minorHAnsi" w:hAnsiTheme="minorHAnsi" w:cstheme="minorHAnsi"/>
          <w:spacing w:val="0"/>
          <w:sz w:val="22"/>
          <w:szCs w:val="22"/>
          <w:u w:val="single"/>
        </w:rPr>
        <w:t>Liang, S.</w:t>
      </w:r>
      <w:r w:rsidR="005A5F1D" w:rsidRPr="00BC78BB">
        <w:rPr>
          <w:rFonts w:asciiTheme="minorHAnsi" w:hAnsiTheme="minorHAnsi" w:cstheme="minorHAnsi"/>
          <w:spacing w:val="0"/>
          <w:sz w:val="22"/>
          <w:szCs w:val="22"/>
        </w:rPr>
        <w:t xml:space="preserve">; </w:t>
      </w:r>
      <w:r w:rsidR="005A5F1D" w:rsidRPr="00BC78BB">
        <w:rPr>
          <w:rFonts w:asciiTheme="minorHAnsi" w:hAnsiTheme="minorHAnsi" w:cstheme="minorHAnsi"/>
          <w:spacing w:val="0"/>
          <w:sz w:val="22"/>
          <w:szCs w:val="22"/>
          <w:u w:val="single"/>
        </w:rPr>
        <w:t>Zhu, Z.-Q.</w:t>
      </w:r>
      <w:r w:rsidR="005A5F1D" w:rsidRPr="00BC78BB">
        <w:rPr>
          <w:rFonts w:asciiTheme="minorHAnsi" w:hAnsiTheme="minorHAnsi" w:cstheme="minorHAnsi"/>
          <w:spacing w:val="0"/>
          <w:sz w:val="22"/>
          <w:szCs w:val="22"/>
        </w:rPr>
        <w:t xml:space="preserve">; </w:t>
      </w:r>
      <w:r w:rsidR="005A5F1D" w:rsidRPr="00BC78BB">
        <w:rPr>
          <w:rFonts w:asciiTheme="minorHAnsi" w:hAnsiTheme="minorHAnsi" w:cstheme="minorHAnsi"/>
          <w:b/>
          <w:spacing w:val="0"/>
          <w:sz w:val="22"/>
          <w:szCs w:val="22"/>
        </w:rPr>
        <w:t>Xu, M.</w:t>
      </w:r>
      <w:r w:rsidR="005A5F1D" w:rsidRPr="00BC78BB">
        <w:rPr>
          <w:rFonts w:asciiTheme="minorHAnsi" w:hAnsiTheme="minorHAnsi" w:cstheme="minorHAnsi"/>
          <w:spacing w:val="0"/>
          <w:sz w:val="22"/>
          <w:szCs w:val="22"/>
        </w:rPr>
        <w:t xml:space="preserve"> Income-based GHG emissions of nations. </w:t>
      </w:r>
      <w:r w:rsidR="005A5F1D" w:rsidRPr="00BC78BB">
        <w:rPr>
          <w:rFonts w:asciiTheme="minorHAnsi" w:hAnsiTheme="minorHAnsi" w:cstheme="minorHAnsi"/>
          <w:i/>
          <w:spacing w:val="0"/>
          <w:sz w:val="22"/>
          <w:szCs w:val="22"/>
        </w:rPr>
        <w:t>2015 International Symposium on Sustainable Systems and Technology</w:t>
      </w:r>
      <w:r w:rsidR="005A5F1D" w:rsidRPr="00BC78BB">
        <w:rPr>
          <w:rFonts w:asciiTheme="minorHAnsi" w:hAnsiTheme="minorHAnsi" w:cstheme="minorHAnsi"/>
          <w:spacing w:val="0"/>
          <w:sz w:val="22"/>
          <w:szCs w:val="22"/>
        </w:rPr>
        <w:t>, May 18-20, 2015, Dearborn, MI.</w:t>
      </w:r>
    </w:p>
    <w:p w14:paraId="38300B37" w14:textId="4957C6A6" w:rsidR="00BA5AFF"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22</w:t>
      </w:r>
      <w:r w:rsidR="00BA5AFF"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BA5AFF" w:rsidRPr="00BC78BB">
        <w:rPr>
          <w:rFonts w:asciiTheme="minorHAnsi" w:hAnsiTheme="minorHAnsi" w:cstheme="minorHAnsi"/>
          <w:spacing w:val="0"/>
          <w:sz w:val="22"/>
          <w:szCs w:val="22"/>
          <w:u w:val="single"/>
        </w:rPr>
        <w:t>Liang, S.</w:t>
      </w:r>
      <w:r w:rsidR="00BA5AFF" w:rsidRPr="00BC78BB">
        <w:rPr>
          <w:rFonts w:asciiTheme="minorHAnsi" w:hAnsiTheme="minorHAnsi" w:cstheme="minorHAnsi"/>
          <w:spacing w:val="0"/>
          <w:sz w:val="22"/>
          <w:szCs w:val="22"/>
        </w:rPr>
        <w:t xml:space="preserve">; </w:t>
      </w:r>
      <w:r w:rsidR="00BA5AFF" w:rsidRPr="00BC78BB">
        <w:rPr>
          <w:rFonts w:asciiTheme="minorHAnsi" w:hAnsiTheme="minorHAnsi" w:cstheme="minorHAnsi"/>
          <w:spacing w:val="0"/>
          <w:sz w:val="22"/>
          <w:szCs w:val="22"/>
          <w:u w:val="single"/>
        </w:rPr>
        <w:t>Guo, S.</w:t>
      </w:r>
      <w:r w:rsidR="00BA5AFF" w:rsidRPr="00BC78BB">
        <w:rPr>
          <w:rFonts w:asciiTheme="minorHAnsi" w:hAnsiTheme="minorHAnsi" w:cstheme="minorHAnsi"/>
          <w:spacing w:val="0"/>
          <w:sz w:val="22"/>
          <w:szCs w:val="22"/>
        </w:rPr>
        <w:t xml:space="preserve">; </w:t>
      </w:r>
      <w:r w:rsidR="00BA5AFF" w:rsidRPr="00BC78BB">
        <w:rPr>
          <w:rFonts w:asciiTheme="minorHAnsi" w:hAnsiTheme="minorHAnsi" w:cstheme="minorHAnsi"/>
          <w:b/>
          <w:spacing w:val="0"/>
          <w:sz w:val="22"/>
          <w:szCs w:val="22"/>
        </w:rPr>
        <w:t>Xu, M.</w:t>
      </w:r>
      <w:r w:rsidR="00BA5AFF" w:rsidRPr="00BC78BB">
        <w:rPr>
          <w:rFonts w:asciiTheme="minorHAnsi" w:hAnsiTheme="minorHAnsi" w:cstheme="minorHAnsi"/>
          <w:spacing w:val="0"/>
          <w:sz w:val="22"/>
          <w:szCs w:val="22"/>
        </w:rPr>
        <w:t xml:space="preserve"> Important sectors of the global virtual water network. </w:t>
      </w:r>
      <w:r w:rsidR="00BA5AFF" w:rsidRPr="00BC78BB">
        <w:rPr>
          <w:rFonts w:asciiTheme="minorHAnsi" w:hAnsiTheme="minorHAnsi" w:cstheme="minorHAnsi"/>
          <w:i/>
          <w:spacing w:val="0"/>
          <w:sz w:val="22"/>
          <w:szCs w:val="22"/>
        </w:rPr>
        <w:t>2015 International Symposium on Sustainable Systems and Technology</w:t>
      </w:r>
      <w:r w:rsidR="00BA5AFF" w:rsidRPr="00BC78BB">
        <w:rPr>
          <w:rFonts w:asciiTheme="minorHAnsi" w:hAnsiTheme="minorHAnsi" w:cstheme="minorHAnsi"/>
          <w:spacing w:val="0"/>
          <w:sz w:val="22"/>
          <w:szCs w:val="22"/>
        </w:rPr>
        <w:t>, May 18-20, 2015, Dearborn, MI.</w:t>
      </w:r>
    </w:p>
    <w:p w14:paraId="262B1F37" w14:textId="48B0101C" w:rsidR="00BA5AFF"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21</w:t>
      </w:r>
      <w:r w:rsidR="00BA5AFF"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BA5AFF" w:rsidRPr="00BC78BB">
        <w:rPr>
          <w:rFonts w:asciiTheme="minorHAnsi" w:hAnsiTheme="minorHAnsi" w:cstheme="minorHAnsi"/>
          <w:spacing w:val="0"/>
          <w:sz w:val="22"/>
          <w:szCs w:val="22"/>
          <w:u w:val="single"/>
        </w:rPr>
        <w:t>Liang, S.</w:t>
      </w:r>
      <w:r w:rsidR="00BA5AFF" w:rsidRPr="00BC78BB">
        <w:rPr>
          <w:rFonts w:asciiTheme="minorHAnsi" w:hAnsiTheme="minorHAnsi" w:cstheme="minorHAnsi"/>
          <w:spacing w:val="0"/>
          <w:sz w:val="22"/>
          <w:szCs w:val="22"/>
        </w:rPr>
        <w:t xml:space="preserve">; </w:t>
      </w:r>
      <w:r w:rsidR="00BA5AFF" w:rsidRPr="00BC78BB">
        <w:rPr>
          <w:rFonts w:asciiTheme="minorHAnsi" w:hAnsiTheme="minorHAnsi" w:cstheme="minorHAnsi"/>
          <w:spacing w:val="0"/>
          <w:sz w:val="22"/>
          <w:szCs w:val="22"/>
          <w:u w:val="single"/>
        </w:rPr>
        <w:t>Feng, T.-T.</w:t>
      </w:r>
      <w:r w:rsidR="00BA5AFF" w:rsidRPr="00BC78BB">
        <w:rPr>
          <w:rFonts w:asciiTheme="minorHAnsi" w:hAnsiTheme="minorHAnsi" w:cstheme="minorHAnsi"/>
          <w:spacing w:val="0"/>
          <w:sz w:val="22"/>
          <w:szCs w:val="22"/>
        </w:rPr>
        <w:t xml:space="preserve">; </w:t>
      </w:r>
      <w:r w:rsidR="00BA5AFF" w:rsidRPr="00BC78BB">
        <w:rPr>
          <w:rFonts w:asciiTheme="minorHAnsi" w:hAnsiTheme="minorHAnsi" w:cstheme="minorHAnsi"/>
          <w:b/>
          <w:spacing w:val="0"/>
          <w:sz w:val="22"/>
          <w:szCs w:val="22"/>
        </w:rPr>
        <w:t>Xu, M.</w:t>
      </w:r>
      <w:r w:rsidR="00BA5AFF" w:rsidRPr="00BC78BB">
        <w:rPr>
          <w:rFonts w:asciiTheme="minorHAnsi" w:hAnsiTheme="minorHAnsi" w:cstheme="minorHAnsi"/>
          <w:spacing w:val="0"/>
          <w:sz w:val="22"/>
          <w:szCs w:val="22"/>
        </w:rPr>
        <w:t xml:space="preserve"> An open access environmentally extended input-output database for China. </w:t>
      </w:r>
      <w:r w:rsidR="00BA5AFF" w:rsidRPr="00BC78BB">
        <w:rPr>
          <w:rFonts w:asciiTheme="minorHAnsi" w:hAnsiTheme="minorHAnsi" w:cstheme="minorHAnsi"/>
          <w:i/>
          <w:spacing w:val="0"/>
          <w:sz w:val="22"/>
          <w:szCs w:val="22"/>
        </w:rPr>
        <w:t>2015 International Symposium on Sustainable Systems and Technology</w:t>
      </w:r>
      <w:r w:rsidR="00BA5AFF" w:rsidRPr="00BC78BB">
        <w:rPr>
          <w:rFonts w:asciiTheme="minorHAnsi" w:hAnsiTheme="minorHAnsi" w:cstheme="minorHAnsi"/>
          <w:spacing w:val="0"/>
          <w:sz w:val="22"/>
          <w:szCs w:val="22"/>
        </w:rPr>
        <w:t>, May 18-20, 2015, Dearborn, MI.</w:t>
      </w:r>
    </w:p>
    <w:p w14:paraId="5F59397A" w14:textId="59258451" w:rsidR="00CA1893"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20</w:t>
      </w:r>
      <w:r w:rsidR="00CA1893"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CA1893" w:rsidRPr="00BC78BB">
        <w:rPr>
          <w:rFonts w:asciiTheme="minorHAnsi" w:hAnsiTheme="minorHAnsi" w:cstheme="minorHAnsi"/>
          <w:spacing w:val="0"/>
          <w:sz w:val="22"/>
          <w:szCs w:val="22"/>
        </w:rPr>
        <w:t xml:space="preserve">Jolliet, O.; </w:t>
      </w:r>
      <w:r w:rsidR="00CA1893" w:rsidRPr="00BC78BB">
        <w:rPr>
          <w:rFonts w:asciiTheme="minorHAnsi" w:hAnsiTheme="minorHAnsi" w:cstheme="minorHAnsi"/>
          <w:b/>
          <w:spacing w:val="0"/>
          <w:sz w:val="22"/>
          <w:szCs w:val="22"/>
        </w:rPr>
        <w:t>Xu, M.</w:t>
      </w:r>
      <w:r w:rsidR="00CA1893" w:rsidRPr="00BC78BB">
        <w:rPr>
          <w:rFonts w:asciiTheme="minorHAnsi" w:hAnsiTheme="minorHAnsi" w:cstheme="minorHAnsi"/>
          <w:spacing w:val="0"/>
          <w:sz w:val="22"/>
          <w:szCs w:val="22"/>
        </w:rPr>
        <w:t xml:space="preserve">; Skerlos, S.; </w:t>
      </w:r>
      <w:r w:rsidR="00CA1893" w:rsidRPr="00BC78BB">
        <w:rPr>
          <w:rFonts w:asciiTheme="minorHAnsi" w:hAnsiTheme="minorHAnsi" w:cstheme="minorHAnsi"/>
          <w:spacing w:val="0"/>
          <w:sz w:val="22"/>
          <w:szCs w:val="22"/>
          <w:u w:val="single"/>
        </w:rPr>
        <w:t>Liang, S.</w:t>
      </w:r>
      <w:r w:rsidR="00CA1893" w:rsidRPr="00BC78BB">
        <w:rPr>
          <w:rFonts w:asciiTheme="minorHAnsi" w:hAnsiTheme="minorHAnsi" w:cstheme="minorHAnsi"/>
          <w:spacing w:val="0"/>
          <w:sz w:val="22"/>
          <w:szCs w:val="22"/>
        </w:rPr>
        <w:t xml:space="preserve">; Stylianou, K. Global trade, global pollution, global health impact! Are we also responsible for Asia? </w:t>
      </w:r>
      <w:r w:rsidR="00CA1893" w:rsidRPr="00BC78BB">
        <w:rPr>
          <w:rFonts w:asciiTheme="minorHAnsi" w:hAnsiTheme="minorHAnsi" w:cstheme="minorHAnsi"/>
          <w:i/>
          <w:spacing w:val="0"/>
          <w:sz w:val="22"/>
          <w:szCs w:val="22"/>
        </w:rPr>
        <w:t>2014 MCubed Symposium, University of Michigan</w:t>
      </w:r>
      <w:r w:rsidR="00CA1893" w:rsidRPr="00BC78BB">
        <w:rPr>
          <w:rFonts w:asciiTheme="minorHAnsi" w:hAnsiTheme="minorHAnsi" w:cstheme="minorHAnsi"/>
          <w:spacing w:val="0"/>
          <w:sz w:val="22"/>
          <w:szCs w:val="22"/>
        </w:rPr>
        <w:t>, October 9, 2014, Ann Arbor, MI.</w:t>
      </w:r>
    </w:p>
    <w:p w14:paraId="7CFED582" w14:textId="39D42839" w:rsidR="00F1216D"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19</w:t>
      </w:r>
      <w:r w:rsidR="00F1216D"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322B23" w:rsidRPr="00BC78BB">
        <w:rPr>
          <w:rFonts w:asciiTheme="minorHAnsi" w:hAnsiTheme="minorHAnsi" w:cstheme="minorHAnsi"/>
          <w:spacing w:val="0"/>
          <w:sz w:val="22"/>
          <w:szCs w:val="22"/>
          <w:u w:val="single"/>
        </w:rPr>
        <w:t>Liang, S.</w:t>
      </w:r>
      <w:r w:rsidR="00322B23" w:rsidRPr="00BC78BB">
        <w:rPr>
          <w:rFonts w:asciiTheme="minorHAnsi" w:hAnsiTheme="minorHAnsi" w:cstheme="minorHAnsi"/>
          <w:spacing w:val="0"/>
          <w:sz w:val="22"/>
          <w:szCs w:val="22"/>
        </w:rPr>
        <w:t xml:space="preserve">; </w:t>
      </w:r>
      <w:r w:rsidR="00322B23" w:rsidRPr="00BC78BB">
        <w:rPr>
          <w:rFonts w:asciiTheme="minorHAnsi" w:hAnsiTheme="minorHAnsi" w:cstheme="minorHAnsi"/>
          <w:spacing w:val="0"/>
          <w:sz w:val="22"/>
          <w:szCs w:val="22"/>
          <w:u w:val="single"/>
        </w:rPr>
        <w:t>Feng, Y.</w:t>
      </w:r>
      <w:r w:rsidR="00322B23" w:rsidRPr="00BC78BB">
        <w:rPr>
          <w:rFonts w:asciiTheme="minorHAnsi" w:hAnsiTheme="minorHAnsi" w:cstheme="minorHAnsi"/>
          <w:spacing w:val="0"/>
          <w:sz w:val="22"/>
          <w:szCs w:val="22"/>
        </w:rPr>
        <w:t xml:space="preserve">; </w:t>
      </w:r>
      <w:r w:rsidR="00322B23" w:rsidRPr="00BC78BB">
        <w:rPr>
          <w:rFonts w:asciiTheme="minorHAnsi" w:hAnsiTheme="minorHAnsi" w:cstheme="minorHAnsi"/>
          <w:b/>
          <w:spacing w:val="0"/>
          <w:sz w:val="22"/>
          <w:szCs w:val="22"/>
        </w:rPr>
        <w:t>Xu, M.</w:t>
      </w:r>
      <w:r w:rsidR="00322B23" w:rsidRPr="00BC78BB">
        <w:rPr>
          <w:rFonts w:asciiTheme="minorHAnsi" w:hAnsiTheme="minorHAnsi" w:cstheme="minorHAnsi"/>
          <w:spacing w:val="0"/>
          <w:sz w:val="22"/>
          <w:szCs w:val="22"/>
        </w:rPr>
        <w:t xml:space="preserve"> The structure of global virtual water trade network. </w:t>
      </w:r>
      <w:r w:rsidR="00322B23" w:rsidRPr="00BC78BB">
        <w:rPr>
          <w:rFonts w:asciiTheme="minorHAnsi" w:hAnsiTheme="minorHAnsi" w:cstheme="minorHAnsi"/>
          <w:i/>
          <w:spacing w:val="0"/>
          <w:sz w:val="22"/>
          <w:szCs w:val="22"/>
        </w:rPr>
        <w:t>2014 Gordon Research Conference on Industrial Ecology: Transforming the Industrial Metabolism</w:t>
      </w:r>
      <w:r w:rsidR="00322B23" w:rsidRPr="00BC78BB">
        <w:rPr>
          <w:rFonts w:asciiTheme="minorHAnsi" w:hAnsiTheme="minorHAnsi" w:cstheme="minorHAnsi"/>
          <w:spacing w:val="0"/>
          <w:sz w:val="22"/>
          <w:szCs w:val="22"/>
        </w:rPr>
        <w:t>, June 1-6, 2014, Lucca, Italy.</w:t>
      </w:r>
    </w:p>
    <w:p w14:paraId="5751D469" w14:textId="54E27515" w:rsidR="00F1216D"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18</w:t>
      </w:r>
      <w:r w:rsidR="00F1216D"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F1216D" w:rsidRPr="00BC78BB">
        <w:rPr>
          <w:rFonts w:asciiTheme="minorHAnsi" w:hAnsiTheme="minorHAnsi" w:cstheme="minorHAnsi"/>
          <w:spacing w:val="0"/>
          <w:sz w:val="22"/>
          <w:szCs w:val="22"/>
          <w:u w:val="single"/>
        </w:rPr>
        <w:t>Cai, H.</w:t>
      </w:r>
      <w:r w:rsidR="00F1216D" w:rsidRPr="00BC78BB">
        <w:rPr>
          <w:rFonts w:asciiTheme="minorHAnsi" w:hAnsiTheme="minorHAnsi" w:cstheme="minorHAnsi"/>
          <w:spacing w:val="0"/>
          <w:sz w:val="22"/>
          <w:szCs w:val="22"/>
        </w:rPr>
        <w:t xml:space="preserve">; </w:t>
      </w:r>
      <w:r w:rsidR="00F1216D" w:rsidRPr="00BC78BB">
        <w:rPr>
          <w:rFonts w:asciiTheme="minorHAnsi" w:hAnsiTheme="minorHAnsi" w:cstheme="minorHAnsi"/>
          <w:b/>
          <w:spacing w:val="0"/>
          <w:sz w:val="22"/>
          <w:szCs w:val="22"/>
        </w:rPr>
        <w:t>Xu, M.</w:t>
      </w:r>
      <w:r w:rsidR="00F1216D" w:rsidRPr="00BC78BB">
        <w:rPr>
          <w:rFonts w:asciiTheme="minorHAnsi" w:hAnsiTheme="minorHAnsi" w:cstheme="minorHAnsi"/>
          <w:spacing w:val="0"/>
          <w:sz w:val="22"/>
          <w:szCs w:val="22"/>
        </w:rPr>
        <w:t xml:space="preserve"> Informing electric vehicle public charging infrastructure development using travel patterns mined from big-data. </w:t>
      </w:r>
      <w:r w:rsidR="00F1216D" w:rsidRPr="00BC78BB">
        <w:rPr>
          <w:rFonts w:asciiTheme="minorHAnsi" w:hAnsiTheme="minorHAnsi" w:cstheme="minorHAnsi"/>
          <w:i/>
          <w:spacing w:val="0"/>
          <w:sz w:val="22"/>
          <w:szCs w:val="22"/>
        </w:rPr>
        <w:t>2014 Gordon Research Conference on Industrial Ecology: Transforming the Industrial Metabolism</w:t>
      </w:r>
      <w:r w:rsidR="00F1216D" w:rsidRPr="00BC78BB">
        <w:rPr>
          <w:rFonts w:asciiTheme="minorHAnsi" w:hAnsiTheme="minorHAnsi" w:cstheme="minorHAnsi"/>
          <w:spacing w:val="0"/>
          <w:sz w:val="22"/>
          <w:szCs w:val="22"/>
        </w:rPr>
        <w:t>, June 1-6, 2014, Lucca, Italy.</w:t>
      </w:r>
    </w:p>
    <w:p w14:paraId="794EA778" w14:textId="62C83020" w:rsidR="00EF2F30"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17</w:t>
      </w:r>
      <w:r w:rsidR="00EF2F30"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0064B6" w:rsidRPr="00BC78BB">
        <w:rPr>
          <w:rFonts w:asciiTheme="minorHAnsi" w:hAnsiTheme="minorHAnsi" w:cstheme="minorHAnsi"/>
          <w:spacing w:val="0"/>
          <w:sz w:val="22"/>
          <w:szCs w:val="22"/>
        </w:rPr>
        <w:t>Pandit, A.;</w:t>
      </w:r>
      <w:r w:rsidR="00EF2F30" w:rsidRPr="00BC78BB">
        <w:rPr>
          <w:rFonts w:asciiTheme="minorHAnsi" w:hAnsiTheme="minorHAnsi" w:cstheme="minorHAnsi"/>
          <w:spacing w:val="0"/>
          <w:sz w:val="22"/>
          <w:szCs w:val="22"/>
        </w:rPr>
        <w:t xml:space="preserve"> Bras, B.</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Minne, E.A.</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Dunham-Jones, E.</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Augenbroe, G.</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Jeong, H.</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James, J.-A.</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C.</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Newell, J.</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P.</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Weissburg, M.</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Brown, M.</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A.</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Chang, M.</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E.</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w:t>
      </w:r>
      <w:r w:rsidR="00EF2F30" w:rsidRPr="00BC78BB">
        <w:rPr>
          <w:rFonts w:asciiTheme="minorHAnsi" w:hAnsiTheme="minorHAnsi" w:cstheme="minorHAnsi"/>
          <w:b/>
          <w:spacing w:val="0"/>
          <w:sz w:val="22"/>
          <w:szCs w:val="22"/>
        </w:rPr>
        <w:t>Xu, M.</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Begovic, M.</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M.</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Yang, P.</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Fujimoto, R.</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A.</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French, S.</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P.</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Thomas, V.</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M.</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Yu, X.</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Chen, Y.</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Lu, Z.</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Crittenden, J.</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C.</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 xml:space="preserve">Infrastructure Ecology: An </w:t>
      </w:r>
      <w:r w:rsidR="000064B6" w:rsidRPr="00BC78BB">
        <w:rPr>
          <w:rFonts w:asciiTheme="minorHAnsi" w:hAnsiTheme="minorHAnsi" w:cstheme="minorHAnsi"/>
          <w:spacing w:val="0"/>
          <w:sz w:val="22"/>
          <w:szCs w:val="22"/>
        </w:rPr>
        <w:t>e</w:t>
      </w:r>
      <w:r w:rsidR="00EF2F30" w:rsidRPr="00BC78BB">
        <w:rPr>
          <w:rFonts w:asciiTheme="minorHAnsi" w:hAnsiTheme="minorHAnsi" w:cstheme="minorHAnsi"/>
          <w:spacing w:val="0"/>
          <w:sz w:val="22"/>
          <w:szCs w:val="22"/>
        </w:rPr>
        <w:t xml:space="preserve">volving </w:t>
      </w:r>
      <w:r w:rsidR="000064B6" w:rsidRPr="00BC78BB">
        <w:rPr>
          <w:rFonts w:asciiTheme="minorHAnsi" w:hAnsiTheme="minorHAnsi" w:cstheme="minorHAnsi"/>
          <w:spacing w:val="0"/>
          <w:sz w:val="22"/>
          <w:szCs w:val="22"/>
        </w:rPr>
        <w:t>p</w:t>
      </w:r>
      <w:r w:rsidR="00EF2F30" w:rsidRPr="00BC78BB">
        <w:rPr>
          <w:rFonts w:asciiTheme="minorHAnsi" w:hAnsiTheme="minorHAnsi" w:cstheme="minorHAnsi"/>
          <w:spacing w:val="0"/>
          <w:sz w:val="22"/>
          <w:szCs w:val="22"/>
        </w:rPr>
        <w:t xml:space="preserve">aradigm for </w:t>
      </w:r>
      <w:r w:rsidR="000064B6" w:rsidRPr="00BC78BB">
        <w:rPr>
          <w:rFonts w:asciiTheme="minorHAnsi" w:hAnsiTheme="minorHAnsi" w:cstheme="minorHAnsi"/>
          <w:spacing w:val="0"/>
          <w:sz w:val="22"/>
          <w:szCs w:val="22"/>
        </w:rPr>
        <w:t>s</w:t>
      </w:r>
      <w:r w:rsidR="00EF2F30" w:rsidRPr="00BC78BB">
        <w:rPr>
          <w:rFonts w:asciiTheme="minorHAnsi" w:hAnsiTheme="minorHAnsi" w:cstheme="minorHAnsi"/>
          <w:spacing w:val="0"/>
          <w:sz w:val="22"/>
          <w:szCs w:val="22"/>
        </w:rPr>
        <w:t xml:space="preserve">ustainable </w:t>
      </w:r>
      <w:r w:rsidR="000064B6" w:rsidRPr="00BC78BB">
        <w:rPr>
          <w:rFonts w:asciiTheme="minorHAnsi" w:hAnsiTheme="minorHAnsi" w:cstheme="minorHAnsi"/>
          <w:spacing w:val="0"/>
          <w:sz w:val="22"/>
          <w:szCs w:val="22"/>
        </w:rPr>
        <w:t>u</w:t>
      </w:r>
      <w:r w:rsidR="00EF2F30" w:rsidRPr="00BC78BB">
        <w:rPr>
          <w:rFonts w:asciiTheme="minorHAnsi" w:hAnsiTheme="minorHAnsi" w:cstheme="minorHAnsi"/>
          <w:spacing w:val="0"/>
          <w:sz w:val="22"/>
          <w:szCs w:val="22"/>
        </w:rPr>
        <w:t xml:space="preserve">rban </w:t>
      </w:r>
      <w:r w:rsidR="000064B6" w:rsidRPr="00BC78BB">
        <w:rPr>
          <w:rFonts w:asciiTheme="minorHAnsi" w:hAnsiTheme="minorHAnsi" w:cstheme="minorHAnsi"/>
          <w:spacing w:val="0"/>
          <w:sz w:val="22"/>
          <w:szCs w:val="22"/>
        </w:rPr>
        <w:t>d</w:t>
      </w:r>
      <w:r w:rsidR="00EF2F30" w:rsidRPr="00BC78BB">
        <w:rPr>
          <w:rFonts w:asciiTheme="minorHAnsi" w:hAnsiTheme="minorHAnsi" w:cstheme="minorHAnsi"/>
          <w:spacing w:val="0"/>
          <w:sz w:val="22"/>
          <w:szCs w:val="22"/>
        </w:rPr>
        <w:t xml:space="preserve">evelopment. </w:t>
      </w:r>
      <w:r w:rsidR="00DF11A8" w:rsidRPr="00BC78BB">
        <w:rPr>
          <w:rFonts w:asciiTheme="minorHAnsi" w:hAnsiTheme="minorHAnsi" w:cstheme="minorHAnsi"/>
          <w:spacing w:val="0"/>
          <w:sz w:val="22"/>
          <w:szCs w:val="22"/>
        </w:rPr>
        <w:t xml:space="preserve">Session Keynote: Environmental Engineering Education. </w:t>
      </w:r>
      <w:r w:rsidR="00EF2F30" w:rsidRPr="00BC78BB">
        <w:rPr>
          <w:rFonts w:asciiTheme="minorHAnsi" w:hAnsiTheme="minorHAnsi" w:cstheme="minorHAnsi"/>
          <w:i/>
          <w:spacing w:val="0"/>
          <w:sz w:val="22"/>
          <w:szCs w:val="22"/>
        </w:rPr>
        <w:t>World Engineers Summit</w:t>
      </w:r>
      <w:r w:rsidR="00DC049A" w:rsidRPr="00BC78BB">
        <w:rPr>
          <w:rFonts w:asciiTheme="minorHAnsi" w:hAnsiTheme="minorHAnsi" w:cstheme="minorHAnsi"/>
          <w:i/>
          <w:spacing w:val="0"/>
          <w:sz w:val="22"/>
          <w:szCs w:val="22"/>
        </w:rPr>
        <w:t xml:space="preserve"> 2013</w:t>
      </w:r>
      <w:r w:rsidR="00EF2F30" w:rsidRPr="00BC78BB">
        <w:rPr>
          <w:rFonts w:asciiTheme="minorHAnsi" w:hAnsiTheme="minorHAnsi" w:cstheme="minorHAnsi"/>
          <w:spacing w:val="0"/>
          <w:sz w:val="22"/>
          <w:szCs w:val="22"/>
        </w:rPr>
        <w:t xml:space="preserve">, </w:t>
      </w:r>
      <w:r w:rsidR="00DF11A8" w:rsidRPr="00BC78BB">
        <w:rPr>
          <w:rFonts w:asciiTheme="minorHAnsi" w:hAnsiTheme="minorHAnsi" w:cstheme="minorHAnsi"/>
          <w:spacing w:val="0"/>
          <w:sz w:val="22"/>
          <w:szCs w:val="22"/>
        </w:rPr>
        <w:t xml:space="preserve">September 9-15, </w:t>
      </w:r>
      <w:r w:rsidR="00EF2F30" w:rsidRPr="00BC78BB">
        <w:rPr>
          <w:rFonts w:asciiTheme="minorHAnsi" w:hAnsiTheme="minorHAnsi" w:cstheme="minorHAnsi"/>
          <w:spacing w:val="0"/>
          <w:sz w:val="22"/>
          <w:szCs w:val="22"/>
        </w:rPr>
        <w:t>Singapore</w:t>
      </w:r>
      <w:r w:rsidR="00DF11A8" w:rsidRPr="00BC78BB">
        <w:rPr>
          <w:rFonts w:asciiTheme="minorHAnsi" w:hAnsiTheme="minorHAnsi" w:cstheme="minorHAnsi"/>
          <w:spacing w:val="0"/>
          <w:sz w:val="22"/>
          <w:szCs w:val="22"/>
        </w:rPr>
        <w:t>.</w:t>
      </w:r>
    </w:p>
    <w:p w14:paraId="597B92F0" w14:textId="15E47704" w:rsidR="00873EA5"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16</w:t>
      </w:r>
      <w:r w:rsidR="00873EA5"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2860DB" w:rsidRPr="00BC78BB">
        <w:rPr>
          <w:rFonts w:asciiTheme="minorHAnsi" w:hAnsiTheme="minorHAnsi" w:cstheme="minorHAnsi"/>
          <w:spacing w:val="0"/>
          <w:sz w:val="22"/>
          <w:szCs w:val="22"/>
          <w:u w:val="single"/>
        </w:rPr>
        <w:t>Cai, H.</w:t>
      </w:r>
      <w:r w:rsidR="002860DB" w:rsidRPr="00BC78BB">
        <w:rPr>
          <w:rFonts w:asciiTheme="minorHAnsi" w:hAnsiTheme="minorHAnsi" w:cstheme="minorHAnsi"/>
          <w:spacing w:val="0"/>
          <w:sz w:val="22"/>
          <w:szCs w:val="22"/>
        </w:rPr>
        <w:t xml:space="preserve">; </w:t>
      </w:r>
      <w:r w:rsidR="002860DB" w:rsidRPr="00BC78BB">
        <w:rPr>
          <w:rFonts w:asciiTheme="minorHAnsi" w:hAnsiTheme="minorHAnsi" w:cstheme="minorHAnsi"/>
          <w:b/>
          <w:spacing w:val="0"/>
          <w:sz w:val="22"/>
          <w:szCs w:val="22"/>
        </w:rPr>
        <w:t>Xu, M.</w:t>
      </w:r>
      <w:r w:rsidR="001F36FE" w:rsidRPr="00BC78BB">
        <w:rPr>
          <w:rFonts w:asciiTheme="minorHAnsi" w:hAnsiTheme="minorHAnsi" w:cstheme="minorHAnsi"/>
          <w:spacing w:val="0"/>
          <w:sz w:val="22"/>
          <w:szCs w:val="22"/>
        </w:rPr>
        <w:t xml:space="preserve"> </w:t>
      </w:r>
      <w:r w:rsidR="00F265AF" w:rsidRPr="00BC78BB">
        <w:rPr>
          <w:rFonts w:asciiTheme="minorHAnsi" w:hAnsiTheme="minorHAnsi" w:cstheme="minorHAnsi"/>
          <w:spacing w:val="0"/>
          <w:sz w:val="22"/>
          <w:szCs w:val="22"/>
        </w:rPr>
        <w:t xml:space="preserve">Big data mining for evaluating electric vehicle market acceptance and environmental impacts. </w:t>
      </w:r>
      <w:r w:rsidR="00F265AF" w:rsidRPr="00BC78BB">
        <w:rPr>
          <w:rFonts w:asciiTheme="minorHAnsi" w:hAnsiTheme="minorHAnsi" w:cstheme="minorHAnsi"/>
          <w:i/>
          <w:spacing w:val="0"/>
          <w:sz w:val="22"/>
          <w:szCs w:val="22"/>
        </w:rPr>
        <w:t>2013 AEESP 50</w:t>
      </w:r>
      <w:r w:rsidR="00F265AF" w:rsidRPr="00BC78BB">
        <w:rPr>
          <w:rFonts w:asciiTheme="minorHAnsi" w:hAnsiTheme="minorHAnsi" w:cstheme="minorHAnsi"/>
          <w:i/>
          <w:spacing w:val="0"/>
          <w:sz w:val="22"/>
          <w:szCs w:val="22"/>
          <w:vertAlign w:val="superscript"/>
        </w:rPr>
        <w:t>th</w:t>
      </w:r>
      <w:r w:rsidR="00F265AF" w:rsidRPr="00BC78BB">
        <w:rPr>
          <w:rFonts w:asciiTheme="minorHAnsi" w:hAnsiTheme="minorHAnsi" w:cstheme="minorHAnsi"/>
          <w:i/>
          <w:spacing w:val="0"/>
          <w:sz w:val="22"/>
          <w:szCs w:val="22"/>
        </w:rPr>
        <w:t xml:space="preserve"> Anniversary Conference</w:t>
      </w:r>
      <w:r w:rsidR="00F265AF" w:rsidRPr="00BC78BB">
        <w:rPr>
          <w:rFonts w:asciiTheme="minorHAnsi" w:hAnsiTheme="minorHAnsi" w:cstheme="minorHAnsi"/>
          <w:spacing w:val="0"/>
          <w:sz w:val="22"/>
          <w:szCs w:val="22"/>
        </w:rPr>
        <w:t xml:space="preserve">, </w:t>
      </w:r>
      <w:r w:rsidR="001F7182" w:rsidRPr="00BC78BB">
        <w:rPr>
          <w:rFonts w:asciiTheme="minorHAnsi" w:hAnsiTheme="minorHAnsi" w:cstheme="minorHAnsi"/>
          <w:spacing w:val="0"/>
          <w:sz w:val="22"/>
          <w:szCs w:val="22"/>
        </w:rPr>
        <w:t xml:space="preserve">July 14-16, 2013, </w:t>
      </w:r>
      <w:r w:rsidR="00F265AF" w:rsidRPr="00BC78BB">
        <w:rPr>
          <w:rFonts w:asciiTheme="minorHAnsi" w:hAnsiTheme="minorHAnsi" w:cstheme="minorHAnsi"/>
          <w:spacing w:val="0"/>
          <w:sz w:val="22"/>
          <w:szCs w:val="22"/>
        </w:rPr>
        <w:t>Golden, CO</w:t>
      </w:r>
      <w:r w:rsidR="001F7182" w:rsidRPr="00BC78BB">
        <w:rPr>
          <w:rFonts w:asciiTheme="minorHAnsi" w:hAnsiTheme="minorHAnsi" w:cstheme="minorHAnsi"/>
          <w:spacing w:val="0"/>
          <w:sz w:val="22"/>
          <w:szCs w:val="22"/>
        </w:rPr>
        <w:t>.</w:t>
      </w:r>
      <w:r w:rsidR="00B8368A" w:rsidRPr="00BC78BB">
        <w:rPr>
          <w:rFonts w:asciiTheme="minorHAnsi" w:hAnsiTheme="minorHAnsi" w:cstheme="minorHAnsi"/>
          <w:spacing w:val="0"/>
          <w:sz w:val="22"/>
          <w:szCs w:val="22"/>
        </w:rPr>
        <w:t xml:space="preserve"> [</w:t>
      </w:r>
      <w:r w:rsidR="00B8368A" w:rsidRPr="00BC78BB">
        <w:rPr>
          <w:rFonts w:asciiTheme="minorHAnsi" w:hAnsiTheme="minorHAnsi" w:cstheme="minorHAnsi"/>
          <w:b/>
          <w:i/>
          <w:spacing w:val="0"/>
          <w:sz w:val="22"/>
          <w:szCs w:val="22"/>
        </w:rPr>
        <w:t>Student Poster Competition Third Place</w:t>
      </w:r>
      <w:r w:rsidR="00B8368A" w:rsidRPr="00BC78BB">
        <w:rPr>
          <w:rFonts w:asciiTheme="minorHAnsi" w:hAnsiTheme="minorHAnsi" w:cstheme="minorHAnsi"/>
          <w:spacing w:val="0"/>
          <w:sz w:val="22"/>
          <w:szCs w:val="22"/>
        </w:rPr>
        <w:t>]</w:t>
      </w:r>
    </w:p>
    <w:p w14:paraId="74C0F433" w14:textId="1C2341CE" w:rsidR="00ED54E2"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ED54E2" w:rsidRPr="00BC78BB">
        <w:rPr>
          <w:rFonts w:asciiTheme="minorHAnsi" w:hAnsiTheme="minorHAnsi" w:cstheme="minorHAnsi"/>
          <w:spacing w:val="0"/>
          <w:sz w:val="22"/>
          <w:szCs w:val="22"/>
        </w:rPr>
        <w:t>1</w:t>
      </w:r>
      <w:r w:rsidR="00A33BE4" w:rsidRPr="00BC78BB">
        <w:rPr>
          <w:rFonts w:asciiTheme="minorHAnsi" w:hAnsiTheme="minorHAnsi" w:cstheme="minorHAnsi"/>
          <w:spacing w:val="0"/>
          <w:sz w:val="22"/>
          <w:szCs w:val="22"/>
        </w:rPr>
        <w:t>5</w:t>
      </w:r>
      <w:r w:rsidR="00ED54E2"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ED54E2" w:rsidRPr="00BC78BB">
        <w:rPr>
          <w:rFonts w:asciiTheme="minorHAnsi" w:hAnsiTheme="minorHAnsi" w:cstheme="minorHAnsi"/>
          <w:spacing w:val="0"/>
          <w:sz w:val="22"/>
          <w:szCs w:val="22"/>
          <w:u w:val="single"/>
        </w:rPr>
        <w:t>Feng, Y.</w:t>
      </w:r>
      <w:r w:rsidR="00ED54E2" w:rsidRPr="00BC78BB">
        <w:rPr>
          <w:rFonts w:asciiTheme="minorHAnsi" w:hAnsiTheme="minorHAnsi" w:cstheme="minorHAnsi"/>
          <w:spacing w:val="0"/>
          <w:sz w:val="22"/>
          <w:szCs w:val="22"/>
        </w:rPr>
        <w:t xml:space="preserve">; </w:t>
      </w:r>
      <w:r w:rsidR="00ED54E2" w:rsidRPr="00BC78BB">
        <w:rPr>
          <w:rFonts w:asciiTheme="minorHAnsi" w:hAnsiTheme="minorHAnsi" w:cstheme="minorHAnsi"/>
          <w:spacing w:val="0"/>
          <w:sz w:val="22"/>
          <w:szCs w:val="22"/>
          <w:u w:val="single"/>
        </w:rPr>
        <w:t>Liang, S.</w:t>
      </w:r>
      <w:r w:rsidR="00ED54E2" w:rsidRPr="00BC78BB">
        <w:rPr>
          <w:rFonts w:asciiTheme="minorHAnsi" w:hAnsiTheme="minorHAnsi" w:cstheme="minorHAnsi"/>
          <w:spacing w:val="0"/>
          <w:sz w:val="22"/>
          <w:szCs w:val="22"/>
        </w:rPr>
        <w:t xml:space="preserve">; </w:t>
      </w:r>
      <w:r w:rsidR="00ED54E2" w:rsidRPr="00BC78BB">
        <w:rPr>
          <w:rFonts w:asciiTheme="minorHAnsi" w:hAnsiTheme="minorHAnsi" w:cstheme="minorHAnsi"/>
          <w:b/>
          <w:spacing w:val="0"/>
          <w:sz w:val="22"/>
          <w:szCs w:val="22"/>
        </w:rPr>
        <w:t>Xu, M.</w:t>
      </w:r>
      <w:r w:rsidR="00ED54E2" w:rsidRPr="00BC78BB">
        <w:rPr>
          <w:rFonts w:asciiTheme="minorHAnsi" w:hAnsiTheme="minorHAnsi" w:cstheme="minorHAnsi"/>
          <w:spacing w:val="0"/>
          <w:sz w:val="22"/>
          <w:szCs w:val="22"/>
        </w:rPr>
        <w:t xml:space="preserve"> Structure of the global trade network. </w:t>
      </w:r>
      <w:r w:rsidR="00ED54E2" w:rsidRPr="00BC78BB">
        <w:rPr>
          <w:rFonts w:asciiTheme="minorHAnsi" w:hAnsiTheme="minorHAnsi" w:cstheme="minorHAnsi"/>
          <w:i/>
          <w:spacing w:val="0"/>
          <w:sz w:val="22"/>
          <w:szCs w:val="22"/>
        </w:rPr>
        <w:t>7</w:t>
      </w:r>
      <w:r w:rsidR="00ED54E2" w:rsidRPr="00BC78BB">
        <w:rPr>
          <w:rFonts w:asciiTheme="minorHAnsi" w:hAnsiTheme="minorHAnsi" w:cstheme="minorHAnsi"/>
          <w:i/>
          <w:spacing w:val="0"/>
          <w:sz w:val="22"/>
          <w:szCs w:val="22"/>
          <w:vertAlign w:val="superscript"/>
        </w:rPr>
        <w:t>th</w:t>
      </w:r>
      <w:r w:rsidR="00ED54E2" w:rsidRPr="00BC78BB">
        <w:rPr>
          <w:rFonts w:asciiTheme="minorHAnsi" w:hAnsiTheme="minorHAnsi" w:cstheme="minorHAnsi"/>
          <w:i/>
          <w:spacing w:val="0"/>
          <w:sz w:val="22"/>
          <w:szCs w:val="22"/>
        </w:rPr>
        <w:t xml:space="preserve"> International Society for Industrial Ecology Biennial Conference</w:t>
      </w:r>
      <w:r w:rsidR="00ED54E2" w:rsidRPr="00BC78BB">
        <w:rPr>
          <w:rFonts w:asciiTheme="minorHAnsi" w:hAnsiTheme="minorHAnsi" w:cstheme="minorHAnsi"/>
          <w:spacing w:val="0"/>
          <w:sz w:val="22"/>
          <w:szCs w:val="22"/>
        </w:rPr>
        <w:t>, June 25-28, 2013, Ulsan, Korea.</w:t>
      </w:r>
    </w:p>
    <w:p w14:paraId="296541C3" w14:textId="082521F5" w:rsidR="00346369"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346369" w:rsidRPr="00BC78BB">
        <w:rPr>
          <w:rFonts w:asciiTheme="minorHAnsi" w:hAnsiTheme="minorHAnsi" w:cstheme="minorHAnsi"/>
          <w:spacing w:val="0"/>
          <w:sz w:val="22"/>
          <w:szCs w:val="22"/>
        </w:rPr>
        <w:t>1</w:t>
      </w:r>
      <w:r w:rsidR="00A33BE4" w:rsidRPr="00BC78BB">
        <w:rPr>
          <w:rFonts w:asciiTheme="minorHAnsi" w:hAnsiTheme="minorHAnsi" w:cstheme="minorHAnsi"/>
          <w:spacing w:val="0"/>
          <w:sz w:val="22"/>
          <w:szCs w:val="22"/>
        </w:rPr>
        <w:t>4</w:t>
      </w:r>
      <w:r w:rsidR="00346369"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346369" w:rsidRPr="00BC78BB">
        <w:rPr>
          <w:rFonts w:asciiTheme="minorHAnsi" w:hAnsiTheme="minorHAnsi" w:cstheme="minorHAnsi"/>
          <w:spacing w:val="0"/>
          <w:sz w:val="22"/>
          <w:szCs w:val="22"/>
          <w:u w:val="single"/>
        </w:rPr>
        <w:t>Pontau, P</w:t>
      </w:r>
      <w:r w:rsidR="00346369" w:rsidRPr="00BC78BB">
        <w:rPr>
          <w:rFonts w:asciiTheme="minorHAnsi" w:hAnsiTheme="minorHAnsi" w:cstheme="minorHAnsi"/>
          <w:spacing w:val="0"/>
          <w:sz w:val="22"/>
          <w:szCs w:val="22"/>
        </w:rPr>
        <w:t xml:space="preserve">; </w:t>
      </w:r>
      <w:r w:rsidR="00346369" w:rsidRPr="00BC78BB">
        <w:rPr>
          <w:rFonts w:asciiTheme="minorHAnsi" w:hAnsiTheme="minorHAnsi" w:cstheme="minorHAnsi"/>
          <w:spacing w:val="0"/>
          <w:sz w:val="22"/>
          <w:szCs w:val="22"/>
          <w:u w:val="single"/>
        </w:rPr>
        <w:t>Cai, H.</w:t>
      </w:r>
      <w:r w:rsidR="00346369" w:rsidRPr="00BC78BB">
        <w:rPr>
          <w:rFonts w:asciiTheme="minorHAnsi" w:hAnsiTheme="minorHAnsi" w:cstheme="minorHAnsi"/>
          <w:spacing w:val="0"/>
          <w:sz w:val="22"/>
          <w:szCs w:val="22"/>
        </w:rPr>
        <w:t xml:space="preserve">; </w:t>
      </w:r>
      <w:r w:rsidR="00346369" w:rsidRPr="00BC78BB">
        <w:rPr>
          <w:rFonts w:asciiTheme="minorHAnsi" w:hAnsiTheme="minorHAnsi" w:cstheme="minorHAnsi"/>
          <w:b/>
          <w:spacing w:val="0"/>
          <w:sz w:val="22"/>
          <w:szCs w:val="22"/>
        </w:rPr>
        <w:t>Xu, M.</w:t>
      </w:r>
      <w:r w:rsidR="00346369" w:rsidRPr="00BC78BB">
        <w:rPr>
          <w:rFonts w:asciiTheme="minorHAnsi" w:hAnsiTheme="minorHAnsi" w:cstheme="minorHAnsi"/>
          <w:spacing w:val="0"/>
          <w:sz w:val="22"/>
          <w:szCs w:val="22"/>
        </w:rPr>
        <w:t xml:space="preserve"> Assessing land use impact by clean vehicle systems. </w:t>
      </w:r>
      <w:r w:rsidR="00346369" w:rsidRPr="00BC78BB">
        <w:rPr>
          <w:rFonts w:asciiTheme="minorHAnsi" w:hAnsiTheme="minorHAnsi" w:cstheme="minorHAnsi"/>
          <w:i/>
          <w:spacing w:val="0"/>
          <w:sz w:val="22"/>
          <w:szCs w:val="22"/>
        </w:rPr>
        <w:t>7</w:t>
      </w:r>
      <w:r w:rsidR="00346369" w:rsidRPr="00BC78BB">
        <w:rPr>
          <w:rFonts w:asciiTheme="minorHAnsi" w:hAnsiTheme="minorHAnsi" w:cstheme="minorHAnsi"/>
          <w:i/>
          <w:spacing w:val="0"/>
          <w:sz w:val="22"/>
          <w:szCs w:val="22"/>
          <w:vertAlign w:val="superscript"/>
        </w:rPr>
        <w:t>th</w:t>
      </w:r>
      <w:r w:rsidR="00346369" w:rsidRPr="00BC78BB">
        <w:rPr>
          <w:rFonts w:asciiTheme="minorHAnsi" w:hAnsiTheme="minorHAnsi" w:cstheme="minorHAnsi"/>
          <w:i/>
          <w:spacing w:val="0"/>
          <w:sz w:val="22"/>
          <w:szCs w:val="22"/>
        </w:rPr>
        <w:t xml:space="preserve"> International Society for Industrial Ecology Biennial Conference</w:t>
      </w:r>
      <w:r w:rsidR="00346369" w:rsidRPr="00BC78BB">
        <w:rPr>
          <w:rFonts w:asciiTheme="minorHAnsi" w:hAnsiTheme="minorHAnsi" w:cstheme="minorHAnsi"/>
          <w:spacing w:val="0"/>
          <w:sz w:val="22"/>
          <w:szCs w:val="22"/>
        </w:rPr>
        <w:t>, June 25-28, 2013, Ulsan, Korea.</w:t>
      </w:r>
    </w:p>
    <w:p w14:paraId="4C002276" w14:textId="2F1B5554" w:rsidR="00A33BE4" w:rsidRPr="00BC78BB" w:rsidRDefault="00A33BE4" w:rsidP="00A33BE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A13.</w:t>
      </w:r>
      <w:r w:rsidRPr="00BC78BB">
        <w:rPr>
          <w:rFonts w:asciiTheme="minorHAnsi" w:hAnsiTheme="minorHAnsi" w:cstheme="minorHAnsi"/>
          <w:spacing w:val="0"/>
          <w:sz w:val="22"/>
          <w:szCs w:val="22"/>
        </w:rPr>
        <w:tab/>
        <w:t xml:space="preserve">Cai, H.; Xu, M. Understanding market acceptance of electric vehicles based on individual travel patterns. </w:t>
      </w:r>
      <w:r w:rsidRPr="00BC78BB">
        <w:rPr>
          <w:rFonts w:asciiTheme="minorHAnsi" w:hAnsiTheme="minorHAnsi" w:cstheme="minorHAnsi"/>
          <w:i/>
          <w:spacing w:val="0"/>
          <w:sz w:val="22"/>
          <w:szCs w:val="22"/>
        </w:rPr>
        <w:t>3</w:t>
      </w:r>
      <w:r w:rsidRPr="00BC78BB">
        <w:rPr>
          <w:rFonts w:asciiTheme="minorHAnsi" w:hAnsiTheme="minorHAnsi" w:cstheme="minorHAnsi"/>
          <w:i/>
          <w:spacing w:val="0"/>
          <w:sz w:val="22"/>
          <w:szCs w:val="22"/>
          <w:vertAlign w:val="superscript"/>
        </w:rPr>
        <w:t>rd</w:t>
      </w:r>
      <w:r w:rsidRPr="00BC78BB">
        <w:rPr>
          <w:rFonts w:asciiTheme="minorHAnsi" w:hAnsiTheme="minorHAnsi" w:cstheme="minorHAnsi"/>
          <w:i/>
          <w:spacing w:val="0"/>
          <w:sz w:val="22"/>
          <w:szCs w:val="22"/>
        </w:rPr>
        <w:t xml:space="preserve"> Symposium on Industrial Ecology for Young Professionals (SIEYP)</w:t>
      </w:r>
      <w:r w:rsidRPr="00BC78BB">
        <w:rPr>
          <w:rFonts w:asciiTheme="minorHAnsi" w:hAnsiTheme="minorHAnsi" w:cstheme="minorHAnsi"/>
          <w:spacing w:val="0"/>
          <w:sz w:val="22"/>
          <w:szCs w:val="22"/>
        </w:rPr>
        <w:t>, June 29, 2013, Ulsan, Korea. [</w:t>
      </w:r>
      <w:r w:rsidRPr="00BC78BB">
        <w:rPr>
          <w:rFonts w:asciiTheme="minorHAnsi" w:hAnsiTheme="minorHAnsi" w:cstheme="minorHAnsi"/>
          <w:b/>
          <w:i/>
          <w:spacing w:val="0"/>
          <w:sz w:val="22"/>
          <w:szCs w:val="22"/>
        </w:rPr>
        <w:t>Poster Competition Second Place</w:t>
      </w:r>
      <w:r w:rsidRPr="00BC78BB">
        <w:rPr>
          <w:rFonts w:asciiTheme="minorHAnsi" w:hAnsiTheme="minorHAnsi" w:cstheme="minorHAnsi"/>
          <w:spacing w:val="0"/>
          <w:sz w:val="22"/>
          <w:szCs w:val="22"/>
        </w:rPr>
        <w:t>]</w:t>
      </w:r>
    </w:p>
    <w:p w14:paraId="2C98ABC9" w14:textId="281DBE25" w:rsidR="008D28B3"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A</w:t>
      </w:r>
      <w:r w:rsidR="008D28B3" w:rsidRPr="00BC78BB">
        <w:rPr>
          <w:rFonts w:asciiTheme="minorHAnsi" w:hAnsiTheme="minorHAnsi" w:cstheme="minorHAnsi"/>
          <w:spacing w:val="0"/>
          <w:sz w:val="22"/>
          <w:szCs w:val="22"/>
        </w:rPr>
        <w:t>1</w:t>
      </w:r>
      <w:r w:rsidR="00FC018C" w:rsidRPr="00BC78BB">
        <w:rPr>
          <w:rFonts w:asciiTheme="minorHAnsi" w:hAnsiTheme="minorHAnsi" w:cstheme="minorHAnsi"/>
          <w:spacing w:val="0"/>
          <w:sz w:val="22"/>
          <w:szCs w:val="22"/>
        </w:rPr>
        <w:t>2</w:t>
      </w:r>
      <w:r w:rsidR="008D28B3"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8D28B3" w:rsidRPr="00BC78BB">
        <w:rPr>
          <w:rFonts w:asciiTheme="minorHAnsi" w:hAnsiTheme="minorHAnsi" w:cstheme="minorHAnsi"/>
          <w:spacing w:val="0"/>
          <w:sz w:val="22"/>
          <w:szCs w:val="22"/>
          <w:u w:val="single"/>
        </w:rPr>
        <w:t>Cai, H.</w:t>
      </w:r>
      <w:r w:rsidR="008D28B3" w:rsidRPr="00BC78BB">
        <w:rPr>
          <w:rFonts w:asciiTheme="minorHAnsi" w:hAnsiTheme="minorHAnsi" w:cstheme="minorHAnsi"/>
          <w:spacing w:val="0"/>
          <w:sz w:val="22"/>
          <w:szCs w:val="22"/>
        </w:rPr>
        <w:t xml:space="preserve">; </w:t>
      </w:r>
      <w:r w:rsidR="008D28B3" w:rsidRPr="00BC78BB">
        <w:rPr>
          <w:rFonts w:asciiTheme="minorHAnsi" w:hAnsiTheme="minorHAnsi" w:cstheme="minorHAnsi"/>
          <w:b/>
          <w:spacing w:val="0"/>
          <w:sz w:val="22"/>
          <w:szCs w:val="22"/>
        </w:rPr>
        <w:t>Xu, M.</w:t>
      </w:r>
      <w:r w:rsidR="008D28B3" w:rsidRPr="00BC78BB">
        <w:rPr>
          <w:rFonts w:asciiTheme="minorHAnsi" w:hAnsiTheme="minorHAnsi" w:cstheme="minorHAnsi"/>
          <w:spacing w:val="0"/>
          <w:sz w:val="22"/>
          <w:szCs w:val="22"/>
        </w:rPr>
        <w:t xml:space="preserve"> </w:t>
      </w:r>
      <w:r w:rsidR="00B52D73" w:rsidRPr="00BC78BB">
        <w:rPr>
          <w:rFonts w:asciiTheme="minorHAnsi" w:hAnsiTheme="minorHAnsi" w:cstheme="minorHAnsi"/>
          <w:spacing w:val="0"/>
          <w:sz w:val="22"/>
          <w:szCs w:val="22"/>
        </w:rPr>
        <w:t xml:space="preserve">Understanding market acceptance of electric vehicles based on individual travel patterns. </w:t>
      </w:r>
      <w:r w:rsidR="002B02F9" w:rsidRPr="00BC78BB">
        <w:rPr>
          <w:rFonts w:asciiTheme="minorHAnsi" w:hAnsiTheme="minorHAnsi" w:cstheme="minorHAnsi"/>
          <w:i/>
          <w:spacing w:val="0"/>
          <w:sz w:val="22"/>
          <w:szCs w:val="22"/>
        </w:rPr>
        <w:t>7</w:t>
      </w:r>
      <w:r w:rsidR="002B02F9" w:rsidRPr="00BC78BB">
        <w:rPr>
          <w:rFonts w:asciiTheme="minorHAnsi" w:hAnsiTheme="minorHAnsi" w:cstheme="minorHAnsi"/>
          <w:i/>
          <w:spacing w:val="0"/>
          <w:sz w:val="22"/>
          <w:szCs w:val="22"/>
          <w:vertAlign w:val="superscript"/>
        </w:rPr>
        <w:t>th</w:t>
      </w:r>
      <w:r w:rsidR="002B02F9" w:rsidRPr="00BC78BB">
        <w:rPr>
          <w:rFonts w:asciiTheme="minorHAnsi" w:hAnsiTheme="minorHAnsi" w:cstheme="minorHAnsi"/>
          <w:i/>
          <w:spacing w:val="0"/>
          <w:sz w:val="22"/>
          <w:szCs w:val="22"/>
        </w:rPr>
        <w:t xml:space="preserve"> International Society for Industrial Ecology Biennial Conference</w:t>
      </w:r>
      <w:r w:rsidR="002B02F9" w:rsidRPr="00BC78BB">
        <w:rPr>
          <w:rFonts w:asciiTheme="minorHAnsi" w:hAnsiTheme="minorHAnsi" w:cstheme="minorHAnsi"/>
          <w:spacing w:val="0"/>
          <w:sz w:val="22"/>
          <w:szCs w:val="22"/>
        </w:rPr>
        <w:t xml:space="preserve">, </w:t>
      </w:r>
      <w:r w:rsidR="00D841D2" w:rsidRPr="00BC78BB">
        <w:rPr>
          <w:rFonts w:asciiTheme="minorHAnsi" w:hAnsiTheme="minorHAnsi" w:cstheme="minorHAnsi"/>
          <w:spacing w:val="0"/>
          <w:sz w:val="22"/>
          <w:szCs w:val="22"/>
        </w:rPr>
        <w:t xml:space="preserve">June 25-28, 2013, </w:t>
      </w:r>
      <w:r w:rsidR="002B02F9" w:rsidRPr="00BC78BB">
        <w:rPr>
          <w:rFonts w:asciiTheme="minorHAnsi" w:hAnsiTheme="minorHAnsi" w:cstheme="minorHAnsi"/>
          <w:spacing w:val="0"/>
          <w:sz w:val="22"/>
          <w:szCs w:val="22"/>
        </w:rPr>
        <w:t>Ulsan, Korea</w:t>
      </w:r>
      <w:r w:rsidR="00D841D2" w:rsidRPr="00BC78BB">
        <w:rPr>
          <w:rFonts w:asciiTheme="minorHAnsi" w:hAnsiTheme="minorHAnsi" w:cstheme="minorHAnsi"/>
          <w:spacing w:val="0"/>
          <w:sz w:val="22"/>
          <w:szCs w:val="22"/>
        </w:rPr>
        <w:t>.</w:t>
      </w:r>
      <w:r w:rsidR="00B8368A" w:rsidRPr="00BC78BB">
        <w:rPr>
          <w:rFonts w:asciiTheme="minorHAnsi" w:hAnsiTheme="minorHAnsi" w:cstheme="minorHAnsi"/>
          <w:spacing w:val="0"/>
          <w:sz w:val="22"/>
          <w:szCs w:val="22"/>
        </w:rPr>
        <w:t xml:space="preserve"> [</w:t>
      </w:r>
      <w:r w:rsidR="00B8368A" w:rsidRPr="00BC78BB">
        <w:rPr>
          <w:rFonts w:asciiTheme="minorHAnsi" w:hAnsiTheme="minorHAnsi" w:cstheme="minorHAnsi"/>
          <w:b/>
          <w:i/>
          <w:spacing w:val="0"/>
          <w:sz w:val="22"/>
          <w:szCs w:val="22"/>
        </w:rPr>
        <w:t>Student Poster Competition First Place]</w:t>
      </w:r>
    </w:p>
    <w:p w14:paraId="7802FE9B" w14:textId="4ADB5293" w:rsidR="00FC018C"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FC018C" w:rsidRPr="00BC78BB">
        <w:rPr>
          <w:rFonts w:asciiTheme="minorHAnsi" w:hAnsiTheme="minorHAnsi" w:cstheme="minorHAnsi"/>
          <w:spacing w:val="0"/>
          <w:sz w:val="22"/>
          <w:szCs w:val="22"/>
        </w:rPr>
        <w:t>11.</w:t>
      </w:r>
      <w:r w:rsidR="00A839DC" w:rsidRPr="00BC78BB">
        <w:rPr>
          <w:rFonts w:asciiTheme="minorHAnsi" w:hAnsiTheme="minorHAnsi" w:cstheme="minorHAnsi"/>
          <w:spacing w:val="0"/>
          <w:sz w:val="22"/>
          <w:szCs w:val="22"/>
        </w:rPr>
        <w:tab/>
      </w:r>
      <w:r w:rsidR="00FC018C" w:rsidRPr="00BC78BB">
        <w:rPr>
          <w:rFonts w:asciiTheme="minorHAnsi" w:hAnsiTheme="minorHAnsi" w:cstheme="minorHAnsi"/>
          <w:spacing w:val="0"/>
          <w:sz w:val="22"/>
          <w:szCs w:val="22"/>
          <w:u w:val="single"/>
        </w:rPr>
        <w:t>Cai, H.</w:t>
      </w:r>
      <w:r w:rsidR="00FC018C" w:rsidRPr="00BC78BB">
        <w:rPr>
          <w:rFonts w:asciiTheme="minorHAnsi" w:hAnsiTheme="minorHAnsi" w:cstheme="minorHAnsi"/>
          <w:spacing w:val="0"/>
          <w:sz w:val="22"/>
          <w:szCs w:val="22"/>
        </w:rPr>
        <w:t xml:space="preserve">; </w:t>
      </w:r>
      <w:r w:rsidR="00FC018C" w:rsidRPr="00BC78BB">
        <w:rPr>
          <w:rFonts w:asciiTheme="minorHAnsi" w:hAnsiTheme="minorHAnsi" w:cstheme="minorHAnsi"/>
          <w:b/>
          <w:spacing w:val="0"/>
          <w:sz w:val="22"/>
          <w:szCs w:val="22"/>
        </w:rPr>
        <w:t>Xu, M.</w:t>
      </w:r>
      <w:r w:rsidR="009A0990" w:rsidRPr="00BC78BB">
        <w:rPr>
          <w:rFonts w:asciiTheme="minorHAnsi" w:hAnsiTheme="minorHAnsi" w:cstheme="minorHAnsi"/>
          <w:spacing w:val="0"/>
          <w:sz w:val="22"/>
          <w:szCs w:val="22"/>
        </w:rPr>
        <w:t xml:space="preserve">; </w:t>
      </w:r>
      <w:r w:rsidR="009A0990" w:rsidRPr="00BC78BB">
        <w:rPr>
          <w:rFonts w:asciiTheme="minorHAnsi" w:hAnsiTheme="minorHAnsi" w:cstheme="minorHAnsi"/>
          <w:spacing w:val="0"/>
          <w:sz w:val="22"/>
          <w:szCs w:val="22"/>
          <w:u w:val="single"/>
        </w:rPr>
        <w:t>Liang, S.</w:t>
      </w:r>
      <w:r w:rsidR="00FC018C" w:rsidRPr="00BC78BB">
        <w:rPr>
          <w:rFonts w:asciiTheme="minorHAnsi" w:hAnsiTheme="minorHAnsi" w:cstheme="minorHAnsi"/>
          <w:spacing w:val="0"/>
          <w:sz w:val="22"/>
          <w:szCs w:val="22"/>
        </w:rPr>
        <w:t xml:space="preserve"> </w:t>
      </w:r>
      <w:r w:rsidR="003E55FB" w:rsidRPr="00BC78BB">
        <w:rPr>
          <w:rFonts w:asciiTheme="minorHAnsi" w:hAnsiTheme="minorHAnsi" w:cstheme="minorHAnsi"/>
          <w:spacing w:val="0"/>
          <w:sz w:val="22"/>
          <w:szCs w:val="22"/>
        </w:rPr>
        <w:t>Characterizing individual driving patterns through big data mining</w:t>
      </w:r>
      <w:r w:rsidR="00FC018C" w:rsidRPr="00BC78BB">
        <w:rPr>
          <w:rFonts w:asciiTheme="minorHAnsi" w:hAnsiTheme="minorHAnsi" w:cstheme="minorHAnsi"/>
          <w:spacing w:val="0"/>
          <w:sz w:val="22"/>
          <w:szCs w:val="22"/>
        </w:rPr>
        <w:t xml:space="preserve">. </w:t>
      </w:r>
      <w:r w:rsidR="00B02200" w:rsidRPr="00BC78BB">
        <w:rPr>
          <w:rFonts w:asciiTheme="minorHAnsi" w:hAnsiTheme="minorHAnsi" w:cstheme="minorHAnsi"/>
          <w:i/>
          <w:spacing w:val="0"/>
          <w:sz w:val="22"/>
          <w:szCs w:val="22"/>
        </w:rPr>
        <w:t>2013 International Symposium on Sustainable Systems and Technology</w:t>
      </w:r>
      <w:r w:rsidR="00FC018C" w:rsidRPr="00BC78BB">
        <w:rPr>
          <w:rFonts w:asciiTheme="minorHAnsi" w:hAnsiTheme="minorHAnsi" w:cstheme="minorHAnsi"/>
          <w:spacing w:val="0"/>
          <w:sz w:val="22"/>
          <w:szCs w:val="22"/>
        </w:rPr>
        <w:t xml:space="preserve">, </w:t>
      </w:r>
      <w:r w:rsidR="00B02200" w:rsidRPr="00BC78BB">
        <w:rPr>
          <w:rFonts w:asciiTheme="minorHAnsi" w:hAnsiTheme="minorHAnsi" w:cstheme="minorHAnsi"/>
          <w:spacing w:val="0"/>
          <w:sz w:val="22"/>
          <w:szCs w:val="22"/>
        </w:rPr>
        <w:t>May</w:t>
      </w:r>
      <w:r w:rsidR="00FC018C" w:rsidRPr="00BC78BB">
        <w:rPr>
          <w:rFonts w:asciiTheme="minorHAnsi" w:hAnsiTheme="minorHAnsi" w:cstheme="minorHAnsi"/>
          <w:spacing w:val="0"/>
          <w:sz w:val="22"/>
          <w:szCs w:val="22"/>
        </w:rPr>
        <w:t xml:space="preserve"> </w:t>
      </w:r>
      <w:r w:rsidR="00B02200" w:rsidRPr="00BC78BB">
        <w:rPr>
          <w:rFonts w:asciiTheme="minorHAnsi" w:hAnsiTheme="minorHAnsi" w:cstheme="minorHAnsi"/>
          <w:spacing w:val="0"/>
          <w:sz w:val="22"/>
          <w:szCs w:val="22"/>
        </w:rPr>
        <w:t>1</w:t>
      </w:r>
      <w:r w:rsidR="00FC018C" w:rsidRPr="00BC78BB">
        <w:rPr>
          <w:rFonts w:asciiTheme="minorHAnsi" w:hAnsiTheme="minorHAnsi" w:cstheme="minorHAnsi"/>
          <w:spacing w:val="0"/>
          <w:sz w:val="22"/>
          <w:szCs w:val="22"/>
        </w:rPr>
        <w:t>5-</w:t>
      </w:r>
      <w:r w:rsidR="00B02200" w:rsidRPr="00BC78BB">
        <w:rPr>
          <w:rFonts w:asciiTheme="minorHAnsi" w:hAnsiTheme="minorHAnsi" w:cstheme="minorHAnsi"/>
          <w:spacing w:val="0"/>
          <w:sz w:val="22"/>
          <w:szCs w:val="22"/>
        </w:rPr>
        <w:t>17</w:t>
      </w:r>
      <w:r w:rsidR="00FC018C" w:rsidRPr="00BC78BB">
        <w:rPr>
          <w:rFonts w:asciiTheme="minorHAnsi" w:hAnsiTheme="minorHAnsi" w:cstheme="minorHAnsi"/>
          <w:spacing w:val="0"/>
          <w:sz w:val="22"/>
          <w:szCs w:val="22"/>
        </w:rPr>
        <w:t xml:space="preserve">, 2013, </w:t>
      </w:r>
      <w:r w:rsidR="00B02200" w:rsidRPr="00BC78BB">
        <w:rPr>
          <w:rFonts w:asciiTheme="minorHAnsi" w:hAnsiTheme="minorHAnsi" w:cstheme="minorHAnsi"/>
          <w:spacing w:val="0"/>
          <w:sz w:val="22"/>
          <w:szCs w:val="22"/>
        </w:rPr>
        <w:t>Cincinnati, OH</w:t>
      </w:r>
      <w:r w:rsidR="00FC018C" w:rsidRPr="00BC78BB">
        <w:rPr>
          <w:rFonts w:asciiTheme="minorHAnsi" w:hAnsiTheme="minorHAnsi" w:cstheme="minorHAnsi"/>
          <w:spacing w:val="0"/>
          <w:sz w:val="22"/>
          <w:szCs w:val="22"/>
        </w:rPr>
        <w:t>.</w:t>
      </w:r>
    </w:p>
    <w:p w14:paraId="25EE702E" w14:textId="5AFBB581" w:rsidR="00BD276B"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0C35E5" w:rsidRPr="00BC78BB">
        <w:rPr>
          <w:rFonts w:asciiTheme="minorHAnsi" w:hAnsiTheme="minorHAnsi" w:cstheme="minorHAnsi"/>
          <w:spacing w:val="0"/>
          <w:sz w:val="22"/>
          <w:szCs w:val="22"/>
        </w:rPr>
        <w:t>10</w:t>
      </w:r>
      <w:r w:rsidR="00BD276B"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BD276B" w:rsidRPr="00BC78BB">
        <w:rPr>
          <w:rFonts w:asciiTheme="minorHAnsi" w:hAnsiTheme="minorHAnsi" w:cstheme="minorHAnsi"/>
          <w:spacing w:val="0"/>
          <w:sz w:val="22"/>
          <w:szCs w:val="22"/>
          <w:u w:val="single"/>
        </w:rPr>
        <w:t>Cai, H.</w:t>
      </w:r>
      <w:r w:rsidR="00BD276B" w:rsidRPr="00BC78BB">
        <w:rPr>
          <w:rFonts w:asciiTheme="minorHAnsi" w:hAnsiTheme="minorHAnsi" w:cstheme="minorHAnsi"/>
          <w:spacing w:val="0"/>
          <w:sz w:val="22"/>
          <w:szCs w:val="22"/>
        </w:rPr>
        <w:t xml:space="preserve">; </w:t>
      </w:r>
      <w:r w:rsidR="00BD276B" w:rsidRPr="00BC78BB">
        <w:rPr>
          <w:rFonts w:asciiTheme="minorHAnsi" w:hAnsiTheme="minorHAnsi" w:cstheme="minorHAnsi"/>
          <w:b/>
          <w:spacing w:val="0"/>
          <w:sz w:val="22"/>
          <w:szCs w:val="22"/>
        </w:rPr>
        <w:t>Xu, M.</w:t>
      </w:r>
      <w:r w:rsidR="00BD276B" w:rsidRPr="00BC78BB">
        <w:rPr>
          <w:rFonts w:asciiTheme="minorHAnsi" w:hAnsiTheme="minorHAnsi" w:cstheme="minorHAnsi"/>
          <w:spacing w:val="0"/>
          <w:sz w:val="22"/>
          <w:szCs w:val="22"/>
        </w:rPr>
        <w:t xml:space="preserve"> Integrated assessment of clean vehicle systems under constraints of water and land resources. </w:t>
      </w:r>
      <w:r w:rsidR="00BD276B" w:rsidRPr="00BC78BB">
        <w:rPr>
          <w:rFonts w:asciiTheme="minorHAnsi" w:hAnsiTheme="minorHAnsi" w:cstheme="minorHAnsi"/>
          <w:i/>
          <w:spacing w:val="0"/>
          <w:sz w:val="22"/>
          <w:szCs w:val="22"/>
        </w:rPr>
        <w:t>2012 Gordon Research Conference on Industrial Ecology</w:t>
      </w:r>
      <w:r w:rsidR="00D841D2" w:rsidRPr="00BC78BB">
        <w:rPr>
          <w:rFonts w:asciiTheme="minorHAnsi" w:hAnsiTheme="minorHAnsi" w:cstheme="minorHAnsi"/>
          <w:spacing w:val="0"/>
          <w:sz w:val="22"/>
          <w:szCs w:val="22"/>
        </w:rPr>
        <w:t>,</w:t>
      </w:r>
      <w:r w:rsidR="00BD276B" w:rsidRPr="00BC78BB">
        <w:rPr>
          <w:rFonts w:asciiTheme="minorHAnsi" w:hAnsiTheme="minorHAnsi" w:cstheme="minorHAnsi"/>
          <w:spacing w:val="0"/>
          <w:sz w:val="22"/>
          <w:szCs w:val="22"/>
        </w:rPr>
        <w:t xml:space="preserve"> June 17-22, 2012, Les Diablerets, Switzerland.</w:t>
      </w:r>
    </w:p>
    <w:p w14:paraId="47524F88" w14:textId="716BDEC6" w:rsidR="00422F60"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0C35E5" w:rsidRPr="00BC78BB">
        <w:rPr>
          <w:rFonts w:asciiTheme="minorHAnsi" w:hAnsiTheme="minorHAnsi" w:cstheme="minorHAnsi"/>
          <w:spacing w:val="0"/>
          <w:sz w:val="22"/>
          <w:szCs w:val="22"/>
        </w:rPr>
        <w:t>9</w:t>
      </w:r>
      <w:r w:rsidR="00422F60" w:rsidRPr="00BC78BB">
        <w:rPr>
          <w:rFonts w:asciiTheme="minorHAnsi" w:hAnsiTheme="minorHAnsi" w:cstheme="minorHAnsi"/>
          <w:spacing w:val="0"/>
          <w:sz w:val="22"/>
          <w:szCs w:val="22"/>
        </w:rPr>
        <w:t>.</w:t>
      </w:r>
      <w:r w:rsidR="00422F60" w:rsidRPr="00BC78BB">
        <w:rPr>
          <w:rFonts w:asciiTheme="minorHAnsi" w:hAnsiTheme="minorHAnsi" w:cstheme="minorHAnsi"/>
          <w:spacing w:val="0"/>
          <w:sz w:val="22"/>
          <w:szCs w:val="22"/>
        </w:rPr>
        <w:tab/>
        <w:t xml:space="preserve">Wang, T.; </w:t>
      </w:r>
      <w:r w:rsidR="00422F60" w:rsidRPr="00BC78BB">
        <w:rPr>
          <w:rFonts w:asciiTheme="minorHAnsi" w:hAnsiTheme="minorHAnsi" w:cstheme="minorHAnsi"/>
          <w:spacing w:val="0"/>
          <w:sz w:val="22"/>
          <w:szCs w:val="22"/>
          <w:u w:val="single"/>
        </w:rPr>
        <w:t>Yue, Y.</w:t>
      </w:r>
      <w:r w:rsidR="00422F60" w:rsidRPr="00BC78BB">
        <w:rPr>
          <w:rFonts w:asciiTheme="minorHAnsi" w:hAnsiTheme="minorHAnsi" w:cstheme="minorHAnsi"/>
          <w:spacing w:val="0"/>
          <w:sz w:val="22"/>
          <w:szCs w:val="22"/>
        </w:rPr>
        <w:t xml:space="preserve">; </w:t>
      </w:r>
      <w:r w:rsidR="00422F60" w:rsidRPr="00BC78BB">
        <w:rPr>
          <w:rFonts w:asciiTheme="minorHAnsi" w:hAnsiTheme="minorHAnsi" w:cstheme="minorHAnsi"/>
          <w:b/>
          <w:spacing w:val="0"/>
          <w:sz w:val="22"/>
          <w:szCs w:val="22"/>
        </w:rPr>
        <w:t>Xu, M.</w:t>
      </w:r>
      <w:r w:rsidR="00422F60" w:rsidRPr="00BC78BB">
        <w:rPr>
          <w:rFonts w:asciiTheme="minorHAnsi" w:hAnsiTheme="minorHAnsi" w:cstheme="minorHAnsi"/>
          <w:spacing w:val="0"/>
          <w:sz w:val="22"/>
          <w:szCs w:val="22"/>
        </w:rPr>
        <w:t xml:space="preserve">; Hashimoto, S. Material flows and environmental impact assessment of high-speed rail in Asia. </w:t>
      </w:r>
      <w:r w:rsidR="00422F60" w:rsidRPr="00BC78BB">
        <w:rPr>
          <w:rFonts w:asciiTheme="minorHAnsi" w:hAnsiTheme="minorHAnsi" w:cstheme="minorHAnsi"/>
          <w:i/>
          <w:spacing w:val="0"/>
          <w:sz w:val="22"/>
          <w:szCs w:val="22"/>
        </w:rPr>
        <w:t>2012 Gordon Research Conference on Industrial Ecology</w:t>
      </w:r>
      <w:r w:rsidR="00E32911" w:rsidRPr="00BC78BB">
        <w:rPr>
          <w:rFonts w:asciiTheme="minorHAnsi" w:hAnsiTheme="minorHAnsi" w:cstheme="minorHAnsi"/>
          <w:spacing w:val="0"/>
          <w:sz w:val="22"/>
          <w:szCs w:val="22"/>
        </w:rPr>
        <w:t>,</w:t>
      </w:r>
      <w:r w:rsidR="00422F60" w:rsidRPr="00BC78BB">
        <w:rPr>
          <w:rFonts w:asciiTheme="minorHAnsi" w:hAnsiTheme="minorHAnsi" w:cstheme="minorHAnsi"/>
          <w:spacing w:val="0"/>
          <w:sz w:val="22"/>
          <w:szCs w:val="22"/>
        </w:rPr>
        <w:t xml:space="preserve"> June 17-22, 2012, Les Diablerets, Switzerland.</w:t>
      </w:r>
    </w:p>
    <w:p w14:paraId="3BC1DE70" w14:textId="524E411F" w:rsidR="008E6E0A"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0C35E5" w:rsidRPr="00BC78BB">
        <w:rPr>
          <w:rFonts w:asciiTheme="minorHAnsi" w:hAnsiTheme="minorHAnsi" w:cstheme="minorHAnsi"/>
          <w:spacing w:val="0"/>
          <w:sz w:val="22"/>
          <w:szCs w:val="22"/>
        </w:rPr>
        <w:t>8</w:t>
      </w:r>
      <w:r w:rsidR="008E6E0A" w:rsidRPr="00BC78BB">
        <w:rPr>
          <w:rFonts w:asciiTheme="minorHAnsi" w:hAnsiTheme="minorHAnsi" w:cstheme="minorHAnsi"/>
          <w:spacing w:val="0"/>
          <w:sz w:val="22"/>
          <w:szCs w:val="22"/>
        </w:rPr>
        <w:t>.</w:t>
      </w:r>
      <w:r w:rsidR="008E6E0A" w:rsidRPr="00BC78BB">
        <w:rPr>
          <w:rFonts w:asciiTheme="minorHAnsi" w:hAnsiTheme="minorHAnsi" w:cstheme="minorHAnsi"/>
          <w:spacing w:val="0"/>
          <w:sz w:val="22"/>
          <w:szCs w:val="22"/>
        </w:rPr>
        <w:tab/>
      </w:r>
      <w:r w:rsidR="008E6E0A" w:rsidRPr="00BC78BB">
        <w:rPr>
          <w:rFonts w:asciiTheme="minorHAnsi" w:hAnsiTheme="minorHAnsi" w:cstheme="minorHAnsi"/>
          <w:b/>
          <w:spacing w:val="0"/>
          <w:sz w:val="22"/>
          <w:szCs w:val="22"/>
        </w:rPr>
        <w:t>Xu, M.</w:t>
      </w:r>
      <w:r w:rsidR="008E6E0A" w:rsidRPr="00BC78BB">
        <w:rPr>
          <w:rFonts w:asciiTheme="minorHAnsi" w:hAnsiTheme="minorHAnsi" w:cstheme="minorHAnsi"/>
          <w:spacing w:val="0"/>
          <w:sz w:val="22"/>
          <w:szCs w:val="22"/>
        </w:rPr>
        <w:t xml:space="preserve">; Newell, J. P. Infrastructure ecology: </w:t>
      </w:r>
      <w:r w:rsidR="0023625D" w:rsidRPr="00BC78BB">
        <w:rPr>
          <w:rFonts w:asciiTheme="minorHAnsi" w:hAnsiTheme="minorHAnsi" w:cstheme="minorHAnsi"/>
          <w:spacing w:val="0"/>
          <w:sz w:val="22"/>
          <w:szCs w:val="22"/>
        </w:rPr>
        <w:t>a</w:t>
      </w:r>
      <w:r w:rsidR="008E6E0A" w:rsidRPr="00BC78BB">
        <w:rPr>
          <w:rFonts w:asciiTheme="minorHAnsi" w:hAnsiTheme="minorHAnsi" w:cstheme="minorHAnsi"/>
          <w:spacing w:val="0"/>
          <w:sz w:val="22"/>
          <w:szCs w:val="22"/>
        </w:rPr>
        <w:t xml:space="preserve"> conceptual model for understanding urban sustainability. </w:t>
      </w:r>
      <w:r w:rsidR="008E6E0A" w:rsidRPr="00BC78BB">
        <w:rPr>
          <w:rFonts w:asciiTheme="minorHAnsi" w:hAnsiTheme="minorHAnsi" w:cstheme="minorHAnsi"/>
          <w:i/>
          <w:spacing w:val="0"/>
          <w:sz w:val="22"/>
          <w:szCs w:val="22"/>
        </w:rPr>
        <w:t>6</w:t>
      </w:r>
      <w:r w:rsidR="008E6E0A" w:rsidRPr="00BC78BB">
        <w:rPr>
          <w:rFonts w:asciiTheme="minorHAnsi" w:hAnsiTheme="minorHAnsi" w:cstheme="minorHAnsi"/>
          <w:i/>
          <w:spacing w:val="0"/>
          <w:sz w:val="22"/>
          <w:szCs w:val="22"/>
          <w:vertAlign w:val="superscript"/>
        </w:rPr>
        <w:t>th</w:t>
      </w:r>
      <w:r w:rsidR="008E6E0A" w:rsidRPr="00BC78BB">
        <w:rPr>
          <w:rFonts w:asciiTheme="minorHAnsi" w:hAnsiTheme="minorHAnsi" w:cstheme="minorHAnsi"/>
          <w:i/>
          <w:spacing w:val="0"/>
          <w:sz w:val="22"/>
          <w:szCs w:val="22"/>
        </w:rPr>
        <w:t xml:space="preserve"> International Society for Industrial Ecology </w:t>
      </w:r>
      <w:r w:rsidR="00064109" w:rsidRPr="00BC78BB">
        <w:rPr>
          <w:rFonts w:asciiTheme="minorHAnsi" w:hAnsiTheme="minorHAnsi" w:cstheme="minorHAnsi"/>
          <w:i/>
          <w:spacing w:val="0"/>
          <w:sz w:val="22"/>
          <w:szCs w:val="22"/>
        </w:rPr>
        <w:t>Biennial</w:t>
      </w:r>
      <w:r w:rsidR="008E6E0A" w:rsidRPr="00BC78BB">
        <w:rPr>
          <w:rFonts w:asciiTheme="minorHAnsi" w:hAnsiTheme="minorHAnsi" w:cstheme="minorHAnsi"/>
          <w:i/>
          <w:spacing w:val="0"/>
          <w:sz w:val="22"/>
          <w:szCs w:val="22"/>
        </w:rPr>
        <w:t xml:space="preserve"> Conference</w:t>
      </w:r>
      <w:r w:rsidR="00E32911" w:rsidRPr="00BC78BB">
        <w:rPr>
          <w:rFonts w:asciiTheme="minorHAnsi" w:hAnsiTheme="minorHAnsi" w:cstheme="minorHAnsi"/>
          <w:spacing w:val="0"/>
          <w:sz w:val="22"/>
          <w:szCs w:val="22"/>
        </w:rPr>
        <w:t>,</w:t>
      </w:r>
      <w:r w:rsidR="008E6E0A" w:rsidRPr="00BC78BB">
        <w:rPr>
          <w:rFonts w:asciiTheme="minorHAnsi" w:hAnsiTheme="minorHAnsi" w:cstheme="minorHAnsi"/>
          <w:spacing w:val="0"/>
          <w:sz w:val="22"/>
          <w:szCs w:val="22"/>
        </w:rPr>
        <w:t xml:space="preserve"> June 7-10, 2011, Berkeley, CA.</w:t>
      </w:r>
    </w:p>
    <w:p w14:paraId="177F33D9" w14:textId="1F253162" w:rsidR="004260D6"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0C35E5" w:rsidRPr="00BC78BB">
        <w:rPr>
          <w:rFonts w:asciiTheme="minorHAnsi" w:hAnsiTheme="minorHAnsi" w:cstheme="minorHAnsi"/>
          <w:spacing w:val="0"/>
          <w:sz w:val="22"/>
          <w:szCs w:val="22"/>
        </w:rPr>
        <w:t>7</w:t>
      </w:r>
      <w:r w:rsidR="004260D6" w:rsidRPr="00BC78BB">
        <w:rPr>
          <w:rFonts w:asciiTheme="minorHAnsi" w:hAnsiTheme="minorHAnsi" w:cstheme="minorHAnsi"/>
          <w:spacing w:val="0"/>
          <w:sz w:val="22"/>
          <w:szCs w:val="22"/>
        </w:rPr>
        <w:t>.</w:t>
      </w:r>
      <w:r w:rsidR="004260D6" w:rsidRPr="00BC78BB">
        <w:rPr>
          <w:rFonts w:asciiTheme="minorHAnsi" w:hAnsiTheme="minorHAnsi" w:cstheme="minorHAnsi"/>
          <w:spacing w:val="0"/>
          <w:sz w:val="22"/>
          <w:szCs w:val="22"/>
        </w:rPr>
        <w:tab/>
      </w:r>
      <w:r w:rsidR="004260D6" w:rsidRPr="00BC78BB">
        <w:rPr>
          <w:rFonts w:asciiTheme="minorHAnsi" w:hAnsiTheme="minorHAnsi" w:cstheme="minorHAnsi"/>
          <w:spacing w:val="0"/>
          <w:sz w:val="22"/>
          <w:szCs w:val="22"/>
          <w:u w:val="single"/>
        </w:rPr>
        <w:t>Jeong, H.</w:t>
      </w:r>
      <w:r w:rsidR="004260D6" w:rsidRPr="00BC78BB">
        <w:rPr>
          <w:rFonts w:asciiTheme="minorHAnsi" w:hAnsiTheme="minorHAnsi" w:cstheme="minorHAnsi"/>
          <w:spacing w:val="0"/>
          <w:sz w:val="22"/>
          <w:szCs w:val="22"/>
        </w:rPr>
        <w:t xml:space="preserve">; </w:t>
      </w:r>
      <w:r w:rsidR="004260D6" w:rsidRPr="00BC78BB">
        <w:rPr>
          <w:rFonts w:asciiTheme="minorHAnsi" w:hAnsiTheme="minorHAnsi" w:cstheme="minorHAnsi"/>
          <w:spacing w:val="0"/>
          <w:sz w:val="22"/>
          <w:szCs w:val="22"/>
          <w:u w:val="single"/>
        </w:rPr>
        <w:t>Pandit, A.</w:t>
      </w:r>
      <w:r w:rsidR="004260D6" w:rsidRPr="00BC78BB">
        <w:rPr>
          <w:rFonts w:asciiTheme="minorHAnsi" w:hAnsiTheme="minorHAnsi" w:cstheme="minorHAnsi"/>
          <w:spacing w:val="0"/>
          <w:sz w:val="22"/>
          <w:szCs w:val="22"/>
        </w:rPr>
        <w:t xml:space="preserve">; Crittenden, J. C.; </w:t>
      </w:r>
      <w:r w:rsidR="004260D6" w:rsidRPr="00BC78BB">
        <w:rPr>
          <w:rFonts w:asciiTheme="minorHAnsi" w:hAnsiTheme="minorHAnsi" w:cstheme="minorHAnsi"/>
          <w:b/>
          <w:spacing w:val="0"/>
          <w:sz w:val="22"/>
          <w:szCs w:val="22"/>
        </w:rPr>
        <w:t>Xu, M.</w:t>
      </w:r>
      <w:r w:rsidR="004260D6" w:rsidRPr="00BC78BB">
        <w:rPr>
          <w:rFonts w:asciiTheme="minorHAnsi" w:hAnsiTheme="minorHAnsi" w:cstheme="minorHAnsi"/>
          <w:spacing w:val="0"/>
          <w:sz w:val="22"/>
          <w:szCs w:val="22"/>
        </w:rPr>
        <w:t xml:space="preserve">; Perrings, C.; Wang, D.-L.; Williams, E.; Karady, G.; Li, K.; Brown, M.; Begovic, M.; Ariaratnam, S.; French, S. Infrastructure ecology for sustainable and resilient urban infrastructure design. </w:t>
      </w:r>
      <w:r w:rsidR="004260D6" w:rsidRPr="00BC78BB">
        <w:rPr>
          <w:rFonts w:asciiTheme="minorHAnsi" w:hAnsiTheme="minorHAnsi" w:cstheme="minorHAnsi"/>
          <w:i/>
          <w:spacing w:val="0"/>
          <w:sz w:val="22"/>
          <w:szCs w:val="22"/>
        </w:rPr>
        <w:t>2010 AIChE Annual Meeting</w:t>
      </w:r>
      <w:r w:rsidR="00E32911" w:rsidRPr="00BC78BB">
        <w:rPr>
          <w:rFonts w:asciiTheme="minorHAnsi" w:hAnsiTheme="minorHAnsi" w:cstheme="minorHAnsi"/>
          <w:spacing w:val="0"/>
          <w:sz w:val="22"/>
          <w:szCs w:val="22"/>
        </w:rPr>
        <w:t>,</w:t>
      </w:r>
      <w:r w:rsidR="004260D6" w:rsidRPr="00BC78BB">
        <w:rPr>
          <w:rFonts w:asciiTheme="minorHAnsi" w:hAnsiTheme="minorHAnsi" w:cstheme="minorHAnsi"/>
          <w:spacing w:val="0"/>
          <w:sz w:val="22"/>
          <w:szCs w:val="22"/>
        </w:rPr>
        <w:t xml:space="preserve"> November 7-12, 2010, Salt Lake City, UT.</w:t>
      </w:r>
    </w:p>
    <w:p w14:paraId="05F4D86A" w14:textId="70E43E63" w:rsidR="007854A3" w:rsidRPr="00BC78BB" w:rsidRDefault="005F24F8" w:rsidP="00E60206">
      <w:pPr>
        <w:ind w:left="821" w:hanging="547"/>
        <w:rPr>
          <w:rFonts w:asciiTheme="minorHAnsi" w:hAnsiTheme="minorHAnsi" w:cstheme="minorHAnsi"/>
          <w:spacing w:val="0"/>
          <w:sz w:val="22"/>
          <w:szCs w:val="22"/>
          <w:u w:val="single"/>
        </w:rPr>
      </w:pPr>
      <w:r w:rsidRPr="00BC78BB">
        <w:rPr>
          <w:rFonts w:asciiTheme="minorHAnsi" w:hAnsiTheme="minorHAnsi" w:cstheme="minorHAnsi"/>
          <w:spacing w:val="0"/>
          <w:sz w:val="22"/>
          <w:szCs w:val="22"/>
        </w:rPr>
        <w:t>A</w:t>
      </w:r>
      <w:r w:rsidR="000C35E5" w:rsidRPr="00BC78BB">
        <w:rPr>
          <w:rFonts w:asciiTheme="minorHAnsi" w:hAnsiTheme="minorHAnsi" w:cstheme="minorHAnsi"/>
          <w:spacing w:val="0"/>
          <w:sz w:val="22"/>
          <w:szCs w:val="22"/>
        </w:rPr>
        <w:t>6</w:t>
      </w:r>
      <w:r w:rsidR="007854A3" w:rsidRPr="00BC78BB">
        <w:rPr>
          <w:rFonts w:asciiTheme="minorHAnsi" w:hAnsiTheme="minorHAnsi" w:cstheme="minorHAnsi"/>
          <w:spacing w:val="0"/>
          <w:sz w:val="22"/>
          <w:szCs w:val="22"/>
        </w:rPr>
        <w:t>.</w:t>
      </w:r>
      <w:r w:rsidR="007854A3" w:rsidRPr="00BC78BB">
        <w:rPr>
          <w:rFonts w:asciiTheme="minorHAnsi" w:hAnsiTheme="minorHAnsi" w:cstheme="minorHAnsi"/>
          <w:spacing w:val="0"/>
          <w:sz w:val="22"/>
          <w:szCs w:val="22"/>
        </w:rPr>
        <w:tab/>
        <w:t xml:space="preserve">Kahhat, R.; Kim, J.; </w:t>
      </w:r>
      <w:r w:rsidR="007854A3" w:rsidRPr="00BC78BB">
        <w:rPr>
          <w:rFonts w:asciiTheme="minorHAnsi" w:hAnsiTheme="minorHAnsi" w:cstheme="minorHAnsi"/>
          <w:b/>
          <w:spacing w:val="0"/>
          <w:sz w:val="22"/>
          <w:szCs w:val="22"/>
        </w:rPr>
        <w:t>Xu, M.</w:t>
      </w:r>
      <w:r w:rsidR="007854A3" w:rsidRPr="00BC78BB">
        <w:rPr>
          <w:rFonts w:asciiTheme="minorHAnsi" w:hAnsiTheme="minorHAnsi" w:cstheme="minorHAnsi"/>
          <w:spacing w:val="0"/>
          <w:sz w:val="22"/>
          <w:szCs w:val="22"/>
        </w:rPr>
        <w:t xml:space="preserve"> E-market for e-waste. </w:t>
      </w:r>
      <w:r w:rsidR="007854A3" w:rsidRPr="00BC78BB">
        <w:rPr>
          <w:rFonts w:asciiTheme="minorHAnsi" w:hAnsiTheme="minorHAnsi" w:cstheme="minorHAnsi"/>
          <w:i/>
          <w:spacing w:val="0"/>
          <w:sz w:val="22"/>
          <w:szCs w:val="22"/>
        </w:rPr>
        <w:t>2008 IEEE International Symposium on Electronics and the Environment</w:t>
      </w:r>
      <w:r w:rsidR="00E32911" w:rsidRPr="00BC78BB">
        <w:rPr>
          <w:rFonts w:asciiTheme="minorHAnsi" w:hAnsiTheme="minorHAnsi" w:cstheme="minorHAnsi"/>
          <w:spacing w:val="0"/>
          <w:sz w:val="22"/>
          <w:szCs w:val="22"/>
        </w:rPr>
        <w:t>,</w:t>
      </w:r>
      <w:r w:rsidR="007854A3" w:rsidRPr="00BC78BB">
        <w:rPr>
          <w:rFonts w:asciiTheme="minorHAnsi" w:hAnsiTheme="minorHAnsi" w:cstheme="minorHAnsi"/>
          <w:spacing w:val="0"/>
          <w:sz w:val="22"/>
          <w:szCs w:val="22"/>
        </w:rPr>
        <w:t xml:space="preserve"> May 19-21, 2008, San Francisco, CA.</w:t>
      </w:r>
    </w:p>
    <w:p w14:paraId="1D1F000D" w14:textId="7F3A483C" w:rsidR="00780559"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0C35E5" w:rsidRPr="00BC78BB">
        <w:rPr>
          <w:rFonts w:asciiTheme="minorHAnsi" w:hAnsiTheme="minorHAnsi" w:cstheme="minorHAnsi"/>
          <w:spacing w:val="0"/>
          <w:sz w:val="22"/>
          <w:szCs w:val="22"/>
        </w:rPr>
        <w:t>5</w:t>
      </w:r>
      <w:r w:rsidR="0075348B" w:rsidRPr="00BC78BB">
        <w:rPr>
          <w:rFonts w:asciiTheme="minorHAnsi" w:hAnsiTheme="minorHAnsi" w:cstheme="minorHAnsi"/>
          <w:spacing w:val="0"/>
          <w:sz w:val="22"/>
          <w:szCs w:val="22"/>
        </w:rPr>
        <w:t>.</w:t>
      </w:r>
      <w:r w:rsidR="0075348B" w:rsidRPr="00BC78BB">
        <w:rPr>
          <w:rFonts w:asciiTheme="minorHAnsi" w:hAnsiTheme="minorHAnsi" w:cstheme="minorHAnsi"/>
          <w:spacing w:val="0"/>
          <w:sz w:val="22"/>
          <w:szCs w:val="22"/>
        </w:rPr>
        <w:tab/>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Zhang, T.</w:t>
      </w:r>
      <w:r w:rsidR="006A40D2" w:rsidRPr="00BC78BB">
        <w:rPr>
          <w:rFonts w:asciiTheme="minorHAnsi" w:hAnsiTheme="minorHAnsi" w:cstheme="minorHAnsi"/>
          <w:spacing w:val="0"/>
          <w:sz w:val="22"/>
          <w:szCs w:val="22"/>
        </w:rPr>
        <w:t>-Z.</w:t>
      </w:r>
      <w:r w:rsidR="00780559" w:rsidRPr="00BC78BB">
        <w:rPr>
          <w:rFonts w:asciiTheme="minorHAnsi" w:hAnsiTheme="minorHAnsi" w:cstheme="minorHAnsi"/>
          <w:spacing w:val="0"/>
          <w:sz w:val="22"/>
          <w:szCs w:val="22"/>
        </w:rPr>
        <w:t xml:space="preserve">; Allenby, B. Material metabolism of economic system: </w:t>
      </w:r>
      <w:r w:rsidR="0023625D" w:rsidRPr="00BC78BB">
        <w:rPr>
          <w:rFonts w:asciiTheme="minorHAnsi" w:hAnsiTheme="minorHAnsi" w:cstheme="minorHAnsi"/>
          <w:spacing w:val="0"/>
          <w:sz w:val="22"/>
          <w:szCs w:val="22"/>
        </w:rPr>
        <w:t>p</w:t>
      </w:r>
      <w:r w:rsidR="00780559" w:rsidRPr="00BC78BB">
        <w:rPr>
          <w:rFonts w:asciiTheme="minorHAnsi" w:hAnsiTheme="minorHAnsi" w:cstheme="minorHAnsi"/>
          <w:spacing w:val="0"/>
          <w:sz w:val="22"/>
          <w:szCs w:val="22"/>
        </w:rPr>
        <w:t xml:space="preserve">hysical input monetary output analysis for China. </w:t>
      </w:r>
      <w:r w:rsidR="00780559" w:rsidRPr="00BC78BB">
        <w:rPr>
          <w:rFonts w:asciiTheme="minorHAnsi" w:hAnsiTheme="minorHAnsi" w:cstheme="minorHAnsi"/>
          <w:i/>
          <w:spacing w:val="0"/>
          <w:sz w:val="22"/>
          <w:szCs w:val="22"/>
        </w:rPr>
        <w:t>4</w:t>
      </w:r>
      <w:r w:rsidR="00780559" w:rsidRPr="00BC78BB">
        <w:rPr>
          <w:rFonts w:asciiTheme="minorHAnsi" w:hAnsiTheme="minorHAnsi" w:cstheme="minorHAnsi"/>
          <w:i/>
          <w:spacing w:val="0"/>
          <w:sz w:val="22"/>
          <w:szCs w:val="22"/>
          <w:vertAlign w:val="superscript"/>
        </w:rPr>
        <w:t>th</w:t>
      </w:r>
      <w:r w:rsidR="00780559" w:rsidRPr="00BC78BB">
        <w:rPr>
          <w:rFonts w:asciiTheme="minorHAnsi" w:hAnsiTheme="minorHAnsi" w:cstheme="minorHAnsi"/>
          <w:i/>
          <w:spacing w:val="0"/>
          <w:sz w:val="22"/>
          <w:szCs w:val="22"/>
        </w:rPr>
        <w:t xml:space="preserve"> International Society for Industrial Ecology </w:t>
      </w:r>
      <w:r w:rsidR="00064109" w:rsidRPr="00BC78BB">
        <w:rPr>
          <w:rFonts w:asciiTheme="minorHAnsi" w:hAnsiTheme="minorHAnsi" w:cstheme="minorHAnsi"/>
          <w:i/>
          <w:spacing w:val="0"/>
          <w:sz w:val="22"/>
          <w:szCs w:val="22"/>
        </w:rPr>
        <w:t>Biennial</w:t>
      </w:r>
      <w:r w:rsidR="00780559" w:rsidRPr="00BC78BB">
        <w:rPr>
          <w:rFonts w:asciiTheme="minorHAnsi" w:hAnsiTheme="minorHAnsi" w:cstheme="minorHAnsi"/>
          <w:i/>
          <w:spacing w:val="0"/>
          <w:sz w:val="22"/>
          <w:szCs w:val="22"/>
        </w:rPr>
        <w:t xml:space="preserve"> Conference</w:t>
      </w:r>
      <w:r w:rsidR="00E32911"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June 17-20, 2007, Toronto, Canada.</w:t>
      </w:r>
    </w:p>
    <w:p w14:paraId="4951A646" w14:textId="79F211C4" w:rsidR="00780559"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0C35E5" w:rsidRPr="00BC78BB">
        <w:rPr>
          <w:rFonts w:asciiTheme="minorHAnsi" w:hAnsiTheme="minorHAnsi" w:cstheme="minorHAnsi"/>
          <w:spacing w:val="0"/>
          <w:sz w:val="22"/>
          <w:szCs w:val="22"/>
        </w:rPr>
        <w:t>4</w:t>
      </w:r>
      <w:r w:rsidR="0075348B" w:rsidRPr="00BC78BB">
        <w:rPr>
          <w:rFonts w:asciiTheme="minorHAnsi" w:hAnsiTheme="minorHAnsi" w:cstheme="minorHAnsi"/>
          <w:spacing w:val="0"/>
          <w:sz w:val="22"/>
          <w:szCs w:val="22"/>
        </w:rPr>
        <w:t>.</w:t>
      </w:r>
      <w:r w:rsidR="0075348B" w:rsidRPr="00BC78BB">
        <w:rPr>
          <w:rFonts w:asciiTheme="minorHAnsi" w:hAnsiTheme="minorHAnsi" w:cstheme="minorHAnsi"/>
          <w:spacing w:val="0"/>
          <w:sz w:val="22"/>
          <w:szCs w:val="22"/>
        </w:rPr>
        <w:tab/>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Zhang, T.</w:t>
      </w:r>
      <w:r w:rsidR="006A40D2" w:rsidRPr="00BC78BB">
        <w:rPr>
          <w:rFonts w:asciiTheme="minorHAnsi" w:hAnsiTheme="minorHAnsi" w:cstheme="minorHAnsi"/>
          <w:spacing w:val="0"/>
          <w:sz w:val="22"/>
          <w:szCs w:val="22"/>
        </w:rPr>
        <w:t>-Z.</w:t>
      </w:r>
      <w:r w:rsidR="00780559" w:rsidRPr="00BC78BB">
        <w:rPr>
          <w:rFonts w:asciiTheme="minorHAnsi" w:hAnsiTheme="minorHAnsi" w:cstheme="minorHAnsi"/>
          <w:spacing w:val="0"/>
          <w:sz w:val="22"/>
          <w:szCs w:val="22"/>
        </w:rPr>
        <w:t xml:space="preserve">; Allenby, B. Physical input monetary output analysis. </w:t>
      </w:r>
      <w:r w:rsidR="00780559" w:rsidRPr="00BC78BB">
        <w:rPr>
          <w:rFonts w:asciiTheme="minorHAnsi" w:hAnsiTheme="minorHAnsi" w:cstheme="minorHAnsi"/>
          <w:i/>
          <w:spacing w:val="0"/>
          <w:sz w:val="22"/>
          <w:szCs w:val="22"/>
        </w:rPr>
        <w:t>4</w:t>
      </w:r>
      <w:r w:rsidR="00780559" w:rsidRPr="00BC78BB">
        <w:rPr>
          <w:rFonts w:asciiTheme="minorHAnsi" w:hAnsiTheme="minorHAnsi" w:cstheme="minorHAnsi"/>
          <w:i/>
          <w:spacing w:val="0"/>
          <w:sz w:val="22"/>
          <w:szCs w:val="22"/>
          <w:vertAlign w:val="superscript"/>
        </w:rPr>
        <w:t>th</w:t>
      </w:r>
      <w:r w:rsidR="00780559" w:rsidRPr="00BC78BB">
        <w:rPr>
          <w:rFonts w:asciiTheme="minorHAnsi" w:hAnsiTheme="minorHAnsi" w:cstheme="minorHAnsi"/>
          <w:i/>
          <w:spacing w:val="0"/>
          <w:sz w:val="22"/>
          <w:szCs w:val="22"/>
        </w:rPr>
        <w:t xml:space="preserve"> International Society for Industrial Ecology </w:t>
      </w:r>
      <w:r w:rsidR="00901172" w:rsidRPr="00BC78BB">
        <w:rPr>
          <w:rFonts w:asciiTheme="minorHAnsi" w:hAnsiTheme="minorHAnsi" w:cstheme="minorHAnsi"/>
          <w:i/>
          <w:spacing w:val="0"/>
          <w:sz w:val="22"/>
          <w:szCs w:val="22"/>
        </w:rPr>
        <w:t>Biennial</w:t>
      </w:r>
      <w:r w:rsidR="00780559" w:rsidRPr="00BC78BB">
        <w:rPr>
          <w:rFonts w:asciiTheme="minorHAnsi" w:hAnsiTheme="minorHAnsi" w:cstheme="minorHAnsi"/>
          <w:i/>
          <w:spacing w:val="0"/>
          <w:sz w:val="22"/>
          <w:szCs w:val="22"/>
        </w:rPr>
        <w:t xml:space="preserve"> Conference</w:t>
      </w:r>
      <w:r w:rsidR="00E32911"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June 17-20, 2007, Toronto, Canada.</w:t>
      </w:r>
    </w:p>
    <w:p w14:paraId="5C64A412" w14:textId="56A082AA" w:rsidR="00780559"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0C35E5" w:rsidRPr="00BC78BB">
        <w:rPr>
          <w:rFonts w:asciiTheme="minorHAnsi" w:hAnsiTheme="minorHAnsi" w:cstheme="minorHAnsi"/>
          <w:spacing w:val="0"/>
          <w:sz w:val="22"/>
          <w:szCs w:val="22"/>
        </w:rPr>
        <w:t>3</w:t>
      </w:r>
      <w:r w:rsidR="0075348B" w:rsidRPr="00BC78BB">
        <w:rPr>
          <w:rFonts w:asciiTheme="minorHAnsi" w:hAnsiTheme="minorHAnsi" w:cstheme="minorHAnsi"/>
          <w:spacing w:val="0"/>
          <w:sz w:val="22"/>
          <w:szCs w:val="22"/>
        </w:rPr>
        <w:t>.</w:t>
      </w:r>
      <w:r w:rsidR="0075348B" w:rsidRPr="00BC78BB">
        <w:rPr>
          <w:rFonts w:asciiTheme="minorHAnsi" w:hAnsiTheme="minorHAnsi" w:cstheme="minorHAnsi"/>
          <w:spacing w:val="0"/>
          <w:sz w:val="22"/>
          <w:szCs w:val="22"/>
        </w:rPr>
        <w:tab/>
      </w:r>
      <w:r w:rsidR="00780559" w:rsidRPr="00BC78BB">
        <w:rPr>
          <w:rFonts w:asciiTheme="minorHAnsi" w:hAnsiTheme="minorHAnsi" w:cstheme="minorHAnsi"/>
          <w:spacing w:val="0"/>
          <w:sz w:val="22"/>
          <w:szCs w:val="22"/>
        </w:rPr>
        <w:t xml:space="preserve">Kahhat, R.; </w:t>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xml:space="preserve">; Kim, J.; Zhang, P. A framework for e-waste collecting and recycling system in the Phoenix metropolitan area. </w:t>
      </w:r>
      <w:r w:rsidR="00780559" w:rsidRPr="00BC78BB">
        <w:rPr>
          <w:rFonts w:asciiTheme="minorHAnsi" w:hAnsiTheme="minorHAnsi" w:cstheme="minorHAnsi"/>
          <w:i/>
          <w:spacing w:val="0"/>
          <w:sz w:val="22"/>
          <w:szCs w:val="22"/>
        </w:rPr>
        <w:t>2007 IEEE International Symposium on Electronics and the Environment</w:t>
      </w:r>
      <w:r w:rsidR="00E32911"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May 7-10, 2007, Orlando, FL.</w:t>
      </w:r>
    </w:p>
    <w:p w14:paraId="1BF71BCF" w14:textId="66C19457" w:rsidR="007F39F4"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7F39F4" w:rsidRPr="00BC78BB">
        <w:rPr>
          <w:rFonts w:asciiTheme="minorHAnsi" w:hAnsiTheme="minorHAnsi" w:cstheme="minorHAnsi"/>
          <w:spacing w:val="0"/>
          <w:sz w:val="22"/>
          <w:szCs w:val="22"/>
        </w:rPr>
        <w:t>2.</w:t>
      </w:r>
      <w:r w:rsidR="007F39F4" w:rsidRPr="00BC78BB">
        <w:rPr>
          <w:rFonts w:asciiTheme="minorHAnsi" w:hAnsiTheme="minorHAnsi" w:cstheme="minorHAnsi"/>
          <w:spacing w:val="0"/>
          <w:sz w:val="22"/>
          <w:szCs w:val="22"/>
        </w:rPr>
        <w:tab/>
      </w:r>
      <w:r w:rsidR="007F39F4" w:rsidRPr="00BC78BB">
        <w:rPr>
          <w:rFonts w:asciiTheme="minorHAnsi" w:hAnsiTheme="minorHAnsi" w:cstheme="minorHAnsi"/>
          <w:b/>
          <w:spacing w:val="0"/>
          <w:sz w:val="22"/>
          <w:szCs w:val="22"/>
        </w:rPr>
        <w:t>Xu, M.</w:t>
      </w:r>
      <w:r w:rsidR="007F39F4" w:rsidRPr="00BC78BB">
        <w:rPr>
          <w:rFonts w:asciiTheme="minorHAnsi" w:hAnsiTheme="minorHAnsi" w:cstheme="minorHAnsi"/>
          <w:spacing w:val="0"/>
          <w:sz w:val="22"/>
          <w:szCs w:val="22"/>
        </w:rPr>
        <w:t xml:space="preserve">; Zhang, T.-Z. A conceptual model for sustainable consumption. </w:t>
      </w:r>
      <w:r w:rsidR="007F39F4" w:rsidRPr="00BC78BB">
        <w:rPr>
          <w:rFonts w:asciiTheme="minorHAnsi" w:hAnsiTheme="minorHAnsi" w:cstheme="minorHAnsi"/>
          <w:i/>
          <w:spacing w:val="0"/>
          <w:sz w:val="22"/>
          <w:szCs w:val="22"/>
        </w:rPr>
        <w:t>The 4th International Symposium on Environmentally Conscious Design and Inverse Manufacturing</w:t>
      </w:r>
      <w:r w:rsidR="00E32911" w:rsidRPr="00BC78BB">
        <w:rPr>
          <w:rFonts w:asciiTheme="minorHAnsi" w:hAnsiTheme="minorHAnsi" w:cstheme="minorHAnsi"/>
          <w:spacing w:val="0"/>
          <w:sz w:val="22"/>
          <w:szCs w:val="22"/>
        </w:rPr>
        <w:t>,</w:t>
      </w:r>
      <w:r w:rsidR="007F39F4" w:rsidRPr="00BC78BB">
        <w:rPr>
          <w:rFonts w:asciiTheme="minorHAnsi" w:hAnsiTheme="minorHAnsi" w:cstheme="minorHAnsi"/>
          <w:spacing w:val="0"/>
          <w:sz w:val="22"/>
          <w:szCs w:val="22"/>
        </w:rPr>
        <w:t xml:space="preserve"> December 12-14, 2005, Tokyo, Japan.</w:t>
      </w:r>
    </w:p>
    <w:p w14:paraId="71F2A2CC" w14:textId="2B64AC9E" w:rsidR="00CC765A"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75348B" w:rsidRPr="00BC78BB">
        <w:rPr>
          <w:rFonts w:asciiTheme="minorHAnsi" w:hAnsiTheme="minorHAnsi" w:cstheme="minorHAnsi"/>
          <w:spacing w:val="0"/>
          <w:sz w:val="22"/>
          <w:szCs w:val="22"/>
        </w:rPr>
        <w:t>1.</w:t>
      </w:r>
      <w:r w:rsidR="0075348B" w:rsidRPr="00BC78BB">
        <w:rPr>
          <w:rFonts w:asciiTheme="minorHAnsi" w:hAnsiTheme="minorHAnsi" w:cstheme="minorHAnsi"/>
          <w:spacing w:val="0"/>
          <w:sz w:val="22"/>
          <w:szCs w:val="22"/>
        </w:rPr>
        <w:tab/>
      </w:r>
      <w:r w:rsidR="00780559" w:rsidRPr="00BC78BB">
        <w:rPr>
          <w:rFonts w:asciiTheme="minorHAnsi" w:hAnsiTheme="minorHAnsi" w:cstheme="minorHAnsi"/>
          <w:spacing w:val="0"/>
          <w:sz w:val="22"/>
          <w:szCs w:val="22"/>
        </w:rPr>
        <w:t>Xu, Y.</w:t>
      </w:r>
      <w:r w:rsidR="006A40D2" w:rsidRPr="00BC78BB">
        <w:rPr>
          <w:rFonts w:asciiTheme="minorHAnsi" w:hAnsiTheme="minorHAnsi" w:cstheme="minorHAnsi"/>
          <w:spacing w:val="0"/>
          <w:sz w:val="22"/>
          <w:szCs w:val="22"/>
        </w:rPr>
        <w:t>-J.</w:t>
      </w:r>
      <w:r w:rsidR="00780559" w:rsidRPr="00BC78BB">
        <w:rPr>
          <w:rFonts w:asciiTheme="minorHAnsi" w:hAnsiTheme="minorHAnsi" w:cstheme="minorHAnsi"/>
          <w:spacing w:val="0"/>
          <w:sz w:val="22"/>
          <w:szCs w:val="22"/>
        </w:rPr>
        <w:t>; Zhang, T.</w:t>
      </w:r>
      <w:r w:rsidR="006A40D2" w:rsidRPr="00BC78BB">
        <w:rPr>
          <w:rFonts w:asciiTheme="minorHAnsi" w:hAnsiTheme="minorHAnsi" w:cstheme="minorHAnsi"/>
          <w:spacing w:val="0"/>
          <w:sz w:val="22"/>
          <w:szCs w:val="22"/>
        </w:rPr>
        <w:t>-Z.</w:t>
      </w:r>
      <w:r w:rsidR="00780559" w:rsidRPr="00BC78BB">
        <w:rPr>
          <w:rFonts w:asciiTheme="minorHAnsi" w:hAnsiTheme="minorHAnsi" w:cstheme="minorHAnsi"/>
          <w:spacing w:val="0"/>
          <w:sz w:val="22"/>
          <w:szCs w:val="22"/>
        </w:rPr>
        <w:t xml:space="preserve">; Shi, L.; </w:t>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xml:space="preserve"> Material flow analysis in China. </w:t>
      </w:r>
      <w:r w:rsidR="00780559" w:rsidRPr="00BC78BB">
        <w:rPr>
          <w:rFonts w:asciiTheme="minorHAnsi" w:hAnsiTheme="minorHAnsi" w:cstheme="minorHAnsi"/>
          <w:i/>
          <w:spacing w:val="0"/>
          <w:sz w:val="22"/>
          <w:szCs w:val="22"/>
        </w:rPr>
        <w:t>3</w:t>
      </w:r>
      <w:r w:rsidR="00780559" w:rsidRPr="00BC78BB">
        <w:rPr>
          <w:rFonts w:asciiTheme="minorHAnsi" w:hAnsiTheme="minorHAnsi" w:cstheme="minorHAnsi"/>
          <w:i/>
          <w:spacing w:val="0"/>
          <w:sz w:val="22"/>
          <w:szCs w:val="22"/>
          <w:vertAlign w:val="superscript"/>
        </w:rPr>
        <w:t>rd</w:t>
      </w:r>
      <w:r w:rsidR="00780559" w:rsidRPr="00BC78BB">
        <w:rPr>
          <w:rFonts w:asciiTheme="minorHAnsi" w:hAnsiTheme="minorHAnsi" w:cstheme="minorHAnsi"/>
          <w:i/>
          <w:spacing w:val="0"/>
          <w:sz w:val="22"/>
          <w:szCs w:val="22"/>
        </w:rPr>
        <w:t xml:space="preserve"> International Society for Industrial Ecology </w:t>
      </w:r>
      <w:r w:rsidR="00CF6B83" w:rsidRPr="00BC78BB">
        <w:rPr>
          <w:rFonts w:asciiTheme="minorHAnsi" w:hAnsiTheme="minorHAnsi" w:cstheme="minorHAnsi"/>
          <w:i/>
          <w:spacing w:val="0"/>
          <w:sz w:val="22"/>
          <w:szCs w:val="22"/>
        </w:rPr>
        <w:t>Biennial</w:t>
      </w:r>
      <w:r w:rsidR="00780559" w:rsidRPr="00BC78BB">
        <w:rPr>
          <w:rFonts w:asciiTheme="minorHAnsi" w:hAnsiTheme="minorHAnsi" w:cstheme="minorHAnsi"/>
          <w:i/>
          <w:spacing w:val="0"/>
          <w:sz w:val="22"/>
          <w:szCs w:val="22"/>
        </w:rPr>
        <w:t xml:space="preserve"> Conference</w:t>
      </w:r>
      <w:r w:rsidR="00E32911"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June 12-15, 2005, Stockholm, Sweden.</w:t>
      </w:r>
    </w:p>
    <w:p w14:paraId="3EB84417" w14:textId="38981AF3" w:rsidR="00B17859" w:rsidRPr="00BC78BB" w:rsidRDefault="00B17859" w:rsidP="00EE0538">
      <w:pPr>
        <w:spacing w:before="120"/>
        <w:outlineLvl w:val="0"/>
        <w:rPr>
          <w:rFonts w:asciiTheme="minorHAnsi" w:hAnsiTheme="minorHAnsi" w:cstheme="minorHAnsi"/>
          <w:spacing w:val="0"/>
          <w:sz w:val="22"/>
          <w:szCs w:val="22"/>
        </w:rPr>
      </w:pPr>
      <w:r w:rsidRPr="00BC78BB">
        <w:rPr>
          <w:rFonts w:asciiTheme="minorHAnsi" w:hAnsiTheme="minorHAnsi" w:cstheme="minorHAnsi"/>
          <w:i/>
          <w:spacing w:val="0"/>
          <w:sz w:val="22"/>
          <w:szCs w:val="22"/>
        </w:rPr>
        <w:t>Editorial/Commentary/Viewpoint</w:t>
      </w:r>
      <w:r w:rsidR="00EB0A90" w:rsidRPr="00BC78BB">
        <w:rPr>
          <w:rFonts w:asciiTheme="minorHAnsi" w:hAnsiTheme="minorHAnsi" w:cstheme="minorHAnsi"/>
          <w:i/>
          <w:spacing w:val="0"/>
          <w:sz w:val="22"/>
          <w:szCs w:val="22"/>
        </w:rPr>
        <w:t>/Report</w:t>
      </w:r>
      <w:r w:rsidR="00637732" w:rsidRPr="00BC78BB">
        <w:rPr>
          <w:rFonts w:asciiTheme="minorHAnsi" w:hAnsiTheme="minorHAnsi" w:cstheme="minorHAnsi"/>
          <w:i/>
          <w:spacing w:val="0"/>
          <w:sz w:val="22"/>
          <w:szCs w:val="22"/>
        </w:rPr>
        <w:t xml:space="preserve"> (not peer-reviewed)</w:t>
      </w:r>
    </w:p>
    <w:p w14:paraId="378C6C83" w14:textId="3C992883" w:rsidR="00EB0A90" w:rsidRPr="00BC78BB" w:rsidRDefault="00EB0A90" w:rsidP="00071E9F">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O13.</w:t>
      </w:r>
      <w:r w:rsidRPr="00BC78BB">
        <w:rPr>
          <w:rFonts w:asciiTheme="minorHAnsi" w:hAnsiTheme="minorHAnsi" w:cstheme="minorHAnsi"/>
          <w:spacing w:val="0"/>
          <w:sz w:val="22"/>
          <w:szCs w:val="22"/>
        </w:rPr>
        <w:tab/>
      </w:r>
      <w:r w:rsidR="00025682" w:rsidRPr="00BC78BB">
        <w:rPr>
          <w:rFonts w:asciiTheme="minorHAnsi" w:hAnsiTheme="minorHAnsi" w:cstheme="minorHAnsi"/>
          <w:spacing w:val="0"/>
          <w:sz w:val="22"/>
          <w:szCs w:val="22"/>
        </w:rPr>
        <w:t xml:space="preserve">Williams, J.; </w:t>
      </w:r>
      <w:r w:rsidR="00025682" w:rsidRPr="00BC78BB">
        <w:rPr>
          <w:rFonts w:asciiTheme="minorHAnsi" w:hAnsiTheme="minorHAnsi" w:cstheme="minorHAnsi"/>
          <w:b/>
          <w:spacing w:val="0"/>
          <w:sz w:val="22"/>
          <w:szCs w:val="22"/>
        </w:rPr>
        <w:t>Xu, M.</w:t>
      </w:r>
      <w:r w:rsidR="00025682" w:rsidRPr="00BC78BB">
        <w:rPr>
          <w:rFonts w:asciiTheme="minorHAnsi" w:hAnsiTheme="minorHAnsi" w:cstheme="minorHAnsi"/>
          <w:spacing w:val="0"/>
          <w:sz w:val="22"/>
          <w:szCs w:val="22"/>
        </w:rPr>
        <w:t xml:space="preserve">; Choi, H. S.; Chown, W.; Fu, J.-Z.; Hua, N., Lyu, C., Yen, M. Report and recommendations on University-sponsored travel analysis. </w:t>
      </w:r>
      <w:r w:rsidR="00025682" w:rsidRPr="00BC78BB">
        <w:rPr>
          <w:rFonts w:asciiTheme="minorHAnsi" w:hAnsiTheme="minorHAnsi" w:cstheme="minorHAnsi"/>
          <w:i/>
          <w:spacing w:val="0"/>
          <w:sz w:val="22"/>
          <w:szCs w:val="22"/>
        </w:rPr>
        <w:t>University of Michigan President’s Commission on Carbon Neutrality</w:t>
      </w:r>
      <w:r w:rsidR="00025682" w:rsidRPr="00BC78BB">
        <w:rPr>
          <w:rFonts w:asciiTheme="minorHAnsi" w:hAnsiTheme="minorHAnsi" w:cstheme="minorHAnsi"/>
          <w:spacing w:val="0"/>
          <w:sz w:val="22"/>
          <w:szCs w:val="22"/>
        </w:rPr>
        <w:t xml:space="preserve">, </w:t>
      </w:r>
      <w:r w:rsidR="00025682" w:rsidRPr="00BC78BB">
        <w:rPr>
          <w:rFonts w:asciiTheme="minorHAnsi" w:hAnsiTheme="minorHAnsi" w:cstheme="minorHAnsi"/>
          <w:b/>
          <w:spacing w:val="0"/>
          <w:sz w:val="22"/>
          <w:szCs w:val="22"/>
        </w:rPr>
        <w:t>2020</w:t>
      </w:r>
      <w:r w:rsidR="00025682" w:rsidRPr="00BC78BB">
        <w:rPr>
          <w:rFonts w:asciiTheme="minorHAnsi" w:hAnsiTheme="minorHAnsi" w:cstheme="minorHAnsi"/>
          <w:spacing w:val="0"/>
          <w:sz w:val="22"/>
          <w:szCs w:val="22"/>
        </w:rPr>
        <w:t>.</w:t>
      </w:r>
    </w:p>
    <w:p w14:paraId="5C100B0F" w14:textId="1938EA97" w:rsidR="00071E9F" w:rsidRPr="00BC78BB" w:rsidRDefault="00C646CA" w:rsidP="00071E9F">
      <w:pPr>
        <w:ind w:left="821" w:hanging="547"/>
        <w:rPr>
          <w:color w:val="0000FF"/>
          <w:spacing w:val="0"/>
          <w:u w:val="single"/>
        </w:rPr>
      </w:pPr>
      <w:r w:rsidRPr="00BC78BB">
        <w:rPr>
          <w:rFonts w:asciiTheme="minorHAnsi" w:hAnsiTheme="minorHAnsi" w:cstheme="minorHAnsi"/>
          <w:spacing w:val="0"/>
          <w:sz w:val="22"/>
          <w:szCs w:val="22"/>
        </w:rPr>
        <w:t>O12.</w:t>
      </w:r>
      <w:r w:rsidRPr="00BC78BB">
        <w:rPr>
          <w:rFonts w:asciiTheme="minorHAnsi" w:hAnsiTheme="minorHAnsi" w:cstheme="minorHAnsi"/>
          <w:spacing w:val="0"/>
          <w:sz w:val="22"/>
          <w:szCs w:val="22"/>
        </w:rPr>
        <w:tab/>
        <w:t xml:space="preserve">Taiebat, M.; Xu, M. 5 charts show how your household drives up global greenhouse gas emissions. </w:t>
      </w:r>
      <w:r w:rsidRPr="00BC78BB">
        <w:rPr>
          <w:rFonts w:asciiTheme="minorHAnsi" w:hAnsiTheme="minorHAnsi" w:cstheme="minorHAnsi"/>
          <w:i/>
          <w:spacing w:val="0"/>
          <w:sz w:val="22"/>
          <w:szCs w:val="22"/>
        </w:rPr>
        <w:t>The Conversation</w:t>
      </w:r>
      <w:r w:rsidRPr="00BC78BB">
        <w:rPr>
          <w:rFonts w:asciiTheme="minorHAnsi" w:hAnsiTheme="minorHAnsi" w:cstheme="minorHAnsi"/>
          <w:spacing w:val="0"/>
          <w:sz w:val="22"/>
          <w:szCs w:val="22"/>
        </w:rPr>
        <w:t xml:space="preserve">, September 10,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hyperlink r:id="rId20" w:history="1">
        <w:r w:rsidRPr="00BC78BB">
          <w:rPr>
            <w:rStyle w:val="a9"/>
            <w:rFonts w:asciiTheme="minorHAnsi" w:hAnsiTheme="minorHAnsi" w:cstheme="minorHAnsi"/>
            <w:spacing w:val="0"/>
            <w:sz w:val="22"/>
            <w:szCs w:val="22"/>
          </w:rPr>
          <w:t>https://theconversation.com/5-charts-show-how-your-household-drives-up-global-greenhouse-gas-emissions-119968</w:t>
        </w:r>
      </w:hyperlink>
      <w:r w:rsidR="00071E9F" w:rsidRPr="00BC78BB">
        <w:rPr>
          <w:rFonts w:asciiTheme="minorHAnsi" w:hAnsiTheme="minorHAnsi" w:cstheme="minorHAnsi"/>
          <w:spacing w:val="0"/>
          <w:sz w:val="22"/>
          <w:szCs w:val="22"/>
        </w:rPr>
        <w:t>.</w:t>
      </w:r>
    </w:p>
    <w:p w14:paraId="18A39BEA" w14:textId="4127A478" w:rsidR="004B4900" w:rsidRPr="00BC78BB" w:rsidRDefault="004B4900"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9D20F4" w:rsidRPr="00BC78BB">
        <w:rPr>
          <w:rFonts w:asciiTheme="minorHAnsi" w:hAnsiTheme="minorHAnsi" w:cstheme="minorHAnsi"/>
          <w:spacing w:val="0"/>
          <w:sz w:val="22"/>
          <w:szCs w:val="22"/>
        </w:rPr>
        <w:t>1</w:t>
      </w:r>
      <w:r w:rsidR="009703C5" w:rsidRPr="00BC78BB">
        <w:rPr>
          <w:rFonts w:asciiTheme="minorHAnsi" w:hAnsiTheme="minorHAnsi" w:cstheme="minorHAnsi"/>
          <w:spacing w:val="0"/>
          <w:sz w:val="22"/>
          <w:szCs w:val="22"/>
        </w:rPr>
        <w:t>1</w:t>
      </w:r>
      <w:r w:rsidR="00106D4A" w:rsidRPr="00BC78BB">
        <w:rPr>
          <w:rFonts w:asciiTheme="minorHAnsi" w:hAnsiTheme="minorHAnsi" w:cstheme="minorHAnsi"/>
          <w:spacing w:val="0"/>
          <w:sz w:val="22"/>
          <w:szCs w:val="22"/>
        </w:rPr>
        <w:t>.</w:t>
      </w:r>
      <w:r w:rsidR="00106D4A" w:rsidRPr="00BC78BB">
        <w:rPr>
          <w:rFonts w:asciiTheme="minorHAnsi" w:hAnsiTheme="minorHAnsi" w:cstheme="minorHAnsi"/>
          <w:spacing w:val="0"/>
          <w:sz w:val="22"/>
          <w:szCs w:val="22"/>
        </w:rPr>
        <w:tab/>
      </w:r>
      <w:r w:rsidR="00106D4A" w:rsidRPr="00BC78BB">
        <w:rPr>
          <w:rFonts w:asciiTheme="minorHAnsi" w:hAnsiTheme="minorHAnsi" w:cstheme="minorHAnsi"/>
          <w:spacing w:val="0"/>
          <w:sz w:val="22"/>
          <w:szCs w:val="22"/>
          <w:u w:val="single"/>
        </w:rPr>
        <w:t>Taiebat, M.</w:t>
      </w:r>
      <w:r w:rsidR="00106D4A" w:rsidRPr="00BC78BB">
        <w:rPr>
          <w:rFonts w:asciiTheme="minorHAnsi" w:hAnsiTheme="minorHAnsi" w:cstheme="minorHAnsi"/>
          <w:spacing w:val="0"/>
          <w:sz w:val="22"/>
          <w:szCs w:val="22"/>
        </w:rPr>
        <w:t xml:space="preserve">; </w:t>
      </w:r>
      <w:r w:rsidR="00106D4A" w:rsidRPr="00BC78BB">
        <w:rPr>
          <w:rFonts w:asciiTheme="minorHAnsi" w:hAnsiTheme="minorHAnsi" w:cstheme="minorHAnsi"/>
          <w:b/>
          <w:spacing w:val="0"/>
          <w:sz w:val="22"/>
          <w:szCs w:val="22"/>
        </w:rPr>
        <w:t>Xu, M.</w:t>
      </w:r>
      <w:r w:rsidR="00106D4A" w:rsidRPr="00BC78BB">
        <w:rPr>
          <w:rFonts w:asciiTheme="minorHAnsi" w:hAnsiTheme="minorHAnsi" w:cstheme="minorHAnsi"/>
          <w:spacing w:val="0"/>
          <w:sz w:val="22"/>
          <w:szCs w:val="22"/>
        </w:rPr>
        <w:t xml:space="preserve"> Self-driving vehicles and the environment. </w:t>
      </w:r>
      <w:r w:rsidR="00106D4A" w:rsidRPr="00BC78BB">
        <w:rPr>
          <w:rFonts w:asciiTheme="minorHAnsi" w:hAnsiTheme="minorHAnsi" w:cstheme="minorHAnsi"/>
          <w:i/>
          <w:spacing w:val="0"/>
          <w:sz w:val="22"/>
          <w:szCs w:val="22"/>
        </w:rPr>
        <w:t>Aspen Global Change Institute Energy Project Quarterly Research Review</w:t>
      </w:r>
      <w:r w:rsidR="00106D4A" w:rsidRPr="00BC78BB">
        <w:rPr>
          <w:rFonts w:asciiTheme="minorHAnsi" w:hAnsiTheme="minorHAnsi" w:cstheme="minorHAnsi"/>
          <w:spacing w:val="0"/>
          <w:sz w:val="22"/>
          <w:szCs w:val="22"/>
        </w:rPr>
        <w:t xml:space="preserve">, March </w:t>
      </w:r>
      <w:r w:rsidR="00106D4A" w:rsidRPr="00BC78BB">
        <w:rPr>
          <w:rFonts w:asciiTheme="minorHAnsi" w:hAnsiTheme="minorHAnsi" w:cstheme="minorHAnsi"/>
          <w:b/>
          <w:spacing w:val="0"/>
          <w:sz w:val="22"/>
          <w:szCs w:val="22"/>
        </w:rPr>
        <w:t>201</w:t>
      </w:r>
      <w:r w:rsidRPr="00BC78BB">
        <w:rPr>
          <w:rFonts w:asciiTheme="minorHAnsi" w:hAnsiTheme="minorHAnsi" w:cstheme="minorHAnsi"/>
          <w:b/>
          <w:spacing w:val="0"/>
          <w:sz w:val="22"/>
          <w:szCs w:val="22"/>
        </w:rPr>
        <w:t>9</w:t>
      </w:r>
      <w:r w:rsidRPr="00BC78BB">
        <w:rPr>
          <w:rFonts w:asciiTheme="minorHAnsi" w:hAnsiTheme="minorHAnsi" w:cstheme="minorHAnsi"/>
          <w:spacing w:val="0"/>
          <w:sz w:val="22"/>
          <w:szCs w:val="22"/>
        </w:rPr>
        <w:t xml:space="preserve">, </w:t>
      </w:r>
      <w:hyperlink r:id="rId21" w:history="1">
        <w:r w:rsidRPr="00BC78BB">
          <w:rPr>
            <w:rStyle w:val="a9"/>
            <w:rFonts w:asciiTheme="minorHAnsi" w:hAnsiTheme="minorHAnsi" w:cstheme="minorHAnsi"/>
            <w:spacing w:val="0"/>
            <w:sz w:val="22"/>
            <w:szCs w:val="22"/>
          </w:rPr>
          <w:t>https://www.agci.org/solutions/quarterly-research/2019-03-CAVs</w:t>
        </w:r>
      </w:hyperlink>
      <w:r w:rsidR="00430FDB" w:rsidRPr="00BC78BB">
        <w:rPr>
          <w:rFonts w:asciiTheme="minorHAnsi" w:hAnsiTheme="minorHAnsi" w:cstheme="minorHAnsi"/>
          <w:spacing w:val="0"/>
          <w:sz w:val="22"/>
          <w:szCs w:val="22"/>
        </w:rPr>
        <w:t>.</w:t>
      </w:r>
    </w:p>
    <w:p w14:paraId="0D74D3AA" w14:textId="10959AF2" w:rsidR="008F6D92" w:rsidRPr="00BC78BB" w:rsidRDefault="008F6D92" w:rsidP="008F6D92">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9703C5" w:rsidRPr="00BC78BB">
        <w:rPr>
          <w:rFonts w:asciiTheme="minorHAnsi" w:hAnsiTheme="minorHAnsi" w:cstheme="minorHAnsi"/>
          <w:spacing w:val="0"/>
          <w:sz w:val="22"/>
          <w:szCs w:val="22"/>
        </w:rPr>
        <w:t>10</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t xml:space="preserve">Wang, H.-D.; Han, H.-G.; Liu, T.-T.; Tian, X.; Xu, M.; Wu, Y.-F.; Gu, Y.-F.; Liu, Y.-R.; Zuo, T.-Y. “Internet +” recyclable resources: a new recycling mode in China.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134, 44-47.</w:t>
      </w:r>
    </w:p>
    <w:p w14:paraId="22AFFD08" w14:textId="235D2847" w:rsidR="009D20F4" w:rsidRPr="00BC78BB" w:rsidRDefault="009D20F4" w:rsidP="009D20F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O</w:t>
      </w:r>
      <w:r w:rsidR="009703C5" w:rsidRPr="00BC78BB">
        <w:rPr>
          <w:rFonts w:asciiTheme="minorHAnsi" w:hAnsiTheme="minorHAnsi" w:cstheme="minorHAnsi"/>
          <w:spacing w:val="0"/>
          <w:sz w:val="22"/>
          <w:szCs w:val="22"/>
        </w:rPr>
        <w:t>9</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t xml:space="preserve">Song, G.-H.; Zhang, H.; Duan, H.-B.;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Packaging waste from food delivery in China’s mega cities.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130</w:t>
      </w:r>
      <w:r w:rsidRPr="00BC78BB">
        <w:rPr>
          <w:rFonts w:asciiTheme="minorHAnsi" w:hAnsiTheme="minorHAnsi" w:cstheme="minorHAnsi"/>
          <w:spacing w:val="0"/>
          <w:sz w:val="22"/>
          <w:szCs w:val="22"/>
        </w:rPr>
        <w:t>, 226-227.</w:t>
      </w:r>
    </w:p>
    <w:p w14:paraId="5D475349" w14:textId="254CB1D3" w:rsidR="009D20F4" w:rsidRPr="00BC78BB" w:rsidRDefault="009D20F4" w:rsidP="009D20F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9703C5" w:rsidRPr="00BC78BB">
        <w:rPr>
          <w:rFonts w:asciiTheme="minorHAnsi" w:hAnsiTheme="minorHAnsi" w:cstheme="minorHAnsi"/>
          <w:spacing w:val="0"/>
          <w:sz w:val="22"/>
          <w:szCs w:val="22"/>
        </w:rPr>
        <w:t>8</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t xml:space="preserve">Heard, B. R.; </w:t>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Miller, S. A. Sustainability implications of connected and autonomous vehicles for the food supply chain. </w:t>
      </w:r>
      <w:r w:rsidRPr="00BC78BB">
        <w:rPr>
          <w:rFonts w:asciiTheme="minorHAnsi" w:hAnsiTheme="minorHAnsi" w:cstheme="minorHAnsi"/>
          <w:i/>
          <w:spacing w:val="0"/>
          <w:sz w:val="22"/>
          <w:szCs w:val="22"/>
        </w:rPr>
        <w:t xml:space="preserve">Resources, Conservation &amp; Recycling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128</w:t>
      </w:r>
      <w:r w:rsidRPr="00BC78BB">
        <w:rPr>
          <w:rFonts w:asciiTheme="minorHAnsi" w:hAnsiTheme="minorHAnsi" w:cstheme="minorHAnsi"/>
          <w:spacing w:val="0"/>
          <w:sz w:val="22"/>
          <w:szCs w:val="22"/>
        </w:rPr>
        <w:t>, 22-24.</w:t>
      </w:r>
    </w:p>
    <w:p w14:paraId="4FB2D195" w14:textId="50639C67" w:rsidR="00C777AA" w:rsidRPr="00BC78BB" w:rsidRDefault="00C777AA"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9703C5" w:rsidRPr="00BC78BB">
        <w:rPr>
          <w:rFonts w:asciiTheme="minorHAnsi" w:hAnsiTheme="minorHAnsi" w:cstheme="minorHAnsi"/>
          <w:spacing w:val="0"/>
          <w:sz w:val="22"/>
          <w:szCs w:val="22"/>
        </w:rPr>
        <w:t>7</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t xml:space="preserve">Ou, X.-M.; Liu, J.; Yan, X.-Y.;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Peng, T.-D.; Wang, Z.-Y. Greater efforts to safeguard CO2 reduction from EVs in China. </w:t>
      </w:r>
      <w:r w:rsidRPr="00BC78BB">
        <w:rPr>
          <w:rFonts w:asciiTheme="minorHAnsi" w:hAnsiTheme="minorHAnsi" w:cstheme="minorHAnsi"/>
          <w:i/>
          <w:spacing w:val="0"/>
          <w:sz w:val="22"/>
          <w:szCs w:val="22"/>
        </w:rPr>
        <w:t>Science</w:t>
      </w:r>
      <w:r w:rsidRPr="00BC78BB">
        <w:rPr>
          <w:rFonts w:asciiTheme="minorHAnsi" w:hAnsiTheme="minorHAnsi" w:cstheme="minorHAnsi"/>
          <w:spacing w:val="0"/>
          <w:sz w:val="22"/>
          <w:szCs w:val="22"/>
        </w:rPr>
        <w:t xml:space="preserve">, December 25, 2017 (eLetters), </w:t>
      </w:r>
      <w:hyperlink r:id="rId22" w:history="1">
        <w:r w:rsidRPr="00BC78BB">
          <w:rPr>
            <w:rStyle w:val="a9"/>
            <w:rFonts w:asciiTheme="minorHAnsi" w:hAnsiTheme="minorHAnsi" w:cstheme="minorHAnsi"/>
            <w:spacing w:val="0"/>
            <w:sz w:val="22"/>
            <w:szCs w:val="22"/>
          </w:rPr>
          <w:t>http://science.sciencemag.org/content/358/6363/569/tab-e-letters</w:t>
        </w:r>
      </w:hyperlink>
      <w:r w:rsidR="004B4900" w:rsidRPr="00BC78BB">
        <w:rPr>
          <w:rStyle w:val="a9"/>
        </w:rPr>
        <w:t>.</w:t>
      </w:r>
    </w:p>
    <w:p w14:paraId="6ACAA1F6" w14:textId="4FD485DF" w:rsidR="009703C5" w:rsidRPr="00BC78BB" w:rsidRDefault="009703C5" w:rsidP="009703C5">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O6.</w:t>
      </w:r>
      <w:r w:rsidRPr="00BC78BB">
        <w:rPr>
          <w:rFonts w:asciiTheme="minorHAnsi" w:hAnsiTheme="minorHAnsi" w:cstheme="minorHAnsi"/>
          <w:spacing w:val="0"/>
          <w:sz w:val="22"/>
          <w:szCs w:val="22"/>
        </w:rPr>
        <w:tab/>
        <w:t xml:space="preserve">Fan, W.-G.;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Dong, X.-B.; Wei, H.-J. Considerable environmental impact of the rapid development of China’s express delivery industry.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126</w:t>
      </w:r>
      <w:r w:rsidRPr="00BC78BB">
        <w:rPr>
          <w:rFonts w:asciiTheme="minorHAnsi" w:hAnsiTheme="minorHAnsi" w:cstheme="minorHAnsi"/>
          <w:spacing w:val="0"/>
          <w:sz w:val="22"/>
          <w:szCs w:val="22"/>
        </w:rPr>
        <w:t>, 174-176.</w:t>
      </w:r>
    </w:p>
    <w:p w14:paraId="3E18F34F" w14:textId="7FBB89D6" w:rsidR="00B17859" w:rsidRPr="00BC78BB" w:rsidRDefault="00961FB3"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7A21BA" w:rsidRPr="00BC78BB">
        <w:rPr>
          <w:rFonts w:asciiTheme="minorHAnsi" w:hAnsiTheme="minorHAnsi" w:cstheme="minorHAnsi"/>
          <w:spacing w:val="0"/>
          <w:sz w:val="22"/>
          <w:szCs w:val="22"/>
        </w:rPr>
        <w:t>5</w:t>
      </w:r>
      <w:r w:rsidR="00B17859" w:rsidRPr="00BC78BB">
        <w:rPr>
          <w:rFonts w:asciiTheme="minorHAnsi" w:hAnsiTheme="minorHAnsi" w:cstheme="minorHAnsi"/>
          <w:spacing w:val="0"/>
          <w:sz w:val="22"/>
          <w:szCs w:val="22"/>
        </w:rPr>
        <w:t>.</w:t>
      </w:r>
      <w:r w:rsidR="00B17859" w:rsidRPr="00BC78BB">
        <w:rPr>
          <w:rFonts w:asciiTheme="minorHAnsi" w:hAnsiTheme="minorHAnsi" w:cstheme="minorHAnsi"/>
          <w:spacing w:val="0"/>
          <w:sz w:val="22"/>
          <w:szCs w:val="22"/>
        </w:rPr>
        <w:tab/>
        <w:t xml:space="preserve">Dijkema, G. P. J.; </w:t>
      </w:r>
      <w:r w:rsidR="00B17859" w:rsidRPr="00BC78BB">
        <w:rPr>
          <w:rFonts w:asciiTheme="minorHAnsi" w:hAnsiTheme="minorHAnsi" w:cstheme="minorHAnsi"/>
          <w:b/>
          <w:spacing w:val="0"/>
          <w:sz w:val="22"/>
          <w:szCs w:val="22"/>
        </w:rPr>
        <w:t>Xu, M.</w:t>
      </w:r>
      <w:r w:rsidR="00B17859" w:rsidRPr="00BC78BB">
        <w:rPr>
          <w:rFonts w:asciiTheme="minorHAnsi" w:hAnsiTheme="minorHAnsi" w:cstheme="minorHAnsi"/>
          <w:spacing w:val="0"/>
          <w:sz w:val="22"/>
          <w:szCs w:val="22"/>
        </w:rPr>
        <w:t xml:space="preserve">; Derrible, S.; Lifset, R. Complexity in industrial ecology: models, analysis, and actions. </w:t>
      </w:r>
      <w:r w:rsidR="00B17859" w:rsidRPr="00BC78BB">
        <w:rPr>
          <w:rFonts w:asciiTheme="minorHAnsi" w:hAnsiTheme="minorHAnsi" w:cstheme="minorHAnsi"/>
          <w:i/>
          <w:spacing w:val="0"/>
          <w:sz w:val="22"/>
          <w:szCs w:val="22"/>
        </w:rPr>
        <w:t>Journal of Industrial Ecology</w:t>
      </w:r>
      <w:r w:rsidR="00B17859" w:rsidRPr="00BC78BB">
        <w:rPr>
          <w:rFonts w:asciiTheme="minorHAnsi" w:hAnsiTheme="minorHAnsi" w:cstheme="minorHAnsi"/>
          <w:spacing w:val="0"/>
          <w:sz w:val="22"/>
          <w:szCs w:val="22"/>
        </w:rPr>
        <w:t xml:space="preserve"> </w:t>
      </w:r>
      <w:r w:rsidR="00B17859" w:rsidRPr="00BC78BB">
        <w:rPr>
          <w:rFonts w:asciiTheme="minorHAnsi" w:hAnsiTheme="minorHAnsi" w:cstheme="minorHAnsi"/>
          <w:b/>
          <w:spacing w:val="0"/>
          <w:sz w:val="22"/>
          <w:szCs w:val="22"/>
        </w:rPr>
        <w:t>2015</w:t>
      </w:r>
      <w:r w:rsidR="00B17859" w:rsidRPr="00BC78BB">
        <w:rPr>
          <w:rFonts w:asciiTheme="minorHAnsi" w:hAnsiTheme="minorHAnsi" w:cstheme="minorHAnsi"/>
          <w:spacing w:val="0"/>
          <w:sz w:val="22"/>
          <w:szCs w:val="22"/>
        </w:rPr>
        <w:t xml:space="preserve">, </w:t>
      </w:r>
      <w:r w:rsidR="00B17859" w:rsidRPr="00BC78BB">
        <w:rPr>
          <w:rFonts w:asciiTheme="minorHAnsi" w:hAnsiTheme="minorHAnsi" w:cstheme="minorHAnsi"/>
          <w:i/>
          <w:spacing w:val="0"/>
          <w:sz w:val="22"/>
          <w:szCs w:val="22"/>
        </w:rPr>
        <w:t>19</w:t>
      </w:r>
      <w:r w:rsidR="00B17859" w:rsidRPr="00BC78BB">
        <w:rPr>
          <w:rFonts w:asciiTheme="minorHAnsi" w:hAnsiTheme="minorHAnsi" w:cstheme="minorHAnsi"/>
          <w:spacing w:val="0"/>
          <w:sz w:val="22"/>
          <w:szCs w:val="22"/>
        </w:rPr>
        <w:t xml:space="preserve"> (2), 189-194.</w:t>
      </w:r>
    </w:p>
    <w:p w14:paraId="5E3AE614" w14:textId="473E369C" w:rsidR="00B17859" w:rsidRPr="00BC78BB" w:rsidRDefault="00961FB3"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7A21BA" w:rsidRPr="00BC78BB">
        <w:rPr>
          <w:rFonts w:asciiTheme="minorHAnsi" w:hAnsiTheme="minorHAnsi" w:cstheme="minorHAnsi"/>
          <w:spacing w:val="0"/>
          <w:sz w:val="22"/>
          <w:szCs w:val="22"/>
        </w:rPr>
        <w:t>4</w:t>
      </w:r>
      <w:r w:rsidR="00B17859" w:rsidRPr="00BC78BB">
        <w:rPr>
          <w:rFonts w:asciiTheme="minorHAnsi" w:hAnsiTheme="minorHAnsi" w:cstheme="minorHAnsi"/>
          <w:spacing w:val="0"/>
          <w:sz w:val="22"/>
          <w:szCs w:val="22"/>
        </w:rPr>
        <w:t>.</w:t>
      </w:r>
      <w:r w:rsidR="00B17859" w:rsidRPr="00BC78BB">
        <w:rPr>
          <w:rFonts w:asciiTheme="minorHAnsi" w:hAnsiTheme="minorHAnsi" w:cstheme="minorHAnsi"/>
          <w:spacing w:val="0"/>
          <w:sz w:val="22"/>
          <w:szCs w:val="22"/>
        </w:rPr>
        <w:tab/>
      </w:r>
      <w:r w:rsidR="00B17859" w:rsidRPr="00BC78BB">
        <w:rPr>
          <w:rFonts w:asciiTheme="minorHAnsi" w:hAnsiTheme="minorHAnsi" w:cstheme="minorHAnsi"/>
          <w:b/>
          <w:spacing w:val="0"/>
          <w:sz w:val="22"/>
          <w:szCs w:val="22"/>
        </w:rPr>
        <w:t>Xu, M.</w:t>
      </w:r>
      <w:r w:rsidR="00B17859" w:rsidRPr="00BC78BB">
        <w:rPr>
          <w:rFonts w:asciiTheme="minorHAnsi" w:hAnsiTheme="minorHAnsi" w:cstheme="minorHAnsi"/>
          <w:spacing w:val="0"/>
          <w:sz w:val="22"/>
          <w:szCs w:val="22"/>
        </w:rPr>
        <w:t xml:space="preserve"> Pollute local: your U.S.-bought laptop pollutes other countries, and what we can do about it. </w:t>
      </w:r>
      <w:r w:rsidR="00B17859" w:rsidRPr="00BC78BB">
        <w:rPr>
          <w:rFonts w:asciiTheme="minorHAnsi" w:hAnsiTheme="minorHAnsi" w:cstheme="minorHAnsi"/>
          <w:i/>
          <w:spacing w:val="0"/>
          <w:sz w:val="22"/>
          <w:szCs w:val="22"/>
        </w:rPr>
        <w:t>The Conversation</w:t>
      </w:r>
      <w:r w:rsidR="00B17859" w:rsidRPr="00BC78BB">
        <w:rPr>
          <w:rFonts w:asciiTheme="minorHAnsi" w:hAnsiTheme="minorHAnsi" w:cstheme="minorHAnsi"/>
          <w:spacing w:val="0"/>
          <w:sz w:val="22"/>
          <w:szCs w:val="22"/>
        </w:rPr>
        <w:t xml:space="preserve"> </w:t>
      </w:r>
      <w:r w:rsidR="00B17859" w:rsidRPr="00BC78BB">
        <w:rPr>
          <w:rFonts w:asciiTheme="minorHAnsi" w:hAnsiTheme="minorHAnsi" w:cstheme="minorHAnsi"/>
          <w:b/>
          <w:spacing w:val="0"/>
          <w:sz w:val="22"/>
          <w:szCs w:val="22"/>
        </w:rPr>
        <w:t>2014</w:t>
      </w:r>
      <w:r w:rsidR="00B17859" w:rsidRPr="00BC78BB">
        <w:rPr>
          <w:rFonts w:asciiTheme="minorHAnsi" w:hAnsiTheme="minorHAnsi" w:cstheme="minorHAnsi"/>
          <w:spacing w:val="0"/>
          <w:sz w:val="22"/>
          <w:szCs w:val="22"/>
        </w:rPr>
        <w:t xml:space="preserve">, October 2, </w:t>
      </w:r>
      <w:hyperlink r:id="rId23" w:history="1">
        <w:r w:rsidR="00B17859" w:rsidRPr="00BC78BB">
          <w:rPr>
            <w:rStyle w:val="a9"/>
            <w:rFonts w:asciiTheme="minorHAnsi" w:hAnsiTheme="minorHAnsi" w:cstheme="minorHAnsi"/>
            <w:spacing w:val="0"/>
            <w:sz w:val="22"/>
            <w:szCs w:val="22"/>
          </w:rPr>
          <w:t>http://sustainability.umich.edu/conversation/2014/10/pollute-local-your-u-s-bought-laptop-pollutes-other-countries-and-what-we-can-do-about-it/</w:t>
        </w:r>
      </w:hyperlink>
    </w:p>
    <w:p w14:paraId="149978F1" w14:textId="6EBC62A8" w:rsidR="00B17859" w:rsidRPr="00BC78BB" w:rsidRDefault="00961FB3"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7A21BA" w:rsidRPr="00BC78BB">
        <w:rPr>
          <w:rFonts w:asciiTheme="minorHAnsi" w:hAnsiTheme="minorHAnsi" w:cstheme="minorHAnsi"/>
          <w:spacing w:val="0"/>
          <w:sz w:val="22"/>
          <w:szCs w:val="22"/>
        </w:rPr>
        <w:t>3</w:t>
      </w:r>
      <w:r w:rsidR="00B17859" w:rsidRPr="00BC78BB">
        <w:rPr>
          <w:rFonts w:asciiTheme="minorHAnsi" w:hAnsiTheme="minorHAnsi" w:cstheme="minorHAnsi"/>
          <w:spacing w:val="0"/>
          <w:sz w:val="22"/>
          <w:szCs w:val="22"/>
        </w:rPr>
        <w:t>.</w:t>
      </w:r>
      <w:r w:rsidR="00B17859" w:rsidRPr="00BC78BB">
        <w:rPr>
          <w:rFonts w:asciiTheme="minorHAnsi" w:hAnsiTheme="minorHAnsi" w:cstheme="minorHAnsi"/>
          <w:spacing w:val="0"/>
          <w:sz w:val="22"/>
          <w:szCs w:val="22"/>
        </w:rPr>
        <w:tab/>
      </w:r>
      <w:r w:rsidR="00B17859" w:rsidRPr="00BC78BB">
        <w:rPr>
          <w:rFonts w:asciiTheme="minorHAnsi" w:hAnsiTheme="minorHAnsi" w:cstheme="minorHAnsi"/>
          <w:b/>
          <w:spacing w:val="0"/>
          <w:sz w:val="22"/>
          <w:szCs w:val="22"/>
        </w:rPr>
        <w:t>Xu, M.</w:t>
      </w:r>
      <w:r w:rsidR="00B17859" w:rsidRPr="00BC78BB">
        <w:rPr>
          <w:rFonts w:asciiTheme="minorHAnsi" w:hAnsiTheme="minorHAnsi" w:cstheme="minorHAnsi"/>
          <w:spacing w:val="0"/>
          <w:sz w:val="22"/>
          <w:szCs w:val="22"/>
          <w:vertAlign w:val="superscript"/>
        </w:rPr>
        <w:t>*</w:t>
      </w:r>
      <w:r w:rsidR="00B17859" w:rsidRPr="00BC78BB">
        <w:rPr>
          <w:rFonts w:asciiTheme="minorHAnsi" w:hAnsiTheme="minorHAnsi" w:cstheme="minorHAnsi"/>
          <w:spacing w:val="0"/>
          <w:sz w:val="22"/>
          <w:szCs w:val="22"/>
        </w:rPr>
        <w:t xml:space="preserve">; Weissburg, M.; Newell, J. P.; Crittenden, J. C. Developing a science of infrastructure ecology for sustainable urban systems. </w:t>
      </w:r>
      <w:r w:rsidR="00B17859" w:rsidRPr="00BC78BB">
        <w:rPr>
          <w:rFonts w:asciiTheme="minorHAnsi" w:hAnsiTheme="minorHAnsi" w:cstheme="minorHAnsi"/>
          <w:i/>
          <w:spacing w:val="0"/>
          <w:sz w:val="22"/>
          <w:szCs w:val="22"/>
        </w:rPr>
        <w:t>Environmental Science &amp; Technology</w:t>
      </w:r>
      <w:r w:rsidR="00B17859" w:rsidRPr="00BC78BB">
        <w:rPr>
          <w:rFonts w:asciiTheme="minorHAnsi" w:hAnsiTheme="minorHAnsi" w:cstheme="minorHAnsi"/>
          <w:spacing w:val="0"/>
          <w:sz w:val="22"/>
          <w:szCs w:val="22"/>
        </w:rPr>
        <w:t xml:space="preserve"> </w:t>
      </w:r>
      <w:r w:rsidR="00B17859" w:rsidRPr="00BC78BB">
        <w:rPr>
          <w:rFonts w:asciiTheme="minorHAnsi" w:hAnsiTheme="minorHAnsi" w:cstheme="minorHAnsi"/>
          <w:b/>
          <w:spacing w:val="0"/>
          <w:sz w:val="22"/>
          <w:szCs w:val="22"/>
        </w:rPr>
        <w:t>2012</w:t>
      </w:r>
      <w:r w:rsidR="00B17859" w:rsidRPr="00BC78BB">
        <w:rPr>
          <w:rFonts w:asciiTheme="minorHAnsi" w:hAnsiTheme="minorHAnsi" w:cstheme="minorHAnsi"/>
          <w:spacing w:val="0"/>
          <w:sz w:val="22"/>
          <w:szCs w:val="22"/>
        </w:rPr>
        <w:t xml:space="preserve">, </w:t>
      </w:r>
      <w:r w:rsidR="00B17859" w:rsidRPr="00BC78BB">
        <w:rPr>
          <w:rFonts w:asciiTheme="minorHAnsi" w:hAnsiTheme="minorHAnsi" w:cstheme="minorHAnsi"/>
          <w:i/>
          <w:spacing w:val="0"/>
          <w:sz w:val="22"/>
          <w:szCs w:val="22"/>
        </w:rPr>
        <w:t>46</w:t>
      </w:r>
      <w:r w:rsidR="00B17859" w:rsidRPr="00BC78BB">
        <w:rPr>
          <w:rFonts w:asciiTheme="minorHAnsi" w:hAnsiTheme="minorHAnsi" w:cstheme="minorHAnsi"/>
          <w:spacing w:val="0"/>
          <w:sz w:val="22"/>
          <w:szCs w:val="22"/>
        </w:rPr>
        <w:t xml:space="preserve"> (15), 7928-7929.</w:t>
      </w:r>
    </w:p>
    <w:p w14:paraId="47189159" w14:textId="2C681FE9" w:rsidR="00E41FA6" w:rsidRPr="00BC78BB" w:rsidRDefault="00E41FA6"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7A21BA" w:rsidRPr="00BC78BB">
        <w:rPr>
          <w:rFonts w:asciiTheme="minorHAnsi" w:hAnsiTheme="minorHAnsi" w:cstheme="minorHAnsi"/>
          <w:spacing w:val="0"/>
          <w:sz w:val="22"/>
          <w:szCs w:val="22"/>
        </w:rPr>
        <w:t>2</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t xml:space="preserve">Shi, H.-J.; Liang, S.; Wang, Z.; Zhu, J.-M.; Chen, W.-Q.;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Shi, L. Science, systems and sustainability: ISIE 2011 conference review. </w:t>
      </w:r>
      <w:r w:rsidRPr="00BC78BB">
        <w:rPr>
          <w:rFonts w:asciiTheme="minorHAnsi" w:hAnsiTheme="minorHAnsi" w:cstheme="minorHAnsi"/>
          <w:i/>
          <w:spacing w:val="0"/>
          <w:sz w:val="22"/>
          <w:szCs w:val="22"/>
        </w:rPr>
        <w:t>Acta Ecologica Sinica</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31</w:t>
      </w:r>
      <w:r w:rsidRPr="00BC78BB">
        <w:rPr>
          <w:rFonts w:asciiTheme="minorHAnsi" w:hAnsiTheme="minorHAnsi" w:cstheme="minorHAnsi"/>
          <w:spacing w:val="0"/>
          <w:sz w:val="22"/>
          <w:szCs w:val="22"/>
        </w:rPr>
        <w:t xml:space="preserve"> (21), 6641-6644.</w:t>
      </w:r>
      <w:r w:rsidR="007A21BA" w:rsidRPr="00BC78BB">
        <w:rPr>
          <w:rFonts w:asciiTheme="minorHAnsi" w:hAnsiTheme="minorHAnsi" w:cstheme="minorHAnsi"/>
          <w:spacing w:val="0"/>
          <w:sz w:val="22"/>
          <w:szCs w:val="22"/>
        </w:rPr>
        <w:t xml:space="preserve"> [in Chinese]</w:t>
      </w:r>
    </w:p>
    <w:p w14:paraId="5EC169B3" w14:textId="30EA7848" w:rsidR="00B17859" w:rsidRPr="00BC78BB" w:rsidRDefault="00961FB3"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B17859" w:rsidRPr="00BC78BB">
        <w:rPr>
          <w:rFonts w:asciiTheme="minorHAnsi" w:hAnsiTheme="minorHAnsi" w:cstheme="minorHAnsi"/>
          <w:spacing w:val="0"/>
          <w:sz w:val="22"/>
          <w:szCs w:val="22"/>
        </w:rPr>
        <w:t>1.</w:t>
      </w:r>
      <w:r w:rsidR="00B17859" w:rsidRPr="00BC78BB">
        <w:rPr>
          <w:rFonts w:asciiTheme="minorHAnsi" w:hAnsiTheme="minorHAnsi" w:cstheme="minorHAnsi"/>
          <w:spacing w:val="0"/>
          <w:sz w:val="22"/>
          <w:szCs w:val="22"/>
        </w:rPr>
        <w:tab/>
      </w:r>
      <w:r w:rsidR="00B17859" w:rsidRPr="00BC78BB">
        <w:rPr>
          <w:rFonts w:asciiTheme="minorHAnsi" w:hAnsiTheme="minorHAnsi" w:cstheme="minorHAnsi"/>
          <w:b/>
          <w:spacing w:val="0"/>
          <w:sz w:val="22"/>
          <w:szCs w:val="22"/>
        </w:rPr>
        <w:t>Xu, M.</w:t>
      </w:r>
      <w:r w:rsidR="00B17859" w:rsidRPr="00BC78BB">
        <w:rPr>
          <w:rFonts w:asciiTheme="minorHAnsi" w:hAnsiTheme="minorHAnsi" w:cstheme="minorHAnsi"/>
          <w:spacing w:val="0"/>
          <w:sz w:val="22"/>
          <w:szCs w:val="22"/>
          <w:vertAlign w:val="superscript"/>
        </w:rPr>
        <w:t>*</w:t>
      </w:r>
      <w:r w:rsidR="00B17859" w:rsidRPr="00BC78BB">
        <w:rPr>
          <w:rFonts w:asciiTheme="minorHAnsi" w:hAnsiTheme="minorHAnsi" w:cstheme="minorHAnsi"/>
          <w:spacing w:val="0"/>
          <w:sz w:val="22"/>
          <w:szCs w:val="22"/>
        </w:rPr>
        <w:t xml:space="preserve"> Comment on “Dealing with electrical and electronic equipment waste in Colombia: the case of TV sets” by L.-A. Rodríguez B., E. Estupiñán E., and F. Boons. </w:t>
      </w:r>
      <w:r w:rsidR="00B17859" w:rsidRPr="00BC78BB">
        <w:rPr>
          <w:rFonts w:asciiTheme="minorHAnsi" w:hAnsiTheme="minorHAnsi" w:cstheme="minorHAnsi"/>
          <w:i/>
          <w:spacing w:val="0"/>
          <w:sz w:val="22"/>
          <w:szCs w:val="22"/>
        </w:rPr>
        <w:t>Regional Development Dialogue</w:t>
      </w:r>
      <w:r w:rsidR="00B17859" w:rsidRPr="00BC78BB">
        <w:rPr>
          <w:rFonts w:asciiTheme="minorHAnsi" w:hAnsiTheme="minorHAnsi" w:cstheme="minorHAnsi"/>
          <w:spacing w:val="0"/>
          <w:sz w:val="22"/>
          <w:szCs w:val="22"/>
        </w:rPr>
        <w:t xml:space="preserve"> </w:t>
      </w:r>
      <w:r w:rsidR="00B17859" w:rsidRPr="00BC78BB">
        <w:rPr>
          <w:rFonts w:asciiTheme="minorHAnsi" w:hAnsiTheme="minorHAnsi" w:cstheme="minorHAnsi"/>
          <w:b/>
          <w:spacing w:val="0"/>
          <w:sz w:val="22"/>
          <w:szCs w:val="22"/>
        </w:rPr>
        <w:t>2010</w:t>
      </w:r>
      <w:r w:rsidR="00B17859" w:rsidRPr="00BC78BB">
        <w:rPr>
          <w:rFonts w:asciiTheme="minorHAnsi" w:hAnsiTheme="minorHAnsi" w:cstheme="minorHAnsi"/>
          <w:spacing w:val="0"/>
          <w:sz w:val="22"/>
          <w:szCs w:val="22"/>
        </w:rPr>
        <w:t xml:space="preserve">, </w:t>
      </w:r>
      <w:r w:rsidR="00B17859" w:rsidRPr="00BC78BB">
        <w:rPr>
          <w:rFonts w:asciiTheme="minorHAnsi" w:hAnsiTheme="minorHAnsi" w:cstheme="minorHAnsi"/>
          <w:i/>
          <w:spacing w:val="0"/>
          <w:sz w:val="22"/>
          <w:szCs w:val="22"/>
        </w:rPr>
        <w:t>31</w:t>
      </w:r>
      <w:r w:rsidR="00B17859" w:rsidRPr="00BC78BB">
        <w:rPr>
          <w:rFonts w:asciiTheme="minorHAnsi" w:hAnsiTheme="minorHAnsi" w:cstheme="minorHAnsi"/>
          <w:spacing w:val="0"/>
          <w:sz w:val="22"/>
          <w:szCs w:val="22"/>
        </w:rPr>
        <w:t xml:space="preserve"> (2), 122-123.</w:t>
      </w:r>
    </w:p>
    <w:p w14:paraId="2EDA8D25" w14:textId="527BA075" w:rsidR="00031258" w:rsidRPr="00BC78BB" w:rsidRDefault="00B65562"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 xml:space="preserve">Selected </w:t>
      </w:r>
      <w:r w:rsidR="00031258" w:rsidRPr="00BC78BB">
        <w:rPr>
          <w:rFonts w:asciiTheme="minorHAnsi" w:hAnsiTheme="minorHAnsi" w:cstheme="minorHAnsi"/>
          <w:b/>
          <w:smallCaps/>
          <w:spacing w:val="0"/>
          <w:szCs w:val="22"/>
        </w:rPr>
        <w:t>Invited Talks</w:t>
      </w:r>
    </w:p>
    <w:p w14:paraId="65E915BB" w14:textId="01BFEE1E" w:rsidR="00972194" w:rsidRPr="00BC78BB" w:rsidRDefault="00972194" w:rsidP="00606D4B">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SOAS China Institute Monday Seminars, SOAS University of London, 11/08/2021</w:t>
      </w:r>
    </w:p>
    <w:p w14:paraId="0E208B52" w14:textId="11543104" w:rsidR="00861D10" w:rsidRPr="00BC78BB" w:rsidRDefault="00100E92" w:rsidP="00606D4B">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w:t>
      </w:r>
      <w:r w:rsidR="00861D10" w:rsidRPr="00BC78BB">
        <w:rPr>
          <w:rFonts w:asciiTheme="minorHAnsi" w:hAnsiTheme="minorHAnsi" w:cstheme="minorHAnsi"/>
          <w:spacing w:val="0"/>
          <w:sz w:val="22"/>
          <w:szCs w:val="22"/>
        </w:rPr>
        <w:t>epartment of Industrial and Systems Engineering, The Hong Kong Polytechnic University, 10/4/2021</w:t>
      </w:r>
      <w:r w:rsidRPr="00BC78BB">
        <w:rPr>
          <w:rFonts w:asciiTheme="minorHAnsi" w:hAnsiTheme="minorHAnsi" w:cstheme="minorHAnsi"/>
          <w:spacing w:val="0"/>
          <w:sz w:val="22"/>
          <w:szCs w:val="22"/>
        </w:rPr>
        <w:t xml:space="preserve"> (</w:t>
      </w:r>
      <w:r w:rsidRPr="00BC78BB">
        <w:rPr>
          <w:rFonts w:asciiTheme="minorHAnsi" w:hAnsiTheme="minorHAnsi" w:cstheme="minorHAnsi"/>
          <w:b/>
          <w:i/>
          <w:spacing w:val="0"/>
          <w:sz w:val="22"/>
          <w:szCs w:val="22"/>
        </w:rPr>
        <w:t>Distinguished Research Seminar</w:t>
      </w:r>
      <w:r w:rsidRPr="00BC78BB">
        <w:rPr>
          <w:rFonts w:asciiTheme="minorHAnsi" w:hAnsiTheme="minorHAnsi" w:cstheme="minorHAnsi"/>
          <w:spacing w:val="0"/>
          <w:sz w:val="22"/>
          <w:szCs w:val="22"/>
        </w:rPr>
        <w:t>)</w:t>
      </w:r>
    </w:p>
    <w:p w14:paraId="03BB5260" w14:textId="184973D4" w:rsidR="005E73DE" w:rsidRPr="00BC78BB" w:rsidRDefault="005E73DE" w:rsidP="00606D4B">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11</w:t>
      </w:r>
      <w:r w:rsidRPr="00BC78BB">
        <w:rPr>
          <w:rFonts w:asciiTheme="minorHAnsi" w:hAnsiTheme="minorHAnsi" w:cstheme="minorHAnsi"/>
          <w:spacing w:val="0"/>
          <w:sz w:val="22"/>
          <w:szCs w:val="22"/>
          <w:vertAlign w:val="superscript"/>
        </w:rPr>
        <w:t>th</w:t>
      </w:r>
      <w:r w:rsidRPr="00BC78BB">
        <w:rPr>
          <w:rFonts w:asciiTheme="minorHAnsi" w:hAnsiTheme="minorHAnsi" w:cstheme="minorHAnsi"/>
          <w:spacing w:val="0"/>
          <w:sz w:val="22"/>
          <w:szCs w:val="22"/>
        </w:rPr>
        <w:t xml:space="preserve"> International Conference on Logistics, Informatics and Service Sciences (LISS</w:t>
      </w:r>
      <w:r w:rsidR="00F90455"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rPr>
        <w:t xml:space="preserve">2021) and </w:t>
      </w:r>
      <w:r w:rsidR="00F90455" w:rsidRPr="00BC78BB">
        <w:rPr>
          <w:rFonts w:asciiTheme="minorHAnsi" w:hAnsiTheme="minorHAnsi" w:cstheme="minorHAnsi"/>
          <w:spacing w:val="0"/>
          <w:sz w:val="22"/>
          <w:szCs w:val="22"/>
        </w:rPr>
        <w:t>8</w:t>
      </w:r>
      <w:r w:rsidR="00F90455" w:rsidRPr="00BC78BB">
        <w:rPr>
          <w:rFonts w:asciiTheme="minorHAnsi" w:hAnsiTheme="minorHAnsi" w:cstheme="minorHAnsi"/>
          <w:spacing w:val="0"/>
          <w:sz w:val="22"/>
          <w:szCs w:val="22"/>
          <w:vertAlign w:val="superscript"/>
        </w:rPr>
        <w:t>th</w:t>
      </w:r>
      <w:r w:rsidR="00F90455" w:rsidRPr="00BC78BB">
        <w:rPr>
          <w:rFonts w:asciiTheme="minorHAnsi" w:hAnsiTheme="minorHAnsi" w:cstheme="minorHAnsi"/>
          <w:spacing w:val="0"/>
          <w:sz w:val="22"/>
          <w:szCs w:val="22"/>
        </w:rPr>
        <w:t xml:space="preserve"> International Conference on Industrial Economics System and Industrial Security Engineering (ISIE 2021), July 25, 2021 (virtual, </w:t>
      </w:r>
      <w:r w:rsidR="00F90455" w:rsidRPr="00BC78BB">
        <w:rPr>
          <w:rFonts w:asciiTheme="minorHAnsi" w:hAnsiTheme="minorHAnsi" w:cstheme="minorHAnsi"/>
          <w:b/>
          <w:i/>
          <w:spacing w:val="0"/>
          <w:sz w:val="22"/>
          <w:szCs w:val="22"/>
        </w:rPr>
        <w:t>keynote</w:t>
      </w:r>
      <w:r w:rsidR="00F90455" w:rsidRPr="00BC78BB">
        <w:rPr>
          <w:rFonts w:asciiTheme="minorHAnsi" w:hAnsiTheme="minorHAnsi" w:cstheme="minorHAnsi"/>
          <w:spacing w:val="0"/>
          <w:sz w:val="22"/>
          <w:szCs w:val="22"/>
        </w:rPr>
        <w:t>)</w:t>
      </w:r>
    </w:p>
    <w:p w14:paraId="54334D50" w14:textId="138F83AD" w:rsidR="000D4A8F" w:rsidRPr="00BC78BB" w:rsidRDefault="000D4A8F" w:rsidP="00606D4B">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Can Mining Make the World a Greener Place? INFACT, Natural History Museum, PACIFIC, London, UK, 12/4/2020 (virtual, </w:t>
      </w:r>
      <w:r w:rsidRPr="00BC78BB">
        <w:rPr>
          <w:rFonts w:asciiTheme="minorHAnsi" w:hAnsiTheme="minorHAnsi" w:cstheme="minorHAnsi"/>
          <w:b/>
          <w:i/>
          <w:spacing w:val="0"/>
          <w:sz w:val="22"/>
          <w:szCs w:val="22"/>
        </w:rPr>
        <w:t>keynot</w:t>
      </w:r>
      <w:r w:rsidR="003116FD" w:rsidRPr="00BC78BB">
        <w:rPr>
          <w:rFonts w:asciiTheme="minorHAnsi" w:hAnsiTheme="minorHAnsi" w:cstheme="minorHAnsi"/>
          <w:b/>
          <w:i/>
          <w:spacing w:val="0"/>
          <w:sz w:val="22"/>
          <w:szCs w:val="22"/>
        </w:rPr>
        <w:t xml:space="preserve">e </w:t>
      </w:r>
      <w:r w:rsidR="003116FD" w:rsidRPr="00BC78BB">
        <w:rPr>
          <w:rFonts w:asciiTheme="minorHAnsi" w:hAnsiTheme="minorHAnsi" w:cstheme="minorHAnsi"/>
          <w:spacing w:val="0"/>
          <w:sz w:val="22"/>
          <w:szCs w:val="22"/>
        </w:rPr>
        <w:t>for the panel Prospects on the Circular Economy</w:t>
      </w:r>
      <w:r w:rsidRPr="00BC78BB">
        <w:rPr>
          <w:rFonts w:asciiTheme="minorHAnsi" w:hAnsiTheme="minorHAnsi" w:cstheme="minorHAnsi"/>
          <w:spacing w:val="0"/>
          <w:sz w:val="22"/>
          <w:szCs w:val="22"/>
        </w:rPr>
        <w:t>)</w:t>
      </w:r>
    </w:p>
    <w:p w14:paraId="20907FAF" w14:textId="5C30B8ED" w:rsidR="00045D51" w:rsidRPr="00BC78BB" w:rsidRDefault="00045D51" w:rsidP="00606D4B">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Shanghai Green Engineering Forum 2020, Shanghai, China, 5/30/2020 (virtual)</w:t>
      </w:r>
    </w:p>
    <w:p w14:paraId="274C62BB" w14:textId="55EDD851" w:rsidR="00BB5D92" w:rsidRPr="00BC78BB" w:rsidRDefault="00BB5D92" w:rsidP="00606D4B">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Symposium on Environmental Systems Engineering, Shanghai, China, 1/11/2020 (</w:t>
      </w:r>
      <w:r w:rsidRPr="00BC78BB">
        <w:rPr>
          <w:rFonts w:asciiTheme="minorHAnsi" w:hAnsiTheme="minorHAnsi" w:cstheme="minorHAnsi"/>
          <w:b/>
          <w:i/>
          <w:spacing w:val="0"/>
          <w:sz w:val="22"/>
          <w:szCs w:val="22"/>
        </w:rPr>
        <w:t>keynote</w:t>
      </w:r>
      <w:r w:rsidRPr="00BC78BB">
        <w:rPr>
          <w:rFonts w:asciiTheme="minorHAnsi" w:hAnsiTheme="minorHAnsi" w:cstheme="minorHAnsi"/>
          <w:spacing w:val="0"/>
          <w:sz w:val="22"/>
          <w:szCs w:val="22"/>
        </w:rPr>
        <w:t>)</w:t>
      </w:r>
    </w:p>
    <w:p w14:paraId="3F15088A" w14:textId="72EC6B3C" w:rsidR="00B673CF" w:rsidRPr="00BC78BB" w:rsidRDefault="00A53556" w:rsidP="00606D4B">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8</w:t>
      </w:r>
      <w:r w:rsidRPr="00BC78BB">
        <w:rPr>
          <w:rFonts w:asciiTheme="minorHAnsi" w:hAnsiTheme="minorHAnsi" w:cstheme="minorHAnsi"/>
          <w:spacing w:val="0"/>
          <w:sz w:val="22"/>
          <w:szCs w:val="22"/>
          <w:vertAlign w:val="superscript"/>
        </w:rPr>
        <w:t>th</w:t>
      </w:r>
      <w:r w:rsidRPr="00BC78BB">
        <w:rPr>
          <w:rFonts w:asciiTheme="minorHAnsi" w:hAnsiTheme="minorHAnsi" w:cstheme="minorHAnsi"/>
          <w:spacing w:val="0"/>
          <w:sz w:val="22"/>
          <w:szCs w:val="22"/>
        </w:rPr>
        <w:t xml:space="preserve"> International Workshop on Advances in Cleaner Production, Sanya, China, 11/13-11/15, 2019 (</w:t>
      </w:r>
      <w:r w:rsidRPr="00BC78BB">
        <w:rPr>
          <w:rFonts w:asciiTheme="minorHAnsi" w:hAnsiTheme="minorHAnsi" w:cstheme="minorHAnsi"/>
          <w:b/>
          <w:bCs/>
          <w:i/>
          <w:iCs/>
          <w:spacing w:val="0"/>
          <w:sz w:val="22"/>
          <w:szCs w:val="22"/>
        </w:rPr>
        <w:t>keynote</w:t>
      </w:r>
      <w:r w:rsidRPr="00BC78BB">
        <w:rPr>
          <w:rFonts w:asciiTheme="minorHAnsi" w:hAnsiTheme="minorHAnsi" w:cstheme="minorHAnsi"/>
          <w:spacing w:val="0"/>
          <w:sz w:val="22"/>
          <w:szCs w:val="22"/>
        </w:rPr>
        <w:t>)</w:t>
      </w:r>
    </w:p>
    <w:p w14:paraId="4D75F196" w14:textId="360EEA08" w:rsidR="001661D0" w:rsidRPr="00BC78BB" w:rsidRDefault="001661D0" w:rsidP="0086030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4</w:t>
      </w:r>
      <w:r w:rsidRPr="00BC78BB">
        <w:rPr>
          <w:rFonts w:asciiTheme="minorHAnsi" w:hAnsiTheme="minorHAnsi" w:cstheme="minorHAnsi"/>
          <w:spacing w:val="0"/>
          <w:sz w:val="22"/>
          <w:szCs w:val="22"/>
          <w:vertAlign w:val="superscript"/>
        </w:rPr>
        <w:t>th</w:t>
      </w:r>
      <w:r w:rsidRPr="00BC78BB">
        <w:rPr>
          <w:rFonts w:asciiTheme="minorHAnsi" w:hAnsiTheme="minorHAnsi" w:cstheme="minorHAnsi"/>
          <w:spacing w:val="0"/>
          <w:sz w:val="22"/>
          <w:szCs w:val="22"/>
        </w:rPr>
        <w:t xml:space="preserve"> Annual Environmental Insurance Forum, </w:t>
      </w:r>
      <w:r w:rsidR="0025585C" w:rsidRPr="00BC78BB">
        <w:rPr>
          <w:rFonts w:asciiTheme="minorHAnsi" w:hAnsiTheme="minorHAnsi" w:cstheme="minorHAnsi"/>
          <w:spacing w:val="0"/>
          <w:sz w:val="22"/>
          <w:szCs w:val="22"/>
        </w:rPr>
        <w:t xml:space="preserve">Boston, MA, </w:t>
      </w:r>
      <w:r w:rsidRPr="00BC78BB">
        <w:rPr>
          <w:rFonts w:asciiTheme="minorHAnsi" w:hAnsiTheme="minorHAnsi" w:cstheme="minorHAnsi"/>
          <w:spacing w:val="0"/>
          <w:sz w:val="22"/>
          <w:szCs w:val="22"/>
        </w:rPr>
        <w:t>10/08/2019</w:t>
      </w:r>
    </w:p>
    <w:p w14:paraId="642DDD50" w14:textId="19A4419D" w:rsidR="005F6AAB" w:rsidRPr="00BC78BB" w:rsidRDefault="005F6AAB" w:rsidP="0086030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Department of Energy, Environmental &amp; Chemical Engineering, Washington University in St. Louis, 10/04/2019</w:t>
      </w:r>
    </w:p>
    <w:p w14:paraId="2D3450DB" w14:textId="3BDA4A4B" w:rsidR="00714F1B" w:rsidRPr="00BC78BB" w:rsidRDefault="00714F1B" w:rsidP="0086030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Closing the Loop on the Plastic Dilemma: A Chemical Scie</w:t>
      </w:r>
      <w:r w:rsidR="00F96F72" w:rsidRPr="00BC78BB">
        <w:rPr>
          <w:rFonts w:asciiTheme="minorHAnsi" w:hAnsiTheme="minorHAnsi" w:cstheme="minorHAnsi"/>
          <w:spacing w:val="0"/>
          <w:sz w:val="22"/>
          <w:szCs w:val="22"/>
        </w:rPr>
        <w:softHyphen/>
      </w:r>
      <w:r w:rsidRPr="00BC78BB">
        <w:rPr>
          <w:rFonts w:asciiTheme="minorHAnsi" w:hAnsiTheme="minorHAnsi" w:cstheme="minorHAnsi"/>
          <w:spacing w:val="0"/>
          <w:sz w:val="22"/>
          <w:szCs w:val="22"/>
        </w:rPr>
        <w:t>nces Roundtable Workshop, The National Academies of Sciences, Engineering, and Medicine, Washington DC, 05/09-10, 2019</w:t>
      </w:r>
    </w:p>
    <w:p w14:paraId="2886257B" w14:textId="7B3884FF" w:rsidR="00AF40E2" w:rsidRPr="00BC78BB" w:rsidRDefault="00AF40E2" w:rsidP="0086030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AI for FEW: International Symposium on AI and FEW, New York, NY, Tecent, 04/02/2019</w:t>
      </w:r>
    </w:p>
    <w:p w14:paraId="40544B30" w14:textId="4CE2DA24" w:rsidR="007F0FAA" w:rsidRPr="00BC78BB" w:rsidRDefault="007F0FAA" w:rsidP="0086030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Center for Water Technology and Policy, The University of Hong Kong, 11/30/2018</w:t>
      </w:r>
    </w:p>
    <w:p w14:paraId="62D960E9" w14:textId="5B7F5E5F" w:rsidR="00860308" w:rsidRPr="00BC78BB" w:rsidRDefault="00860308" w:rsidP="0086030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Division of Civil Engineering, Pontificia Universidad Católica del Perú, 11/19/2018</w:t>
      </w:r>
    </w:p>
    <w:p w14:paraId="271085BE" w14:textId="4A09539C" w:rsidR="00A92FCE" w:rsidRPr="00BC78BB" w:rsidRDefault="00A92FCE"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Department of Civil and Environmental Engineering, University of Illinois Urbana-Champaign, 10/27/2018</w:t>
      </w:r>
    </w:p>
    <w:p w14:paraId="2C0010AD" w14:textId="1A2ABF4B" w:rsidR="00DE4F77" w:rsidRPr="00BC78BB" w:rsidRDefault="00DE4F77"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Universitas 21 Early Career Researcher Workshop, Shanghai, China, 10/10/2018</w:t>
      </w:r>
      <w:r w:rsidR="00F96F72" w:rsidRPr="00BC78BB">
        <w:rPr>
          <w:rFonts w:asciiTheme="minorHAnsi" w:hAnsiTheme="minorHAnsi" w:cstheme="minorHAnsi"/>
          <w:spacing w:val="0"/>
          <w:sz w:val="22"/>
          <w:szCs w:val="22"/>
        </w:rPr>
        <w:t xml:space="preserve"> (</w:t>
      </w:r>
      <w:r w:rsidR="00F96F72" w:rsidRPr="00BC78BB">
        <w:rPr>
          <w:rFonts w:asciiTheme="minorHAnsi" w:hAnsiTheme="minorHAnsi" w:cstheme="minorHAnsi"/>
          <w:b/>
          <w:bCs/>
          <w:i/>
          <w:iCs/>
          <w:spacing w:val="0"/>
          <w:sz w:val="22"/>
          <w:szCs w:val="22"/>
        </w:rPr>
        <w:t>keynote</w:t>
      </w:r>
      <w:r w:rsidR="00F96F72" w:rsidRPr="00BC78BB">
        <w:rPr>
          <w:rFonts w:asciiTheme="minorHAnsi" w:hAnsiTheme="minorHAnsi" w:cstheme="minorHAnsi"/>
          <w:spacing w:val="0"/>
          <w:sz w:val="22"/>
          <w:szCs w:val="22"/>
        </w:rPr>
        <w:t>)</w:t>
      </w:r>
    </w:p>
    <w:p w14:paraId="791481E5" w14:textId="0A7A02C8" w:rsidR="00613B67" w:rsidRPr="00BC78BB" w:rsidRDefault="00613B67"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School of Economics, Nagoya University, Nagoya, Japan, 7/10/2018</w:t>
      </w:r>
    </w:p>
    <w:p w14:paraId="1D67C83A" w14:textId="37028172" w:rsidR="0085184B" w:rsidRPr="00BC78BB" w:rsidRDefault="00F64C16"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Didi Chuxing, Beijing,</w:t>
      </w:r>
      <w:r w:rsidR="0085184B" w:rsidRPr="00BC78BB">
        <w:rPr>
          <w:rFonts w:asciiTheme="minorHAnsi" w:hAnsiTheme="minorHAnsi" w:cstheme="minorHAnsi"/>
          <w:spacing w:val="0"/>
          <w:sz w:val="22"/>
          <w:szCs w:val="22"/>
        </w:rPr>
        <w:t xml:space="preserve"> </w:t>
      </w:r>
      <w:r w:rsidR="00493EA8" w:rsidRPr="00BC78BB">
        <w:rPr>
          <w:rFonts w:asciiTheme="minorHAnsi" w:hAnsiTheme="minorHAnsi" w:cstheme="minorHAnsi"/>
          <w:spacing w:val="0"/>
          <w:sz w:val="22"/>
          <w:szCs w:val="22"/>
        </w:rPr>
        <w:t xml:space="preserve">China, </w:t>
      </w:r>
      <w:r w:rsidR="0085184B" w:rsidRPr="00BC78BB">
        <w:rPr>
          <w:rFonts w:asciiTheme="minorHAnsi" w:hAnsiTheme="minorHAnsi" w:cstheme="minorHAnsi"/>
          <w:spacing w:val="0"/>
          <w:sz w:val="22"/>
          <w:szCs w:val="22"/>
        </w:rPr>
        <w:t>06/29/2018</w:t>
      </w:r>
    </w:p>
    <w:p w14:paraId="442436E0" w14:textId="3D2F2100" w:rsidR="003B3DCD" w:rsidRPr="00BC78BB" w:rsidRDefault="00493EA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Ford Motor Company, Dearborn, Michigan</w:t>
      </w:r>
      <w:r w:rsidR="003B3DCD" w:rsidRPr="00BC78BB">
        <w:rPr>
          <w:rFonts w:asciiTheme="minorHAnsi" w:hAnsiTheme="minorHAnsi" w:cstheme="minorHAnsi"/>
          <w:spacing w:val="0"/>
          <w:sz w:val="22"/>
          <w:szCs w:val="22"/>
        </w:rPr>
        <w:t>, 05/11/2018</w:t>
      </w:r>
    </w:p>
    <w:p w14:paraId="2CA04541" w14:textId="401382D3" w:rsidR="004E023A" w:rsidRPr="00BC78BB" w:rsidRDefault="004E023A"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US-China Joint Symposium on the Nexus of Food, Energy, and Water Systems,</w:t>
      </w:r>
      <w:r w:rsidR="009C3D52" w:rsidRPr="00BC78BB">
        <w:rPr>
          <w:rFonts w:asciiTheme="minorHAnsi" w:hAnsiTheme="minorHAnsi" w:cstheme="minorHAnsi"/>
          <w:spacing w:val="0"/>
          <w:sz w:val="22"/>
          <w:szCs w:val="22"/>
        </w:rPr>
        <w:t xml:space="preserve"> Nashville, Tennessee, 12/07/</w:t>
      </w:r>
      <w:r w:rsidRPr="00BC78BB">
        <w:rPr>
          <w:rFonts w:asciiTheme="minorHAnsi" w:hAnsiTheme="minorHAnsi" w:cstheme="minorHAnsi"/>
          <w:spacing w:val="0"/>
          <w:sz w:val="22"/>
          <w:szCs w:val="22"/>
        </w:rPr>
        <w:t>2017</w:t>
      </w:r>
      <w:r w:rsidR="00F96F72" w:rsidRPr="00BC78BB">
        <w:rPr>
          <w:rFonts w:asciiTheme="minorHAnsi" w:hAnsiTheme="minorHAnsi" w:cstheme="minorHAnsi"/>
          <w:spacing w:val="0"/>
          <w:sz w:val="22"/>
          <w:szCs w:val="22"/>
        </w:rPr>
        <w:t xml:space="preserve"> (</w:t>
      </w:r>
      <w:r w:rsidR="00F96F72" w:rsidRPr="00BC78BB">
        <w:rPr>
          <w:rFonts w:asciiTheme="minorHAnsi" w:hAnsiTheme="minorHAnsi" w:cstheme="minorHAnsi"/>
          <w:b/>
          <w:bCs/>
          <w:i/>
          <w:iCs/>
          <w:spacing w:val="0"/>
          <w:sz w:val="22"/>
          <w:szCs w:val="22"/>
        </w:rPr>
        <w:t>keynote</w:t>
      </w:r>
      <w:r w:rsidR="00F96F72" w:rsidRPr="00BC78BB">
        <w:rPr>
          <w:rFonts w:asciiTheme="minorHAnsi" w:hAnsiTheme="minorHAnsi" w:cstheme="minorHAnsi"/>
          <w:spacing w:val="0"/>
          <w:sz w:val="22"/>
          <w:szCs w:val="22"/>
        </w:rPr>
        <w:t>)</w:t>
      </w:r>
    </w:p>
    <w:p w14:paraId="2A37F956" w14:textId="110F5957" w:rsidR="004E023A" w:rsidRPr="00BC78BB" w:rsidRDefault="004E023A"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Workshop on Urban Infrastructures: Analysis and Modeling for Their Optimal Management and Operation, New York Institute of </w:t>
      </w:r>
      <w:r w:rsidR="009C3D52" w:rsidRPr="00BC78BB">
        <w:rPr>
          <w:rFonts w:asciiTheme="minorHAnsi" w:hAnsiTheme="minorHAnsi" w:cstheme="minorHAnsi"/>
          <w:spacing w:val="0"/>
          <w:sz w:val="22"/>
          <w:szCs w:val="22"/>
        </w:rPr>
        <w:t>Technology, New York, 11/30/</w:t>
      </w:r>
      <w:r w:rsidRPr="00BC78BB">
        <w:rPr>
          <w:rFonts w:asciiTheme="minorHAnsi" w:hAnsiTheme="minorHAnsi" w:cstheme="minorHAnsi"/>
          <w:spacing w:val="0"/>
          <w:sz w:val="22"/>
          <w:szCs w:val="22"/>
        </w:rPr>
        <w:t>2017</w:t>
      </w:r>
    </w:p>
    <w:p w14:paraId="71FEB8AF" w14:textId="352FE502" w:rsidR="00124C2C" w:rsidRPr="00BC78BB" w:rsidRDefault="00124C2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Department of Civil and Environmental Engineering, The Hong Kon</w:t>
      </w:r>
      <w:r w:rsidR="00871D18" w:rsidRPr="00BC78BB">
        <w:rPr>
          <w:rFonts w:asciiTheme="minorHAnsi" w:hAnsiTheme="minorHAnsi" w:cstheme="minorHAnsi"/>
          <w:spacing w:val="0"/>
          <w:sz w:val="22"/>
          <w:szCs w:val="22"/>
        </w:rPr>
        <w:t xml:space="preserve">g Polytechnic University, </w:t>
      </w:r>
      <w:r w:rsidR="00493EA8" w:rsidRPr="00BC78BB">
        <w:rPr>
          <w:rFonts w:asciiTheme="minorHAnsi" w:hAnsiTheme="minorHAnsi" w:cstheme="minorHAnsi"/>
          <w:spacing w:val="0"/>
          <w:sz w:val="22"/>
          <w:szCs w:val="22"/>
        </w:rPr>
        <w:t xml:space="preserve">Hong Kong, </w:t>
      </w:r>
      <w:r w:rsidR="00876681" w:rsidRPr="00BC78BB">
        <w:rPr>
          <w:rFonts w:asciiTheme="minorHAnsi" w:hAnsiTheme="minorHAnsi" w:cstheme="minorHAnsi"/>
          <w:spacing w:val="0"/>
          <w:sz w:val="22"/>
          <w:szCs w:val="22"/>
        </w:rPr>
        <w:t xml:space="preserve">China, </w:t>
      </w:r>
      <w:r w:rsidR="00871D18" w:rsidRPr="00BC78BB">
        <w:rPr>
          <w:rFonts w:asciiTheme="minorHAnsi" w:hAnsiTheme="minorHAnsi" w:cstheme="minorHAnsi"/>
          <w:spacing w:val="0"/>
          <w:sz w:val="22"/>
          <w:szCs w:val="22"/>
        </w:rPr>
        <w:t>04/28/</w:t>
      </w:r>
      <w:r w:rsidRPr="00BC78BB">
        <w:rPr>
          <w:rFonts w:asciiTheme="minorHAnsi" w:hAnsiTheme="minorHAnsi" w:cstheme="minorHAnsi"/>
          <w:spacing w:val="0"/>
          <w:sz w:val="22"/>
          <w:szCs w:val="22"/>
        </w:rPr>
        <w:t>2017</w:t>
      </w:r>
    </w:p>
    <w:p w14:paraId="7F5F85FD" w14:textId="3BA8AC59" w:rsidR="009B2F0B" w:rsidRPr="00BC78BB" w:rsidRDefault="009B2F0B"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Industrial Ecology and Sustainable Construction Workshop: Smart and Low-carbon Transition of Urban and Industrial Syste</w:t>
      </w:r>
      <w:r w:rsidR="00871D18" w:rsidRPr="00BC78BB">
        <w:rPr>
          <w:rFonts w:asciiTheme="minorHAnsi" w:hAnsiTheme="minorHAnsi" w:cstheme="minorHAnsi"/>
          <w:spacing w:val="0"/>
          <w:sz w:val="22"/>
          <w:szCs w:val="22"/>
        </w:rPr>
        <w:t xml:space="preserve">ms, Chongqing University, </w:t>
      </w:r>
      <w:r w:rsidR="00493EA8" w:rsidRPr="00BC78BB">
        <w:rPr>
          <w:rFonts w:asciiTheme="minorHAnsi" w:hAnsiTheme="minorHAnsi" w:cstheme="minorHAnsi"/>
          <w:spacing w:val="0"/>
          <w:sz w:val="22"/>
          <w:szCs w:val="22"/>
        </w:rPr>
        <w:t xml:space="preserve">Chongqing, China, </w:t>
      </w:r>
      <w:r w:rsidR="00871D18" w:rsidRPr="00BC78BB">
        <w:rPr>
          <w:rFonts w:asciiTheme="minorHAnsi" w:hAnsiTheme="minorHAnsi" w:cstheme="minorHAnsi"/>
          <w:spacing w:val="0"/>
          <w:sz w:val="22"/>
          <w:szCs w:val="22"/>
        </w:rPr>
        <w:t>04/15/</w:t>
      </w:r>
      <w:r w:rsidRPr="00BC78BB">
        <w:rPr>
          <w:rFonts w:asciiTheme="minorHAnsi" w:hAnsiTheme="minorHAnsi" w:cstheme="minorHAnsi"/>
          <w:spacing w:val="0"/>
          <w:sz w:val="22"/>
          <w:szCs w:val="22"/>
        </w:rPr>
        <w:t>2017</w:t>
      </w:r>
      <w:r w:rsidR="00F96F72" w:rsidRPr="00BC78BB">
        <w:rPr>
          <w:rFonts w:asciiTheme="minorHAnsi" w:hAnsiTheme="minorHAnsi" w:cstheme="minorHAnsi"/>
          <w:spacing w:val="0"/>
          <w:sz w:val="22"/>
          <w:szCs w:val="22"/>
        </w:rPr>
        <w:t xml:space="preserve"> (</w:t>
      </w:r>
      <w:r w:rsidR="00F96F72" w:rsidRPr="00BC78BB">
        <w:rPr>
          <w:rFonts w:asciiTheme="minorHAnsi" w:hAnsiTheme="minorHAnsi" w:cstheme="minorHAnsi"/>
          <w:b/>
          <w:bCs/>
          <w:i/>
          <w:iCs/>
          <w:spacing w:val="0"/>
          <w:sz w:val="22"/>
          <w:szCs w:val="22"/>
        </w:rPr>
        <w:t>keynote</w:t>
      </w:r>
      <w:r w:rsidR="00F96F72" w:rsidRPr="00BC78BB">
        <w:rPr>
          <w:rFonts w:asciiTheme="minorHAnsi" w:hAnsiTheme="minorHAnsi" w:cstheme="minorHAnsi"/>
          <w:spacing w:val="0"/>
          <w:sz w:val="22"/>
          <w:szCs w:val="22"/>
        </w:rPr>
        <w:t>)</w:t>
      </w:r>
    </w:p>
    <w:p w14:paraId="0DE26474" w14:textId="4F83DC24"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2016 International Conference on Sustainable Infrastructure, Shenzhen, </w:t>
      </w:r>
      <w:r w:rsidR="008B1082" w:rsidRPr="00BC78BB">
        <w:rPr>
          <w:rFonts w:asciiTheme="minorHAnsi" w:hAnsiTheme="minorHAnsi" w:cstheme="minorHAnsi"/>
          <w:spacing w:val="0"/>
          <w:sz w:val="22"/>
          <w:szCs w:val="22"/>
        </w:rPr>
        <w:t xml:space="preserve">China, </w:t>
      </w:r>
      <w:r w:rsidR="00871D18" w:rsidRPr="00BC78BB">
        <w:rPr>
          <w:rFonts w:asciiTheme="minorHAnsi" w:hAnsiTheme="minorHAnsi" w:cstheme="minorHAnsi"/>
          <w:spacing w:val="0"/>
          <w:sz w:val="22"/>
          <w:szCs w:val="22"/>
        </w:rPr>
        <w:t>10/</w:t>
      </w:r>
      <w:r w:rsidRPr="00BC78BB">
        <w:rPr>
          <w:rFonts w:asciiTheme="minorHAnsi" w:hAnsiTheme="minorHAnsi" w:cstheme="minorHAnsi"/>
          <w:spacing w:val="0"/>
          <w:sz w:val="22"/>
          <w:szCs w:val="22"/>
        </w:rPr>
        <w:t>18</w:t>
      </w:r>
      <w:r w:rsidR="00871D18"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2016 (</w:t>
      </w:r>
      <w:r w:rsidRPr="00BC78BB">
        <w:rPr>
          <w:rFonts w:asciiTheme="minorHAnsi" w:hAnsiTheme="minorHAnsi" w:cstheme="minorHAnsi"/>
          <w:b/>
          <w:i/>
          <w:spacing w:val="0"/>
          <w:sz w:val="22"/>
          <w:szCs w:val="22"/>
        </w:rPr>
        <w:t>keynote</w:t>
      </w:r>
      <w:r w:rsidRPr="00BC78BB">
        <w:rPr>
          <w:rFonts w:asciiTheme="minorHAnsi" w:hAnsiTheme="minorHAnsi" w:cstheme="minorHAnsi"/>
          <w:spacing w:val="0"/>
          <w:sz w:val="22"/>
          <w:szCs w:val="22"/>
        </w:rPr>
        <w:t>)</w:t>
      </w:r>
    </w:p>
    <w:p w14:paraId="1137F5EC" w14:textId="5BA2522A"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4</w:t>
      </w:r>
      <w:r w:rsidRPr="00BC78BB">
        <w:rPr>
          <w:rFonts w:asciiTheme="minorHAnsi" w:hAnsiTheme="minorHAnsi" w:cstheme="minorHAnsi"/>
          <w:spacing w:val="0"/>
          <w:sz w:val="22"/>
          <w:szCs w:val="22"/>
          <w:vertAlign w:val="superscript"/>
        </w:rPr>
        <w:t>th</w:t>
      </w:r>
      <w:r w:rsidRPr="00BC78BB">
        <w:rPr>
          <w:rFonts w:asciiTheme="minorHAnsi" w:hAnsiTheme="minorHAnsi" w:cstheme="minorHAnsi"/>
          <w:spacing w:val="0"/>
          <w:sz w:val="22"/>
          <w:szCs w:val="22"/>
        </w:rPr>
        <w:t xml:space="preserve"> Asia-Oceania Algae Innovation Summit, Wuhan, China, </w:t>
      </w:r>
      <w:r w:rsidR="00871D18" w:rsidRPr="00BC78BB">
        <w:rPr>
          <w:rFonts w:asciiTheme="minorHAnsi" w:hAnsiTheme="minorHAnsi" w:cstheme="minorHAnsi"/>
          <w:spacing w:val="0"/>
          <w:sz w:val="22"/>
          <w:szCs w:val="22"/>
        </w:rPr>
        <w:t>9/</w:t>
      </w:r>
      <w:r w:rsidRPr="00BC78BB">
        <w:rPr>
          <w:rFonts w:asciiTheme="minorHAnsi" w:hAnsiTheme="minorHAnsi" w:cstheme="minorHAnsi"/>
          <w:spacing w:val="0"/>
          <w:sz w:val="22"/>
          <w:szCs w:val="22"/>
        </w:rPr>
        <w:t>21</w:t>
      </w:r>
      <w:r w:rsidR="00871D18"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2016</w:t>
      </w:r>
      <w:r w:rsidR="00B673CF" w:rsidRPr="00BC78BB">
        <w:rPr>
          <w:rFonts w:asciiTheme="minorHAnsi" w:hAnsiTheme="minorHAnsi" w:cstheme="minorHAnsi"/>
          <w:spacing w:val="0"/>
          <w:sz w:val="22"/>
          <w:szCs w:val="22"/>
        </w:rPr>
        <w:t xml:space="preserve"> (</w:t>
      </w:r>
      <w:r w:rsidR="00B673CF" w:rsidRPr="00BC78BB">
        <w:rPr>
          <w:rFonts w:asciiTheme="minorHAnsi" w:hAnsiTheme="minorHAnsi" w:cstheme="minorHAnsi"/>
          <w:b/>
          <w:bCs/>
          <w:i/>
          <w:iCs/>
          <w:spacing w:val="0"/>
          <w:sz w:val="22"/>
          <w:szCs w:val="22"/>
        </w:rPr>
        <w:t>keynote</w:t>
      </w:r>
      <w:r w:rsidR="00B673CF" w:rsidRPr="00BC78BB">
        <w:rPr>
          <w:rFonts w:asciiTheme="minorHAnsi" w:hAnsiTheme="minorHAnsi" w:cstheme="minorHAnsi"/>
          <w:spacing w:val="0"/>
          <w:sz w:val="22"/>
          <w:szCs w:val="22"/>
        </w:rPr>
        <w:t>)</w:t>
      </w:r>
    </w:p>
    <w:p w14:paraId="4174A465" w14:textId="13279FEA"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The 18th International Society for Business Innovation and Technology Management Conference (ISBIT</w:t>
      </w:r>
      <w:r w:rsidR="00B75259" w:rsidRPr="00BC78BB">
        <w:rPr>
          <w:rFonts w:asciiTheme="minorHAnsi" w:hAnsiTheme="minorHAnsi" w:cstheme="minorHAnsi"/>
          <w:spacing w:val="0"/>
          <w:sz w:val="22"/>
          <w:szCs w:val="22"/>
        </w:rPr>
        <w:t>M), May 1-3, 2016, Ann Arbor, Michigan</w:t>
      </w:r>
      <w:r w:rsidRPr="00BC78BB">
        <w:rPr>
          <w:rFonts w:asciiTheme="minorHAnsi" w:hAnsiTheme="minorHAnsi" w:cstheme="minorHAnsi"/>
          <w:spacing w:val="0"/>
          <w:sz w:val="22"/>
          <w:szCs w:val="22"/>
        </w:rPr>
        <w:t xml:space="preserve"> (</w:t>
      </w:r>
      <w:r w:rsidRPr="00BC78BB">
        <w:rPr>
          <w:rFonts w:asciiTheme="minorHAnsi" w:hAnsiTheme="minorHAnsi" w:cstheme="minorHAnsi"/>
          <w:b/>
          <w:i/>
          <w:spacing w:val="0"/>
          <w:sz w:val="22"/>
          <w:szCs w:val="22"/>
        </w:rPr>
        <w:t>keynote</w:t>
      </w:r>
      <w:r w:rsidRPr="00BC78BB">
        <w:rPr>
          <w:rFonts w:asciiTheme="minorHAnsi" w:hAnsiTheme="minorHAnsi" w:cstheme="minorHAnsi"/>
          <w:spacing w:val="0"/>
          <w:sz w:val="22"/>
          <w:szCs w:val="22"/>
        </w:rPr>
        <w:t>)</w:t>
      </w:r>
    </w:p>
    <w:p w14:paraId="32D398B3" w14:textId="36D49273"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Department of Civil and Environmental Engineering, North Carolina State University, </w:t>
      </w:r>
      <w:r w:rsidR="00F43556" w:rsidRPr="00BC78BB">
        <w:rPr>
          <w:rFonts w:asciiTheme="minorHAnsi" w:hAnsiTheme="minorHAnsi" w:cstheme="minorHAnsi"/>
          <w:spacing w:val="0"/>
          <w:sz w:val="22"/>
          <w:szCs w:val="22"/>
        </w:rPr>
        <w:t xml:space="preserve">Raleigh, North Carolina, </w:t>
      </w:r>
      <w:r w:rsidRPr="00BC78BB">
        <w:rPr>
          <w:rFonts w:asciiTheme="minorHAnsi" w:hAnsiTheme="minorHAnsi" w:cstheme="minorHAnsi"/>
          <w:spacing w:val="0"/>
          <w:sz w:val="22"/>
          <w:szCs w:val="22"/>
        </w:rPr>
        <w:t>4/14/2016</w:t>
      </w:r>
    </w:p>
    <w:p w14:paraId="611885BC" w14:textId="2271EEB4"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School of Civil and Environmental Engineering, Georgia Institute of Technology, </w:t>
      </w:r>
      <w:r w:rsidR="00F43556" w:rsidRPr="00BC78BB">
        <w:rPr>
          <w:rFonts w:asciiTheme="minorHAnsi" w:hAnsiTheme="minorHAnsi" w:cstheme="minorHAnsi"/>
          <w:spacing w:val="0"/>
          <w:sz w:val="22"/>
          <w:szCs w:val="22"/>
        </w:rPr>
        <w:t xml:space="preserve">Atlanta, Georgia, </w:t>
      </w:r>
      <w:r w:rsidRPr="00BC78BB">
        <w:rPr>
          <w:rFonts w:asciiTheme="minorHAnsi" w:hAnsiTheme="minorHAnsi" w:cstheme="minorHAnsi"/>
          <w:spacing w:val="0"/>
          <w:sz w:val="22"/>
          <w:szCs w:val="22"/>
        </w:rPr>
        <w:t>3/1/2016</w:t>
      </w:r>
    </w:p>
    <w:p w14:paraId="25B578B1" w14:textId="60140CEE"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School of Environment, Tsinghua University, </w:t>
      </w:r>
      <w:r w:rsidR="00F43556" w:rsidRPr="00BC78BB">
        <w:rPr>
          <w:rFonts w:asciiTheme="minorHAnsi" w:hAnsiTheme="minorHAnsi" w:cstheme="minorHAnsi"/>
          <w:spacing w:val="0"/>
          <w:sz w:val="22"/>
          <w:szCs w:val="22"/>
        </w:rPr>
        <w:t xml:space="preserve">Beijing, China, </w:t>
      </w:r>
      <w:r w:rsidRPr="00BC78BB">
        <w:rPr>
          <w:rFonts w:asciiTheme="minorHAnsi" w:hAnsiTheme="minorHAnsi" w:cstheme="minorHAnsi"/>
          <w:spacing w:val="0"/>
          <w:sz w:val="22"/>
          <w:szCs w:val="22"/>
        </w:rPr>
        <w:t>8/18/2015</w:t>
      </w:r>
    </w:p>
    <w:p w14:paraId="3DE3F37F" w14:textId="22B22C7C"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School of Environmental Science and Engineering, Peking University, </w:t>
      </w:r>
      <w:r w:rsidR="00F43556" w:rsidRPr="00BC78BB">
        <w:rPr>
          <w:rFonts w:asciiTheme="minorHAnsi" w:hAnsiTheme="minorHAnsi" w:cstheme="minorHAnsi"/>
          <w:spacing w:val="0"/>
          <w:sz w:val="22"/>
          <w:szCs w:val="22"/>
        </w:rPr>
        <w:t xml:space="preserve">Beijing, China, </w:t>
      </w:r>
      <w:r w:rsidRPr="00BC78BB">
        <w:rPr>
          <w:rFonts w:asciiTheme="minorHAnsi" w:hAnsiTheme="minorHAnsi" w:cstheme="minorHAnsi"/>
          <w:spacing w:val="0"/>
          <w:sz w:val="22"/>
          <w:szCs w:val="22"/>
        </w:rPr>
        <w:t>7/7/2015</w:t>
      </w:r>
    </w:p>
    <w:p w14:paraId="6D0116C4" w14:textId="08BE9E8D" w:rsidR="00031258" w:rsidRPr="00BC78BB" w:rsidRDefault="00031258" w:rsidP="00F43556">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Chinese Environmental Scholars Forum, Yale University, </w:t>
      </w:r>
      <w:r w:rsidR="00F43556" w:rsidRPr="00BC78BB">
        <w:rPr>
          <w:rFonts w:asciiTheme="minorHAnsi" w:hAnsiTheme="minorHAnsi" w:cstheme="minorHAnsi"/>
          <w:spacing w:val="0"/>
          <w:sz w:val="22"/>
          <w:szCs w:val="22"/>
        </w:rPr>
        <w:t xml:space="preserve">New Haven, Connecticut, </w:t>
      </w:r>
      <w:r w:rsidRPr="00BC78BB">
        <w:rPr>
          <w:rFonts w:asciiTheme="minorHAnsi" w:hAnsiTheme="minorHAnsi" w:cstheme="minorHAnsi"/>
          <w:spacing w:val="0"/>
          <w:sz w:val="22"/>
          <w:szCs w:val="22"/>
        </w:rPr>
        <w:t>5/30/2015</w:t>
      </w:r>
    </w:p>
    <w:p w14:paraId="3BD71715" w14:textId="7222F5F6"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Department of Civil and Environmental Engineering, University of Pittsburgh, </w:t>
      </w:r>
      <w:r w:rsidR="00F43556" w:rsidRPr="00BC78BB">
        <w:rPr>
          <w:rFonts w:asciiTheme="minorHAnsi" w:hAnsiTheme="minorHAnsi" w:cstheme="minorHAnsi"/>
          <w:spacing w:val="0"/>
          <w:sz w:val="22"/>
          <w:szCs w:val="22"/>
        </w:rPr>
        <w:t xml:space="preserve">Pittsburgh, Pennsylvania, </w:t>
      </w:r>
      <w:r w:rsidRPr="00BC78BB">
        <w:rPr>
          <w:rFonts w:asciiTheme="minorHAnsi" w:hAnsiTheme="minorHAnsi" w:cstheme="minorHAnsi"/>
          <w:spacing w:val="0"/>
          <w:sz w:val="22"/>
          <w:szCs w:val="22"/>
        </w:rPr>
        <w:t>9/19/2014</w:t>
      </w:r>
    </w:p>
    <w:p w14:paraId="3632CE82" w14:textId="07E9BF5E"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Modeling Social, Technical and Natural Systems for Policy, Massachusetts Institute of Technology, </w:t>
      </w:r>
      <w:r w:rsidR="00F43556" w:rsidRPr="00BC78BB">
        <w:rPr>
          <w:rFonts w:asciiTheme="minorHAnsi" w:hAnsiTheme="minorHAnsi" w:cstheme="minorHAnsi"/>
          <w:spacing w:val="0"/>
          <w:sz w:val="22"/>
          <w:szCs w:val="22"/>
        </w:rPr>
        <w:t xml:space="preserve">Boston, Massachusetts, </w:t>
      </w:r>
      <w:r w:rsidRPr="00BC78BB">
        <w:rPr>
          <w:rFonts w:asciiTheme="minorHAnsi" w:hAnsiTheme="minorHAnsi" w:cstheme="minorHAnsi"/>
          <w:spacing w:val="0"/>
          <w:sz w:val="22"/>
          <w:szCs w:val="22"/>
        </w:rPr>
        <w:t>9/25-27, 2013</w:t>
      </w:r>
    </w:p>
    <w:p w14:paraId="56291915" w14:textId="0416467D"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Workshop on Industrial Ecology &amp; System Thinking (WIEST), University of Ulsan, </w:t>
      </w:r>
      <w:r w:rsidR="00F43556" w:rsidRPr="00BC78BB">
        <w:rPr>
          <w:rFonts w:asciiTheme="minorHAnsi" w:hAnsiTheme="minorHAnsi" w:cstheme="minorHAnsi"/>
          <w:spacing w:val="0"/>
          <w:sz w:val="22"/>
          <w:szCs w:val="22"/>
        </w:rPr>
        <w:t xml:space="preserve">Ulsan, South Korea, </w:t>
      </w:r>
      <w:r w:rsidRPr="00BC78BB">
        <w:rPr>
          <w:rFonts w:asciiTheme="minorHAnsi" w:hAnsiTheme="minorHAnsi" w:cstheme="minorHAnsi"/>
          <w:spacing w:val="0"/>
          <w:sz w:val="22"/>
          <w:szCs w:val="22"/>
        </w:rPr>
        <w:t>6/24/2013</w:t>
      </w:r>
    </w:p>
    <w:p w14:paraId="01B41BE4" w14:textId="271AC73D" w:rsidR="00031258" w:rsidRPr="00BC78BB" w:rsidRDefault="00031258" w:rsidP="00F43556">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How Green is the Internet? Google, </w:t>
      </w:r>
      <w:r w:rsidR="00F43556" w:rsidRPr="00BC78BB">
        <w:rPr>
          <w:rFonts w:asciiTheme="minorHAnsi" w:hAnsiTheme="minorHAnsi" w:cstheme="minorHAnsi"/>
          <w:spacing w:val="0"/>
          <w:sz w:val="22"/>
          <w:szCs w:val="22"/>
        </w:rPr>
        <w:t xml:space="preserve">Mountain View, California, </w:t>
      </w:r>
      <w:r w:rsidRPr="00BC78BB">
        <w:rPr>
          <w:rFonts w:asciiTheme="minorHAnsi" w:hAnsiTheme="minorHAnsi" w:cstheme="minorHAnsi"/>
          <w:spacing w:val="0"/>
          <w:sz w:val="22"/>
          <w:szCs w:val="22"/>
        </w:rPr>
        <w:t>6/6/2013</w:t>
      </w:r>
    </w:p>
    <w:p w14:paraId="7A3955B4" w14:textId="556F38E5" w:rsidR="00031258" w:rsidRPr="00BC78BB" w:rsidRDefault="00031258" w:rsidP="00876681">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Center for Environmental Studies, Brown University, </w:t>
      </w:r>
      <w:r w:rsidR="00876681" w:rsidRPr="00BC78BB">
        <w:rPr>
          <w:rFonts w:asciiTheme="minorHAnsi" w:hAnsiTheme="minorHAnsi" w:cstheme="minorHAnsi"/>
          <w:spacing w:val="0"/>
          <w:sz w:val="22"/>
          <w:szCs w:val="22"/>
        </w:rPr>
        <w:t xml:space="preserve">Providence, Rhode Island, </w:t>
      </w:r>
      <w:r w:rsidRPr="00BC78BB">
        <w:rPr>
          <w:rFonts w:asciiTheme="minorHAnsi" w:hAnsiTheme="minorHAnsi" w:cstheme="minorHAnsi"/>
          <w:spacing w:val="0"/>
          <w:sz w:val="22"/>
          <w:szCs w:val="22"/>
        </w:rPr>
        <w:t>4/6/2012</w:t>
      </w:r>
    </w:p>
    <w:p w14:paraId="1E3E4124" w14:textId="21961C62"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China Project, Harvard University, </w:t>
      </w:r>
      <w:r w:rsidR="00876681" w:rsidRPr="00BC78BB">
        <w:rPr>
          <w:rFonts w:asciiTheme="minorHAnsi" w:hAnsiTheme="minorHAnsi" w:cstheme="minorHAnsi"/>
          <w:spacing w:val="0"/>
          <w:sz w:val="22"/>
          <w:szCs w:val="22"/>
        </w:rPr>
        <w:t xml:space="preserve">Boston, Massachusetts, </w:t>
      </w:r>
      <w:r w:rsidRPr="00BC78BB">
        <w:rPr>
          <w:rFonts w:asciiTheme="minorHAnsi" w:hAnsiTheme="minorHAnsi" w:cstheme="minorHAnsi"/>
          <w:spacing w:val="0"/>
          <w:sz w:val="22"/>
          <w:szCs w:val="22"/>
        </w:rPr>
        <w:t>12/1/2011</w:t>
      </w:r>
    </w:p>
    <w:p w14:paraId="1CC01A30" w14:textId="64C3EE43"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Department of Civil &amp; Environmental Engineering, Rice University, </w:t>
      </w:r>
      <w:r w:rsidR="00876681" w:rsidRPr="00BC78BB">
        <w:rPr>
          <w:rFonts w:asciiTheme="minorHAnsi" w:hAnsiTheme="minorHAnsi" w:cstheme="minorHAnsi"/>
          <w:spacing w:val="0"/>
          <w:sz w:val="22"/>
          <w:szCs w:val="22"/>
        </w:rPr>
        <w:t xml:space="preserve">Huston, Texas, </w:t>
      </w:r>
      <w:r w:rsidRPr="00BC78BB">
        <w:rPr>
          <w:rFonts w:asciiTheme="minorHAnsi" w:hAnsiTheme="minorHAnsi" w:cstheme="minorHAnsi"/>
          <w:spacing w:val="0"/>
          <w:sz w:val="22"/>
          <w:szCs w:val="22"/>
        </w:rPr>
        <w:t>2/12/2010</w:t>
      </w:r>
    </w:p>
    <w:p w14:paraId="10B96394" w14:textId="6D9DC77E"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School of Natural Resources and Environment, University of Michigan, </w:t>
      </w:r>
      <w:r w:rsidR="00876681" w:rsidRPr="00BC78BB">
        <w:rPr>
          <w:rFonts w:asciiTheme="minorHAnsi" w:hAnsiTheme="minorHAnsi" w:cstheme="minorHAnsi"/>
          <w:spacing w:val="0"/>
          <w:sz w:val="22"/>
          <w:szCs w:val="22"/>
        </w:rPr>
        <w:t xml:space="preserve">Ann Arbor, Michigan, </w:t>
      </w:r>
      <w:r w:rsidRPr="00BC78BB">
        <w:rPr>
          <w:rFonts w:asciiTheme="minorHAnsi" w:hAnsiTheme="minorHAnsi" w:cstheme="minorHAnsi"/>
          <w:spacing w:val="0"/>
          <w:sz w:val="22"/>
          <w:szCs w:val="22"/>
        </w:rPr>
        <w:t>1/20/2010</w:t>
      </w:r>
    </w:p>
    <w:p w14:paraId="332DEAD3" w14:textId="6A98BAB4"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Department of Civil and Environmental Engineering, The Hong Kong University of Science and Technology, </w:t>
      </w:r>
      <w:r w:rsidR="00876681" w:rsidRPr="00BC78BB">
        <w:rPr>
          <w:rFonts w:asciiTheme="minorHAnsi" w:hAnsiTheme="minorHAnsi" w:cstheme="minorHAnsi"/>
          <w:spacing w:val="0"/>
          <w:sz w:val="22"/>
          <w:szCs w:val="22"/>
        </w:rPr>
        <w:t xml:space="preserve">Hong Kong, China </w:t>
      </w:r>
      <w:r w:rsidRPr="00BC78BB">
        <w:rPr>
          <w:rFonts w:asciiTheme="minorHAnsi" w:hAnsiTheme="minorHAnsi" w:cstheme="minorHAnsi"/>
          <w:spacing w:val="0"/>
          <w:sz w:val="22"/>
          <w:szCs w:val="22"/>
        </w:rPr>
        <w:t>11/26/2009</w:t>
      </w:r>
    </w:p>
    <w:p w14:paraId="03967420" w14:textId="75B756EB"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Brook Byers Institute for Sustainable Systems, Georgia Institute of Technology, </w:t>
      </w:r>
      <w:r w:rsidR="00876681" w:rsidRPr="00BC78BB">
        <w:rPr>
          <w:rFonts w:asciiTheme="minorHAnsi" w:hAnsiTheme="minorHAnsi" w:cstheme="minorHAnsi"/>
          <w:spacing w:val="0"/>
          <w:sz w:val="22"/>
          <w:szCs w:val="22"/>
        </w:rPr>
        <w:t xml:space="preserve">Atlanta, Georgia, </w:t>
      </w:r>
      <w:r w:rsidRPr="00BC78BB">
        <w:rPr>
          <w:rFonts w:asciiTheme="minorHAnsi" w:hAnsiTheme="minorHAnsi" w:cstheme="minorHAnsi"/>
          <w:spacing w:val="0"/>
          <w:sz w:val="22"/>
          <w:szCs w:val="22"/>
        </w:rPr>
        <w:t>4/10/2009</w:t>
      </w:r>
    </w:p>
    <w:p w14:paraId="097A2B44" w14:textId="77777777" w:rsidR="00031258" w:rsidRPr="00387A31" w:rsidRDefault="00031258" w:rsidP="00EE0538">
      <w:pPr>
        <w:rPr>
          <w:rFonts w:asciiTheme="minorHAnsi" w:hAnsiTheme="minorHAnsi" w:cstheme="minorHAnsi"/>
          <w:spacing w:val="0"/>
          <w:sz w:val="22"/>
          <w:szCs w:val="22"/>
        </w:rPr>
      </w:pPr>
    </w:p>
    <w:sectPr w:rsidR="00031258" w:rsidRPr="00387A31" w:rsidSect="00E768F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A4DB" w14:textId="77777777" w:rsidR="00A61502" w:rsidRDefault="00A61502" w:rsidP="00780559">
      <w:r>
        <w:separator/>
      </w:r>
    </w:p>
  </w:endnote>
  <w:endnote w:type="continuationSeparator" w:id="0">
    <w:p w14:paraId="335C90DE" w14:textId="77777777" w:rsidR="00A61502" w:rsidRDefault="00A61502" w:rsidP="0078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936F" w14:textId="6A82ADF1" w:rsidR="005E73DE" w:rsidRPr="0011090E" w:rsidRDefault="005E73DE">
    <w:pPr>
      <w:pStyle w:val="a5"/>
      <w:jc w:val="right"/>
      <w:rPr>
        <w:rFonts w:ascii="Garamond" w:hAnsi="Garamond"/>
        <w:sz w:val="20"/>
      </w:rPr>
    </w:pPr>
    <w:r>
      <w:rPr>
        <w:rFonts w:ascii="Garamond" w:hAnsi="Garamond"/>
        <w:sz w:val="20"/>
      </w:rPr>
      <w:t>Ming Xu</w:t>
    </w:r>
    <w:r w:rsidRPr="0011090E">
      <w:rPr>
        <w:rFonts w:ascii="Garamond" w:hAnsi="Garamond"/>
        <w:sz w:val="20"/>
      </w:rPr>
      <w:t>-</w:t>
    </w:r>
    <w:sdt>
      <w:sdtPr>
        <w:rPr>
          <w:rFonts w:ascii="Garamond" w:hAnsi="Garamond"/>
          <w:sz w:val="20"/>
        </w:rPr>
        <w:id w:val="450722254"/>
        <w:docPartObj>
          <w:docPartGallery w:val="Page Numbers (Bottom of Page)"/>
          <w:docPartUnique/>
        </w:docPartObj>
      </w:sdtPr>
      <w:sdtContent>
        <w:r w:rsidRPr="0011090E">
          <w:rPr>
            <w:rFonts w:ascii="Garamond" w:hAnsi="Garamond"/>
            <w:sz w:val="20"/>
          </w:rPr>
          <w:fldChar w:fldCharType="begin"/>
        </w:r>
        <w:r w:rsidRPr="0011090E">
          <w:rPr>
            <w:rFonts w:ascii="Garamond" w:hAnsi="Garamond"/>
            <w:sz w:val="20"/>
          </w:rPr>
          <w:instrText xml:space="preserve"> PAGE   \* MERGEFORMAT </w:instrText>
        </w:r>
        <w:r w:rsidRPr="0011090E">
          <w:rPr>
            <w:rFonts w:ascii="Garamond" w:hAnsi="Garamond"/>
            <w:sz w:val="20"/>
          </w:rPr>
          <w:fldChar w:fldCharType="separate"/>
        </w:r>
        <w:r w:rsidR="00B75E27">
          <w:rPr>
            <w:rFonts w:ascii="Garamond" w:hAnsi="Garamond"/>
            <w:noProof/>
            <w:sz w:val="20"/>
          </w:rPr>
          <w:t>12</w:t>
        </w:r>
        <w:r w:rsidRPr="0011090E">
          <w:rPr>
            <w:rFonts w:ascii="Garamond" w:hAnsi="Garamond"/>
            <w:sz w:val="20"/>
          </w:rPr>
          <w:fldChar w:fldCharType="end"/>
        </w:r>
      </w:sdtContent>
    </w:sdt>
  </w:p>
  <w:p w14:paraId="39F4F55F" w14:textId="77777777" w:rsidR="005E73DE" w:rsidRPr="002523B9" w:rsidRDefault="005E73DE" w:rsidP="00E34425">
    <w:pPr>
      <w:pStyle w:val="a5"/>
      <w:tabs>
        <w:tab w:val="clear" w:pos="8306"/>
        <w:tab w:val="right" w:pos="9360"/>
      </w:tabs>
      <w:rPr>
        <w:rFonts w:ascii="Times" w:hAnsi="Times" w:cs="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5E306" w14:textId="77777777" w:rsidR="00A61502" w:rsidRDefault="00A61502" w:rsidP="00780559">
      <w:r>
        <w:separator/>
      </w:r>
    </w:p>
  </w:footnote>
  <w:footnote w:type="continuationSeparator" w:id="0">
    <w:p w14:paraId="06C597DF" w14:textId="77777777" w:rsidR="00A61502" w:rsidRDefault="00A61502" w:rsidP="00780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EA79" w14:textId="77777777" w:rsidR="005E73DE" w:rsidRDefault="005E73DE" w:rsidP="00780559">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2A9"/>
    <w:multiLevelType w:val="hybridMultilevel"/>
    <w:tmpl w:val="0EC86CCA"/>
    <w:lvl w:ilvl="0" w:tplc="4D0C3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034BD"/>
    <w:multiLevelType w:val="hybridMultilevel"/>
    <w:tmpl w:val="F93C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C5653"/>
    <w:multiLevelType w:val="hybridMultilevel"/>
    <w:tmpl w:val="8A845004"/>
    <w:lvl w:ilvl="0" w:tplc="7C8691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20C71"/>
    <w:multiLevelType w:val="hybridMultilevel"/>
    <w:tmpl w:val="43CA00F8"/>
    <w:lvl w:ilvl="0" w:tplc="B4AE215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B83796"/>
    <w:multiLevelType w:val="hybridMultilevel"/>
    <w:tmpl w:val="7214D9D0"/>
    <w:lvl w:ilvl="0" w:tplc="061CAEDC">
      <w:start w:val="1"/>
      <w:numFmt w:val="bullet"/>
      <w:lvlText w:val=""/>
      <w:lvlJc w:val="left"/>
      <w:pPr>
        <w:tabs>
          <w:tab w:val="num" w:pos="432"/>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D00FB"/>
    <w:multiLevelType w:val="hybridMultilevel"/>
    <w:tmpl w:val="745A0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44A08"/>
    <w:multiLevelType w:val="hybridMultilevel"/>
    <w:tmpl w:val="CCAA5132"/>
    <w:lvl w:ilvl="0" w:tplc="061CAEDC">
      <w:start w:val="1"/>
      <w:numFmt w:val="bullet"/>
      <w:lvlText w:val=""/>
      <w:lvlJc w:val="left"/>
      <w:pPr>
        <w:tabs>
          <w:tab w:val="num" w:pos="432"/>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345A2"/>
    <w:multiLevelType w:val="hybridMultilevel"/>
    <w:tmpl w:val="5A5ABE36"/>
    <w:lvl w:ilvl="0" w:tplc="B4AE215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4E46FD"/>
    <w:multiLevelType w:val="hybridMultilevel"/>
    <w:tmpl w:val="16E8284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A87065"/>
    <w:multiLevelType w:val="hybridMultilevel"/>
    <w:tmpl w:val="4D02DEAE"/>
    <w:lvl w:ilvl="0" w:tplc="B4AE215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862E54"/>
    <w:multiLevelType w:val="hybridMultilevel"/>
    <w:tmpl w:val="43CA00F8"/>
    <w:lvl w:ilvl="0" w:tplc="B4AE215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6A0BFD"/>
    <w:multiLevelType w:val="hybridMultilevel"/>
    <w:tmpl w:val="4D02DEAE"/>
    <w:lvl w:ilvl="0" w:tplc="B4AE215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A22BA9"/>
    <w:multiLevelType w:val="hybridMultilevel"/>
    <w:tmpl w:val="2E7A602A"/>
    <w:lvl w:ilvl="0" w:tplc="B4AE215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6726C3"/>
    <w:multiLevelType w:val="hybridMultilevel"/>
    <w:tmpl w:val="70B4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77080"/>
    <w:multiLevelType w:val="hybridMultilevel"/>
    <w:tmpl w:val="53C05102"/>
    <w:lvl w:ilvl="0" w:tplc="04090003">
      <w:start w:val="1"/>
      <w:numFmt w:val="bullet"/>
      <w:lvlText w:val="o"/>
      <w:lvlJc w:val="left"/>
      <w:pPr>
        <w:ind w:left="1500" w:hanging="420"/>
      </w:pPr>
      <w:rPr>
        <w:rFonts w:ascii="Courier New" w:hAnsi="Courier New" w:cs="Arial"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15" w15:restartNumberingAfterBreak="0">
    <w:nsid w:val="5D927010"/>
    <w:multiLevelType w:val="hybridMultilevel"/>
    <w:tmpl w:val="74B47B72"/>
    <w:lvl w:ilvl="0" w:tplc="6D7CAFA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1F545A"/>
    <w:multiLevelType w:val="hybridMultilevel"/>
    <w:tmpl w:val="DF72B0B8"/>
    <w:lvl w:ilvl="0" w:tplc="E814DB2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0F0C8A"/>
    <w:multiLevelType w:val="hybridMultilevel"/>
    <w:tmpl w:val="3A6E1018"/>
    <w:lvl w:ilvl="0" w:tplc="C8E0B0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4356FD"/>
    <w:multiLevelType w:val="hybridMultilevel"/>
    <w:tmpl w:val="43CA00F8"/>
    <w:lvl w:ilvl="0" w:tplc="B4AE215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B90C1C"/>
    <w:multiLevelType w:val="hybridMultilevel"/>
    <w:tmpl w:val="5A5ABE36"/>
    <w:lvl w:ilvl="0" w:tplc="B4AE215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CA6077"/>
    <w:multiLevelType w:val="hybridMultilevel"/>
    <w:tmpl w:val="F99C5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DF16609"/>
    <w:multiLevelType w:val="hybridMultilevel"/>
    <w:tmpl w:val="1734A0D0"/>
    <w:lvl w:ilvl="0" w:tplc="B4AE215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4103503">
    <w:abstractNumId w:val="4"/>
  </w:num>
  <w:num w:numId="2" w16cid:durableId="335621260">
    <w:abstractNumId w:val="7"/>
  </w:num>
  <w:num w:numId="3" w16cid:durableId="1258947496">
    <w:abstractNumId w:val="15"/>
  </w:num>
  <w:num w:numId="4" w16cid:durableId="934942602">
    <w:abstractNumId w:val="12"/>
  </w:num>
  <w:num w:numId="5" w16cid:durableId="1110665695">
    <w:abstractNumId w:val="11"/>
  </w:num>
  <w:num w:numId="6" w16cid:durableId="2138984990">
    <w:abstractNumId w:val="9"/>
  </w:num>
  <w:num w:numId="7" w16cid:durableId="1246038648">
    <w:abstractNumId w:val="21"/>
  </w:num>
  <w:num w:numId="8" w16cid:durableId="956523518">
    <w:abstractNumId w:val="18"/>
  </w:num>
  <w:num w:numId="9" w16cid:durableId="1755862463">
    <w:abstractNumId w:val="10"/>
  </w:num>
  <w:num w:numId="10" w16cid:durableId="467866106">
    <w:abstractNumId w:val="3"/>
  </w:num>
  <w:num w:numId="11" w16cid:durableId="1692031650">
    <w:abstractNumId w:val="19"/>
  </w:num>
  <w:num w:numId="12" w16cid:durableId="869995027">
    <w:abstractNumId w:val="17"/>
  </w:num>
  <w:num w:numId="13" w16cid:durableId="1138911836">
    <w:abstractNumId w:val="16"/>
  </w:num>
  <w:num w:numId="14" w16cid:durableId="1833789053">
    <w:abstractNumId w:val="0"/>
  </w:num>
  <w:num w:numId="15" w16cid:durableId="1618681408">
    <w:abstractNumId w:val="2"/>
  </w:num>
  <w:num w:numId="16" w16cid:durableId="154883557">
    <w:abstractNumId w:val="20"/>
  </w:num>
  <w:num w:numId="17" w16cid:durableId="1849514576">
    <w:abstractNumId w:val="5"/>
  </w:num>
  <w:num w:numId="18" w16cid:durableId="810899214">
    <w:abstractNumId w:val="13"/>
  </w:num>
  <w:num w:numId="19" w16cid:durableId="335116272">
    <w:abstractNumId w:val="8"/>
  </w:num>
  <w:num w:numId="20" w16cid:durableId="274481862">
    <w:abstractNumId w:val="14"/>
  </w:num>
  <w:num w:numId="21" w16cid:durableId="860121006">
    <w:abstractNumId w:val="6"/>
  </w:num>
  <w:num w:numId="22" w16cid:durableId="543522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3FF7"/>
    <w:rsid w:val="00000363"/>
    <w:rsid w:val="00000386"/>
    <w:rsid w:val="00000D1C"/>
    <w:rsid w:val="00001194"/>
    <w:rsid w:val="00001A0A"/>
    <w:rsid w:val="00001D96"/>
    <w:rsid w:val="000050AC"/>
    <w:rsid w:val="000051B1"/>
    <w:rsid w:val="000064B6"/>
    <w:rsid w:val="00007B03"/>
    <w:rsid w:val="00007EBF"/>
    <w:rsid w:val="0001026F"/>
    <w:rsid w:val="00010AAD"/>
    <w:rsid w:val="00012D59"/>
    <w:rsid w:val="00012F2A"/>
    <w:rsid w:val="00013AA7"/>
    <w:rsid w:val="000153BE"/>
    <w:rsid w:val="000154EF"/>
    <w:rsid w:val="00016024"/>
    <w:rsid w:val="00016349"/>
    <w:rsid w:val="00016448"/>
    <w:rsid w:val="00016E90"/>
    <w:rsid w:val="00021D9B"/>
    <w:rsid w:val="00021FF1"/>
    <w:rsid w:val="00024329"/>
    <w:rsid w:val="00024609"/>
    <w:rsid w:val="000247E8"/>
    <w:rsid w:val="00025682"/>
    <w:rsid w:val="00025914"/>
    <w:rsid w:val="00025C4D"/>
    <w:rsid w:val="000262BD"/>
    <w:rsid w:val="000268C2"/>
    <w:rsid w:val="000277DE"/>
    <w:rsid w:val="00030D50"/>
    <w:rsid w:val="00030D70"/>
    <w:rsid w:val="00030DFB"/>
    <w:rsid w:val="00031258"/>
    <w:rsid w:val="000315FE"/>
    <w:rsid w:val="00031748"/>
    <w:rsid w:val="00031FB3"/>
    <w:rsid w:val="00032439"/>
    <w:rsid w:val="00032EA8"/>
    <w:rsid w:val="00033619"/>
    <w:rsid w:val="000338DA"/>
    <w:rsid w:val="00033B6C"/>
    <w:rsid w:val="00033F7C"/>
    <w:rsid w:val="000349E6"/>
    <w:rsid w:val="00035A0B"/>
    <w:rsid w:val="00035AE8"/>
    <w:rsid w:val="0003622C"/>
    <w:rsid w:val="0003796B"/>
    <w:rsid w:val="00040248"/>
    <w:rsid w:val="00040D08"/>
    <w:rsid w:val="000417EC"/>
    <w:rsid w:val="000438C7"/>
    <w:rsid w:val="00043B3C"/>
    <w:rsid w:val="0004510A"/>
    <w:rsid w:val="0004514C"/>
    <w:rsid w:val="000455F3"/>
    <w:rsid w:val="00045D51"/>
    <w:rsid w:val="0004635E"/>
    <w:rsid w:val="00046505"/>
    <w:rsid w:val="000506B4"/>
    <w:rsid w:val="000507B1"/>
    <w:rsid w:val="00051073"/>
    <w:rsid w:val="0005196E"/>
    <w:rsid w:val="00052371"/>
    <w:rsid w:val="00052C2B"/>
    <w:rsid w:val="00052D50"/>
    <w:rsid w:val="00054090"/>
    <w:rsid w:val="00054BFE"/>
    <w:rsid w:val="00055A12"/>
    <w:rsid w:val="0005795F"/>
    <w:rsid w:val="00060F60"/>
    <w:rsid w:val="00062C84"/>
    <w:rsid w:val="000640F1"/>
    <w:rsid w:val="00064109"/>
    <w:rsid w:val="00065C3D"/>
    <w:rsid w:val="00066AC9"/>
    <w:rsid w:val="00066FA1"/>
    <w:rsid w:val="0006788E"/>
    <w:rsid w:val="0007006C"/>
    <w:rsid w:val="00070C8D"/>
    <w:rsid w:val="00071DB8"/>
    <w:rsid w:val="00071E9F"/>
    <w:rsid w:val="00071F5B"/>
    <w:rsid w:val="000725B3"/>
    <w:rsid w:val="00073E97"/>
    <w:rsid w:val="00076094"/>
    <w:rsid w:val="00076235"/>
    <w:rsid w:val="00077665"/>
    <w:rsid w:val="000817D5"/>
    <w:rsid w:val="00081A1A"/>
    <w:rsid w:val="00081FB5"/>
    <w:rsid w:val="00082BD2"/>
    <w:rsid w:val="0008312F"/>
    <w:rsid w:val="00083CFA"/>
    <w:rsid w:val="000842A2"/>
    <w:rsid w:val="00084B16"/>
    <w:rsid w:val="0008574D"/>
    <w:rsid w:val="000857E1"/>
    <w:rsid w:val="00085AB0"/>
    <w:rsid w:val="00085B85"/>
    <w:rsid w:val="00085F82"/>
    <w:rsid w:val="000862D9"/>
    <w:rsid w:val="00086C17"/>
    <w:rsid w:val="000872A8"/>
    <w:rsid w:val="00087B5F"/>
    <w:rsid w:val="0009024C"/>
    <w:rsid w:val="00090592"/>
    <w:rsid w:val="00090CA5"/>
    <w:rsid w:val="00090EDE"/>
    <w:rsid w:val="00090F1F"/>
    <w:rsid w:val="000925E9"/>
    <w:rsid w:val="00094EB3"/>
    <w:rsid w:val="00096832"/>
    <w:rsid w:val="000972A5"/>
    <w:rsid w:val="00097A43"/>
    <w:rsid w:val="000A17A3"/>
    <w:rsid w:val="000A19F7"/>
    <w:rsid w:val="000A1EE5"/>
    <w:rsid w:val="000A2935"/>
    <w:rsid w:val="000A4094"/>
    <w:rsid w:val="000A5214"/>
    <w:rsid w:val="000A74BF"/>
    <w:rsid w:val="000A7AB4"/>
    <w:rsid w:val="000B05FF"/>
    <w:rsid w:val="000B0EED"/>
    <w:rsid w:val="000B0F1D"/>
    <w:rsid w:val="000B10C9"/>
    <w:rsid w:val="000B2258"/>
    <w:rsid w:val="000B25DE"/>
    <w:rsid w:val="000B2885"/>
    <w:rsid w:val="000B2F57"/>
    <w:rsid w:val="000B30F6"/>
    <w:rsid w:val="000B317F"/>
    <w:rsid w:val="000B3377"/>
    <w:rsid w:val="000B35F6"/>
    <w:rsid w:val="000B3669"/>
    <w:rsid w:val="000B4D88"/>
    <w:rsid w:val="000B5796"/>
    <w:rsid w:val="000B66A0"/>
    <w:rsid w:val="000B726B"/>
    <w:rsid w:val="000C1BAB"/>
    <w:rsid w:val="000C2BF6"/>
    <w:rsid w:val="000C35E5"/>
    <w:rsid w:val="000C3B40"/>
    <w:rsid w:val="000C3CA6"/>
    <w:rsid w:val="000C4C16"/>
    <w:rsid w:val="000C4EB6"/>
    <w:rsid w:val="000C55FE"/>
    <w:rsid w:val="000C614F"/>
    <w:rsid w:val="000C64AF"/>
    <w:rsid w:val="000C6862"/>
    <w:rsid w:val="000C6EF7"/>
    <w:rsid w:val="000C74DF"/>
    <w:rsid w:val="000C7539"/>
    <w:rsid w:val="000C77B5"/>
    <w:rsid w:val="000D034C"/>
    <w:rsid w:val="000D089A"/>
    <w:rsid w:val="000D0A41"/>
    <w:rsid w:val="000D342D"/>
    <w:rsid w:val="000D3514"/>
    <w:rsid w:val="000D36A1"/>
    <w:rsid w:val="000D426E"/>
    <w:rsid w:val="000D4273"/>
    <w:rsid w:val="000D44D8"/>
    <w:rsid w:val="000D4A8F"/>
    <w:rsid w:val="000D555E"/>
    <w:rsid w:val="000D5977"/>
    <w:rsid w:val="000D64A6"/>
    <w:rsid w:val="000D6942"/>
    <w:rsid w:val="000D6990"/>
    <w:rsid w:val="000D6AE5"/>
    <w:rsid w:val="000D6F15"/>
    <w:rsid w:val="000E00DC"/>
    <w:rsid w:val="000E05C2"/>
    <w:rsid w:val="000E05E5"/>
    <w:rsid w:val="000E0BDF"/>
    <w:rsid w:val="000E12A9"/>
    <w:rsid w:val="000E1BB4"/>
    <w:rsid w:val="000E2089"/>
    <w:rsid w:val="000E2309"/>
    <w:rsid w:val="000E3213"/>
    <w:rsid w:val="000E39D6"/>
    <w:rsid w:val="000E4FF5"/>
    <w:rsid w:val="000E5B20"/>
    <w:rsid w:val="000E6D74"/>
    <w:rsid w:val="000E70B0"/>
    <w:rsid w:val="000E71E7"/>
    <w:rsid w:val="000E7614"/>
    <w:rsid w:val="000F0FCB"/>
    <w:rsid w:val="000F14C9"/>
    <w:rsid w:val="000F3B72"/>
    <w:rsid w:val="000F4328"/>
    <w:rsid w:val="000F4509"/>
    <w:rsid w:val="000F4AD3"/>
    <w:rsid w:val="00100E92"/>
    <w:rsid w:val="00101CE3"/>
    <w:rsid w:val="00102210"/>
    <w:rsid w:val="00102430"/>
    <w:rsid w:val="0010349B"/>
    <w:rsid w:val="00103781"/>
    <w:rsid w:val="00103BC6"/>
    <w:rsid w:val="00105587"/>
    <w:rsid w:val="00105E7C"/>
    <w:rsid w:val="001064B8"/>
    <w:rsid w:val="00106C9A"/>
    <w:rsid w:val="00106D4A"/>
    <w:rsid w:val="001073E0"/>
    <w:rsid w:val="001073F8"/>
    <w:rsid w:val="00107B29"/>
    <w:rsid w:val="0011090E"/>
    <w:rsid w:val="00110F12"/>
    <w:rsid w:val="00111708"/>
    <w:rsid w:val="00111D77"/>
    <w:rsid w:val="00113266"/>
    <w:rsid w:val="00113416"/>
    <w:rsid w:val="0011420A"/>
    <w:rsid w:val="0011480C"/>
    <w:rsid w:val="00116B95"/>
    <w:rsid w:val="00117332"/>
    <w:rsid w:val="0011798D"/>
    <w:rsid w:val="001203C7"/>
    <w:rsid w:val="00120A13"/>
    <w:rsid w:val="00120A6D"/>
    <w:rsid w:val="00121E59"/>
    <w:rsid w:val="0012253E"/>
    <w:rsid w:val="001225EB"/>
    <w:rsid w:val="00122605"/>
    <w:rsid w:val="00124C2C"/>
    <w:rsid w:val="00124F13"/>
    <w:rsid w:val="00125D93"/>
    <w:rsid w:val="0012687A"/>
    <w:rsid w:val="00127865"/>
    <w:rsid w:val="001303D1"/>
    <w:rsid w:val="00130C85"/>
    <w:rsid w:val="001338C7"/>
    <w:rsid w:val="00133F88"/>
    <w:rsid w:val="001342DE"/>
    <w:rsid w:val="00134E3B"/>
    <w:rsid w:val="00135153"/>
    <w:rsid w:val="00135641"/>
    <w:rsid w:val="00136871"/>
    <w:rsid w:val="00141B61"/>
    <w:rsid w:val="001451FB"/>
    <w:rsid w:val="00145EE2"/>
    <w:rsid w:val="00145F71"/>
    <w:rsid w:val="00147650"/>
    <w:rsid w:val="00147926"/>
    <w:rsid w:val="00147BBA"/>
    <w:rsid w:val="00155C86"/>
    <w:rsid w:val="0015746C"/>
    <w:rsid w:val="001576E0"/>
    <w:rsid w:val="001579B4"/>
    <w:rsid w:val="00160465"/>
    <w:rsid w:val="00160FDC"/>
    <w:rsid w:val="00161BC7"/>
    <w:rsid w:val="00162CD6"/>
    <w:rsid w:val="00164936"/>
    <w:rsid w:val="001654A3"/>
    <w:rsid w:val="00165670"/>
    <w:rsid w:val="00165FEB"/>
    <w:rsid w:val="001660DA"/>
    <w:rsid w:val="001661D0"/>
    <w:rsid w:val="00166875"/>
    <w:rsid w:val="00167463"/>
    <w:rsid w:val="00167A36"/>
    <w:rsid w:val="00170462"/>
    <w:rsid w:val="00170AC0"/>
    <w:rsid w:val="00170D8D"/>
    <w:rsid w:val="00170F60"/>
    <w:rsid w:val="001726C9"/>
    <w:rsid w:val="00173452"/>
    <w:rsid w:val="00173C16"/>
    <w:rsid w:val="00174A7C"/>
    <w:rsid w:val="00174C3B"/>
    <w:rsid w:val="0017502F"/>
    <w:rsid w:val="00175327"/>
    <w:rsid w:val="001757D2"/>
    <w:rsid w:val="00175B82"/>
    <w:rsid w:val="001760DC"/>
    <w:rsid w:val="001804C9"/>
    <w:rsid w:val="00180782"/>
    <w:rsid w:val="00180904"/>
    <w:rsid w:val="0018130B"/>
    <w:rsid w:val="00181469"/>
    <w:rsid w:val="001816C9"/>
    <w:rsid w:val="00181ECD"/>
    <w:rsid w:val="001821BC"/>
    <w:rsid w:val="00182B9D"/>
    <w:rsid w:val="001835B4"/>
    <w:rsid w:val="001842EF"/>
    <w:rsid w:val="0018675C"/>
    <w:rsid w:val="00186D34"/>
    <w:rsid w:val="00187491"/>
    <w:rsid w:val="0019229E"/>
    <w:rsid w:val="0019273C"/>
    <w:rsid w:val="00192A53"/>
    <w:rsid w:val="00192CB3"/>
    <w:rsid w:val="00192F0E"/>
    <w:rsid w:val="00193291"/>
    <w:rsid w:val="00196471"/>
    <w:rsid w:val="00196772"/>
    <w:rsid w:val="001970B1"/>
    <w:rsid w:val="00197125"/>
    <w:rsid w:val="00197BAF"/>
    <w:rsid w:val="001A0BE3"/>
    <w:rsid w:val="001A2660"/>
    <w:rsid w:val="001A3475"/>
    <w:rsid w:val="001A3620"/>
    <w:rsid w:val="001A3D1B"/>
    <w:rsid w:val="001A48CB"/>
    <w:rsid w:val="001B024E"/>
    <w:rsid w:val="001B0CE6"/>
    <w:rsid w:val="001B1582"/>
    <w:rsid w:val="001B19F5"/>
    <w:rsid w:val="001B231E"/>
    <w:rsid w:val="001B3FF7"/>
    <w:rsid w:val="001B5090"/>
    <w:rsid w:val="001B5C1D"/>
    <w:rsid w:val="001B5CA0"/>
    <w:rsid w:val="001B7580"/>
    <w:rsid w:val="001B7875"/>
    <w:rsid w:val="001B7C22"/>
    <w:rsid w:val="001C00DB"/>
    <w:rsid w:val="001C095F"/>
    <w:rsid w:val="001C0DCB"/>
    <w:rsid w:val="001C0E7C"/>
    <w:rsid w:val="001C1A1A"/>
    <w:rsid w:val="001C1CDB"/>
    <w:rsid w:val="001C285E"/>
    <w:rsid w:val="001C39D4"/>
    <w:rsid w:val="001C4298"/>
    <w:rsid w:val="001C4C54"/>
    <w:rsid w:val="001C5457"/>
    <w:rsid w:val="001C5635"/>
    <w:rsid w:val="001C5865"/>
    <w:rsid w:val="001C6562"/>
    <w:rsid w:val="001C6B77"/>
    <w:rsid w:val="001C7544"/>
    <w:rsid w:val="001C79DD"/>
    <w:rsid w:val="001D078B"/>
    <w:rsid w:val="001D102B"/>
    <w:rsid w:val="001D20E7"/>
    <w:rsid w:val="001D2C5D"/>
    <w:rsid w:val="001D61D9"/>
    <w:rsid w:val="001D6270"/>
    <w:rsid w:val="001D6295"/>
    <w:rsid w:val="001E084E"/>
    <w:rsid w:val="001E0BBB"/>
    <w:rsid w:val="001E23CF"/>
    <w:rsid w:val="001E575B"/>
    <w:rsid w:val="001E6253"/>
    <w:rsid w:val="001E6352"/>
    <w:rsid w:val="001E7052"/>
    <w:rsid w:val="001E7156"/>
    <w:rsid w:val="001F12B2"/>
    <w:rsid w:val="001F2695"/>
    <w:rsid w:val="001F34F3"/>
    <w:rsid w:val="001F36FE"/>
    <w:rsid w:val="001F3DE2"/>
    <w:rsid w:val="001F44E1"/>
    <w:rsid w:val="001F5814"/>
    <w:rsid w:val="001F5CD1"/>
    <w:rsid w:val="001F600B"/>
    <w:rsid w:val="001F7182"/>
    <w:rsid w:val="001F7D61"/>
    <w:rsid w:val="00203682"/>
    <w:rsid w:val="00203A26"/>
    <w:rsid w:val="00204062"/>
    <w:rsid w:val="002040D3"/>
    <w:rsid w:val="00204837"/>
    <w:rsid w:val="00205BB3"/>
    <w:rsid w:val="00210818"/>
    <w:rsid w:val="00210820"/>
    <w:rsid w:val="002112B1"/>
    <w:rsid w:val="002114C7"/>
    <w:rsid w:val="00211C67"/>
    <w:rsid w:val="00212F61"/>
    <w:rsid w:val="00213A96"/>
    <w:rsid w:val="00215626"/>
    <w:rsid w:val="00216260"/>
    <w:rsid w:val="002163D3"/>
    <w:rsid w:val="00217183"/>
    <w:rsid w:val="00217C01"/>
    <w:rsid w:val="00220415"/>
    <w:rsid w:val="002206B0"/>
    <w:rsid w:val="0022197F"/>
    <w:rsid w:val="00222811"/>
    <w:rsid w:val="002233A5"/>
    <w:rsid w:val="00223A69"/>
    <w:rsid w:val="00224243"/>
    <w:rsid w:val="0022473C"/>
    <w:rsid w:val="0022488D"/>
    <w:rsid w:val="0022616B"/>
    <w:rsid w:val="00226613"/>
    <w:rsid w:val="0022709B"/>
    <w:rsid w:val="00227143"/>
    <w:rsid w:val="002275ED"/>
    <w:rsid w:val="002306E0"/>
    <w:rsid w:val="002319B9"/>
    <w:rsid w:val="002324DC"/>
    <w:rsid w:val="0023261D"/>
    <w:rsid w:val="00232986"/>
    <w:rsid w:val="00232CE6"/>
    <w:rsid w:val="002335A2"/>
    <w:rsid w:val="002336F7"/>
    <w:rsid w:val="00233707"/>
    <w:rsid w:val="00233826"/>
    <w:rsid w:val="00234F10"/>
    <w:rsid w:val="002350A2"/>
    <w:rsid w:val="00236008"/>
    <w:rsid w:val="0023625D"/>
    <w:rsid w:val="00236539"/>
    <w:rsid w:val="002369A5"/>
    <w:rsid w:val="002401FA"/>
    <w:rsid w:val="00240CA6"/>
    <w:rsid w:val="00241AA9"/>
    <w:rsid w:val="002424DD"/>
    <w:rsid w:val="00243B09"/>
    <w:rsid w:val="00244F3B"/>
    <w:rsid w:val="00245421"/>
    <w:rsid w:val="00247085"/>
    <w:rsid w:val="00247A72"/>
    <w:rsid w:val="002523B9"/>
    <w:rsid w:val="00252ACE"/>
    <w:rsid w:val="00252B4F"/>
    <w:rsid w:val="002530C1"/>
    <w:rsid w:val="00254111"/>
    <w:rsid w:val="00254BD3"/>
    <w:rsid w:val="00254D81"/>
    <w:rsid w:val="0025565A"/>
    <w:rsid w:val="0025585C"/>
    <w:rsid w:val="00257FC6"/>
    <w:rsid w:val="00260CE8"/>
    <w:rsid w:val="002641F6"/>
    <w:rsid w:val="0026458F"/>
    <w:rsid w:val="00265733"/>
    <w:rsid w:val="00267D30"/>
    <w:rsid w:val="00270CD0"/>
    <w:rsid w:val="002710D6"/>
    <w:rsid w:val="0027525F"/>
    <w:rsid w:val="002753A2"/>
    <w:rsid w:val="00276513"/>
    <w:rsid w:val="0027711F"/>
    <w:rsid w:val="002772CA"/>
    <w:rsid w:val="00280D8A"/>
    <w:rsid w:val="00280E0A"/>
    <w:rsid w:val="002810EA"/>
    <w:rsid w:val="00281E4D"/>
    <w:rsid w:val="002826C0"/>
    <w:rsid w:val="00282DC9"/>
    <w:rsid w:val="002860DB"/>
    <w:rsid w:val="002866D2"/>
    <w:rsid w:val="00287AF3"/>
    <w:rsid w:val="002903B8"/>
    <w:rsid w:val="002909EC"/>
    <w:rsid w:val="00290E60"/>
    <w:rsid w:val="00293D97"/>
    <w:rsid w:val="002943C7"/>
    <w:rsid w:val="00295EB9"/>
    <w:rsid w:val="00297B9C"/>
    <w:rsid w:val="002A13C7"/>
    <w:rsid w:val="002A1A6E"/>
    <w:rsid w:val="002A1C22"/>
    <w:rsid w:val="002A2A2C"/>
    <w:rsid w:val="002A4631"/>
    <w:rsid w:val="002A5D2A"/>
    <w:rsid w:val="002A60B2"/>
    <w:rsid w:val="002A6A6D"/>
    <w:rsid w:val="002A7171"/>
    <w:rsid w:val="002A759D"/>
    <w:rsid w:val="002B02F9"/>
    <w:rsid w:val="002B03CB"/>
    <w:rsid w:val="002B0A24"/>
    <w:rsid w:val="002B1115"/>
    <w:rsid w:val="002B19F0"/>
    <w:rsid w:val="002B493D"/>
    <w:rsid w:val="002B51D7"/>
    <w:rsid w:val="002B609C"/>
    <w:rsid w:val="002B615B"/>
    <w:rsid w:val="002B79E0"/>
    <w:rsid w:val="002B7CED"/>
    <w:rsid w:val="002C05AB"/>
    <w:rsid w:val="002C0747"/>
    <w:rsid w:val="002C0A20"/>
    <w:rsid w:val="002C1264"/>
    <w:rsid w:val="002C1525"/>
    <w:rsid w:val="002C17D2"/>
    <w:rsid w:val="002C1A5A"/>
    <w:rsid w:val="002C2B38"/>
    <w:rsid w:val="002C2B48"/>
    <w:rsid w:val="002C2B4E"/>
    <w:rsid w:val="002C360D"/>
    <w:rsid w:val="002C3723"/>
    <w:rsid w:val="002C427A"/>
    <w:rsid w:val="002C45EF"/>
    <w:rsid w:val="002C494C"/>
    <w:rsid w:val="002C61F6"/>
    <w:rsid w:val="002C73FE"/>
    <w:rsid w:val="002C7757"/>
    <w:rsid w:val="002D0EAE"/>
    <w:rsid w:val="002D10D2"/>
    <w:rsid w:val="002D15ED"/>
    <w:rsid w:val="002D2A75"/>
    <w:rsid w:val="002D51EF"/>
    <w:rsid w:val="002D5E24"/>
    <w:rsid w:val="002D5E50"/>
    <w:rsid w:val="002D6516"/>
    <w:rsid w:val="002D6BB4"/>
    <w:rsid w:val="002E0572"/>
    <w:rsid w:val="002E0DE4"/>
    <w:rsid w:val="002E14AA"/>
    <w:rsid w:val="002E19D4"/>
    <w:rsid w:val="002E256C"/>
    <w:rsid w:val="002E32E9"/>
    <w:rsid w:val="002E409E"/>
    <w:rsid w:val="002E44B2"/>
    <w:rsid w:val="002E480A"/>
    <w:rsid w:val="002E4B6D"/>
    <w:rsid w:val="002E55AC"/>
    <w:rsid w:val="002E5AA5"/>
    <w:rsid w:val="002E5D19"/>
    <w:rsid w:val="002E602E"/>
    <w:rsid w:val="002E7A31"/>
    <w:rsid w:val="002F043D"/>
    <w:rsid w:val="002F095B"/>
    <w:rsid w:val="002F0D06"/>
    <w:rsid w:val="002F102F"/>
    <w:rsid w:val="002F1C51"/>
    <w:rsid w:val="002F221A"/>
    <w:rsid w:val="002F2406"/>
    <w:rsid w:val="002F2795"/>
    <w:rsid w:val="002F27F0"/>
    <w:rsid w:val="002F2B08"/>
    <w:rsid w:val="002F3B99"/>
    <w:rsid w:val="002F4BE7"/>
    <w:rsid w:val="002F4C54"/>
    <w:rsid w:val="002F5017"/>
    <w:rsid w:val="002F535F"/>
    <w:rsid w:val="002F698F"/>
    <w:rsid w:val="002F69D3"/>
    <w:rsid w:val="002F6CD2"/>
    <w:rsid w:val="002F7912"/>
    <w:rsid w:val="002F79A7"/>
    <w:rsid w:val="002F7D5C"/>
    <w:rsid w:val="00300060"/>
    <w:rsid w:val="0030015A"/>
    <w:rsid w:val="00300EBA"/>
    <w:rsid w:val="00302296"/>
    <w:rsid w:val="00302867"/>
    <w:rsid w:val="00303C53"/>
    <w:rsid w:val="00305173"/>
    <w:rsid w:val="003052DC"/>
    <w:rsid w:val="003076C2"/>
    <w:rsid w:val="00307856"/>
    <w:rsid w:val="003116FD"/>
    <w:rsid w:val="00311A29"/>
    <w:rsid w:val="00311F34"/>
    <w:rsid w:val="0031361C"/>
    <w:rsid w:val="00313B14"/>
    <w:rsid w:val="00313C9A"/>
    <w:rsid w:val="00313D0B"/>
    <w:rsid w:val="00314C44"/>
    <w:rsid w:val="00314D59"/>
    <w:rsid w:val="00314EA5"/>
    <w:rsid w:val="0031529C"/>
    <w:rsid w:val="00316542"/>
    <w:rsid w:val="00316547"/>
    <w:rsid w:val="00316B3E"/>
    <w:rsid w:val="00317A1B"/>
    <w:rsid w:val="00320023"/>
    <w:rsid w:val="00320621"/>
    <w:rsid w:val="00320BB9"/>
    <w:rsid w:val="00320DAC"/>
    <w:rsid w:val="0032136C"/>
    <w:rsid w:val="003219DC"/>
    <w:rsid w:val="0032217B"/>
    <w:rsid w:val="00322B23"/>
    <w:rsid w:val="003234D1"/>
    <w:rsid w:val="00323A14"/>
    <w:rsid w:val="00323F00"/>
    <w:rsid w:val="003243FA"/>
    <w:rsid w:val="003248A0"/>
    <w:rsid w:val="00324BA5"/>
    <w:rsid w:val="003250EC"/>
    <w:rsid w:val="0032729F"/>
    <w:rsid w:val="00327BB6"/>
    <w:rsid w:val="00330D1E"/>
    <w:rsid w:val="0033283C"/>
    <w:rsid w:val="00333187"/>
    <w:rsid w:val="00333426"/>
    <w:rsid w:val="0033419A"/>
    <w:rsid w:val="003357A6"/>
    <w:rsid w:val="00335FA2"/>
    <w:rsid w:val="003365C7"/>
    <w:rsid w:val="003370E9"/>
    <w:rsid w:val="00337C11"/>
    <w:rsid w:val="00340534"/>
    <w:rsid w:val="0034146C"/>
    <w:rsid w:val="003431C1"/>
    <w:rsid w:val="003436CC"/>
    <w:rsid w:val="00343BBE"/>
    <w:rsid w:val="00344133"/>
    <w:rsid w:val="0034485A"/>
    <w:rsid w:val="00345798"/>
    <w:rsid w:val="00345CAB"/>
    <w:rsid w:val="00345D42"/>
    <w:rsid w:val="00345DC5"/>
    <w:rsid w:val="00346369"/>
    <w:rsid w:val="003470BD"/>
    <w:rsid w:val="00347A10"/>
    <w:rsid w:val="0035027F"/>
    <w:rsid w:val="00350D2B"/>
    <w:rsid w:val="00350D49"/>
    <w:rsid w:val="00351162"/>
    <w:rsid w:val="0035160B"/>
    <w:rsid w:val="00351DE3"/>
    <w:rsid w:val="00352431"/>
    <w:rsid w:val="00352DA4"/>
    <w:rsid w:val="003539E0"/>
    <w:rsid w:val="00353DF7"/>
    <w:rsid w:val="003557DF"/>
    <w:rsid w:val="00355C7A"/>
    <w:rsid w:val="00355F76"/>
    <w:rsid w:val="003571C9"/>
    <w:rsid w:val="00357531"/>
    <w:rsid w:val="00357957"/>
    <w:rsid w:val="00362CBA"/>
    <w:rsid w:val="003638B8"/>
    <w:rsid w:val="00363C7E"/>
    <w:rsid w:val="0036730C"/>
    <w:rsid w:val="003677B0"/>
    <w:rsid w:val="0036799C"/>
    <w:rsid w:val="0037002E"/>
    <w:rsid w:val="00371682"/>
    <w:rsid w:val="00371ED9"/>
    <w:rsid w:val="00371F96"/>
    <w:rsid w:val="003722BE"/>
    <w:rsid w:val="00372D46"/>
    <w:rsid w:val="00374A0E"/>
    <w:rsid w:val="003750B4"/>
    <w:rsid w:val="00376046"/>
    <w:rsid w:val="00376571"/>
    <w:rsid w:val="003765EE"/>
    <w:rsid w:val="003800B4"/>
    <w:rsid w:val="003803A2"/>
    <w:rsid w:val="00380588"/>
    <w:rsid w:val="003808C3"/>
    <w:rsid w:val="00381238"/>
    <w:rsid w:val="003815BA"/>
    <w:rsid w:val="00382206"/>
    <w:rsid w:val="00382931"/>
    <w:rsid w:val="003829F1"/>
    <w:rsid w:val="00382D55"/>
    <w:rsid w:val="003836AF"/>
    <w:rsid w:val="003836BA"/>
    <w:rsid w:val="00383D9C"/>
    <w:rsid w:val="003843FF"/>
    <w:rsid w:val="00384606"/>
    <w:rsid w:val="00384BBE"/>
    <w:rsid w:val="0038563D"/>
    <w:rsid w:val="00387131"/>
    <w:rsid w:val="003875C0"/>
    <w:rsid w:val="00387A31"/>
    <w:rsid w:val="0039018B"/>
    <w:rsid w:val="003903B8"/>
    <w:rsid w:val="0039070A"/>
    <w:rsid w:val="0039138E"/>
    <w:rsid w:val="00391E59"/>
    <w:rsid w:val="003924E5"/>
    <w:rsid w:val="0039309F"/>
    <w:rsid w:val="00395BD9"/>
    <w:rsid w:val="00397E4B"/>
    <w:rsid w:val="003A0EEB"/>
    <w:rsid w:val="003A127F"/>
    <w:rsid w:val="003A19C6"/>
    <w:rsid w:val="003A2DB7"/>
    <w:rsid w:val="003A3448"/>
    <w:rsid w:val="003A3B05"/>
    <w:rsid w:val="003A3CA7"/>
    <w:rsid w:val="003A4AFA"/>
    <w:rsid w:val="003A505E"/>
    <w:rsid w:val="003A5B0C"/>
    <w:rsid w:val="003A6009"/>
    <w:rsid w:val="003A62E2"/>
    <w:rsid w:val="003A74F3"/>
    <w:rsid w:val="003B098F"/>
    <w:rsid w:val="003B09D2"/>
    <w:rsid w:val="003B140B"/>
    <w:rsid w:val="003B15E6"/>
    <w:rsid w:val="003B1934"/>
    <w:rsid w:val="003B3675"/>
    <w:rsid w:val="003B3DCD"/>
    <w:rsid w:val="003B44E0"/>
    <w:rsid w:val="003B4F2E"/>
    <w:rsid w:val="003B50C6"/>
    <w:rsid w:val="003B5B13"/>
    <w:rsid w:val="003B62C3"/>
    <w:rsid w:val="003B6424"/>
    <w:rsid w:val="003B7E24"/>
    <w:rsid w:val="003C0A95"/>
    <w:rsid w:val="003C3B15"/>
    <w:rsid w:val="003C4691"/>
    <w:rsid w:val="003C4784"/>
    <w:rsid w:val="003C5C59"/>
    <w:rsid w:val="003C7969"/>
    <w:rsid w:val="003C7A19"/>
    <w:rsid w:val="003D071F"/>
    <w:rsid w:val="003D0CBC"/>
    <w:rsid w:val="003D1459"/>
    <w:rsid w:val="003D295D"/>
    <w:rsid w:val="003D34BE"/>
    <w:rsid w:val="003D351A"/>
    <w:rsid w:val="003D3D65"/>
    <w:rsid w:val="003D481A"/>
    <w:rsid w:val="003D48DD"/>
    <w:rsid w:val="003D4EFE"/>
    <w:rsid w:val="003D5174"/>
    <w:rsid w:val="003D51A6"/>
    <w:rsid w:val="003D57ED"/>
    <w:rsid w:val="003D5C9F"/>
    <w:rsid w:val="003D5D9E"/>
    <w:rsid w:val="003D66A2"/>
    <w:rsid w:val="003D7B5F"/>
    <w:rsid w:val="003D7BDD"/>
    <w:rsid w:val="003D7D2B"/>
    <w:rsid w:val="003E036C"/>
    <w:rsid w:val="003E13C5"/>
    <w:rsid w:val="003E14D8"/>
    <w:rsid w:val="003E2151"/>
    <w:rsid w:val="003E2742"/>
    <w:rsid w:val="003E3356"/>
    <w:rsid w:val="003E3CCB"/>
    <w:rsid w:val="003E4A88"/>
    <w:rsid w:val="003E4DB4"/>
    <w:rsid w:val="003E50ED"/>
    <w:rsid w:val="003E55FB"/>
    <w:rsid w:val="003E6DD5"/>
    <w:rsid w:val="003E745A"/>
    <w:rsid w:val="003E7AAC"/>
    <w:rsid w:val="003F0957"/>
    <w:rsid w:val="003F0AA3"/>
    <w:rsid w:val="003F0E99"/>
    <w:rsid w:val="003F16EC"/>
    <w:rsid w:val="003F1FFB"/>
    <w:rsid w:val="003F2E82"/>
    <w:rsid w:val="003F3F07"/>
    <w:rsid w:val="003F4503"/>
    <w:rsid w:val="003F4791"/>
    <w:rsid w:val="003F4C8A"/>
    <w:rsid w:val="003F6CB3"/>
    <w:rsid w:val="003F72A8"/>
    <w:rsid w:val="003F7400"/>
    <w:rsid w:val="003F79B6"/>
    <w:rsid w:val="00400437"/>
    <w:rsid w:val="0040125B"/>
    <w:rsid w:val="00401BD1"/>
    <w:rsid w:val="004022BE"/>
    <w:rsid w:val="004038C4"/>
    <w:rsid w:val="004048AA"/>
    <w:rsid w:val="00404A2E"/>
    <w:rsid w:val="0040732D"/>
    <w:rsid w:val="0040797F"/>
    <w:rsid w:val="004109BA"/>
    <w:rsid w:val="00410A6E"/>
    <w:rsid w:val="00410B84"/>
    <w:rsid w:val="004121B1"/>
    <w:rsid w:val="0041392C"/>
    <w:rsid w:val="00413AA7"/>
    <w:rsid w:val="004146E4"/>
    <w:rsid w:val="00414ED3"/>
    <w:rsid w:val="00415553"/>
    <w:rsid w:val="00416DFC"/>
    <w:rsid w:val="00416FEB"/>
    <w:rsid w:val="00420AD7"/>
    <w:rsid w:val="0042292D"/>
    <w:rsid w:val="00422F60"/>
    <w:rsid w:val="004260D6"/>
    <w:rsid w:val="004261FE"/>
    <w:rsid w:val="004304F5"/>
    <w:rsid w:val="00430D7B"/>
    <w:rsid w:val="00430DDB"/>
    <w:rsid w:val="00430FDB"/>
    <w:rsid w:val="00431CE6"/>
    <w:rsid w:val="00432E46"/>
    <w:rsid w:val="004331A3"/>
    <w:rsid w:val="00435900"/>
    <w:rsid w:val="00435C0D"/>
    <w:rsid w:val="004378C2"/>
    <w:rsid w:val="00440C3D"/>
    <w:rsid w:val="00441979"/>
    <w:rsid w:val="00442FEA"/>
    <w:rsid w:val="004433E1"/>
    <w:rsid w:val="00443705"/>
    <w:rsid w:val="00444499"/>
    <w:rsid w:val="004449AA"/>
    <w:rsid w:val="00444F2A"/>
    <w:rsid w:val="00446351"/>
    <w:rsid w:val="004472BB"/>
    <w:rsid w:val="00447E99"/>
    <w:rsid w:val="00450406"/>
    <w:rsid w:val="00450B10"/>
    <w:rsid w:val="00450DA5"/>
    <w:rsid w:val="004513AE"/>
    <w:rsid w:val="004530B3"/>
    <w:rsid w:val="004532F4"/>
    <w:rsid w:val="00453E83"/>
    <w:rsid w:val="004546D2"/>
    <w:rsid w:val="004549C6"/>
    <w:rsid w:val="00454DC3"/>
    <w:rsid w:val="00454EB4"/>
    <w:rsid w:val="0045520C"/>
    <w:rsid w:val="00456481"/>
    <w:rsid w:val="00456501"/>
    <w:rsid w:val="00457677"/>
    <w:rsid w:val="004576BE"/>
    <w:rsid w:val="004601DB"/>
    <w:rsid w:val="004603DC"/>
    <w:rsid w:val="00461541"/>
    <w:rsid w:val="00462E96"/>
    <w:rsid w:val="004631C3"/>
    <w:rsid w:val="00464127"/>
    <w:rsid w:val="00464E76"/>
    <w:rsid w:val="0046584C"/>
    <w:rsid w:val="00467305"/>
    <w:rsid w:val="0046762D"/>
    <w:rsid w:val="00467AD8"/>
    <w:rsid w:val="00470A88"/>
    <w:rsid w:val="00472B21"/>
    <w:rsid w:val="00473384"/>
    <w:rsid w:val="00473C6E"/>
    <w:rsid w:val="004741AF"/>
    <w:rsid w:val="004759F2"/>
    <w:rsid w:val="00475E8F"/>
    <w:rsid w:val="00475F8E"/>
    <w:rsid w:val="00476CBB"/>
    <w:rsid w:val="00477074"/>
    <w:rsid w:val="0047774D"/>
    <w:rsid w:val="004822C7"/>
    <w:rsid w:val="00482EDF"/>
    <w:rsid w:val="00482FF9"/>
    <w:rsid w:val="00483537"/>
    <w:rsid w:val="0048476E"/>
    <w:rsid w:val="00485E83"/>
    <w:rsid w:val="0048725C"/>
    <w:rsid w:val="004872AF"/>
    <w:rsid w:val="004874AF"/>
    <w:rsid w:val="004877D9"/>
    <w:rsid w:val="004877F6"/>
    <w:rsid w:val="004901B8"/>
    <w:rsid w:val="00490BC9"/>
    <w:rsid w:val="00490E96"/>
    <w:rsid w:val="00491106"/>
    <w:rsid w:val="00491C90"/>
    <w:rsid w:val="00492955"/>
    <w:rsid w:val="00492E39"/>
    <w:rsid w:val="00493EA8"/>
    <w:rsid w:val="00494168"/>
    <w:rsid w:val="004942B2"/>
    <w:rsid w:val="00494BE3"/>
    <w:rsid w:val="00494E10"/>
    <w:rsid w:val="004954AA"/>
    <w:rsid w:val="0049571E"/>
    <w:rsid w:val="00495915"/>
    <w:rsid w:val="0049591D"/>
    <w:rsid w:val="004962EC"/>
    <w:rsid w:val="00497263"/>
    <w:rsid w:val="00497457"/>
    <w:rsid w:val="004A2CB9"/>
    <w:rsid w:val="004A43FA"/>
    <w:rsid w:val="004A5DDE"/>
    <w:rsid w:val="004A7327"/>
    <w:rsid w:val="004A7B66"/>
    <w:rsid w:val="004A7F0D"/>
    <w:rsid w:val="004B02A2"/>
    <w:rsid w:val="004B1EB3"/>
    <w:rsid w:val="004B2DFD"/>
    <w:rsid w:val="004B2FD5"/>
    <w:rsid w:val="004B31D3"/>
    <w:rsid w:val="004B4900"/>
    <w:rsid w:val="004B4D69"/>
    <w:rsid w:val="004B4EC9"/>
    <w:rsid w:val="004B5356"/>
    <w:rsid w:val="004B6F81"/>
    <w:rsid w:val="004B742B"/>
    <w:rsid w:val="004C0C74"/>
    <w:rsid w:val="004C242F"/>
    <w:rsid w:val="004C4635"/>
    <w:rsid w:val="004C4733"/>
    <w:rsid w:val="004C5601"/>
    <w:rsid w:val="004C6761"/>
    <w:rsid w:val="004C6E04"/>
    <w:rsid w:val="004C6EB1"/>
    <w:rsid w:val="004C70DF"/>
    <w:rsid w:val="004C7EFC"/>
    <w:rsid w:val="004D2381"/>
    <w:rsid w:val="004D4BF8"/>
    <w:rsid w:val="004D4CEC"/>
    <w:rsid w:val="004D5067"/>
    <w:rsid w:val="004D568D"/>
    <w:rsid w:val="004D58D9"/>
    <w:rsid w:val="004D6980"/>
    <w:rsid w:val="004D6A33"/>
    <w:rsid w:val="004D6C4E"/>
    <w:rsid w:val="004D6D12"/>
    <w:rsid w:val="004E023A"/>
    <w:rsid w:val="004E064F"/>
    <w:rsid w:val="004E144A"/>
    <w:rsid w:val="004E1469"/>
    <w:rsid w:val="004E2584"/>
    <w:rsid w:val="004E33C2"/>
    <w:rsid w:val="004E388B"/>
    <w:rsid w:val="004E3CB9"/>
    <w:rsid w:val="004E6096"/>
    <w:rsid w:val="004E7951"/>
    <w:rsid w:val="004F11DA"/>
    <w:rsid w:val="004F4F17"/>
    <w:rsid w:val="004F5879"/>
    <w:rsid w:val="004F664A"/>
    <w:rsid w:val="00500907"/>
    <w:rsid w:val="00501345"/>
    <w:rsid w:val="00501787"/>
    <w:rsid w:val="00502BFF"/>
    <w:rsid w:val="005053F8"/>
    <w:rsid w:val="00510B9B"/>
    <w:rsid w:val="00510DF6"/>
    <w:rsid w:val="00511F7B"/>
    <w:rsid w:val="005129A7"/>
    <w:rsid w:val="00512C6F"/>
    <w:rsid w:val="005140B2"/>
    <w:rsid w:val="005144EE"/>
    <w:rsid w:val="005152EB"/>
    <w:rsid w:val="00515776"/>
    <w:rsid w:val="00517B57"/>
    <w:rsid w:val="00517D35"/>
    <w:rsid w:val="00520C78"/>
    <w:rsid w:val="00521052"/>
    <w:rsid w:val="005238A8"/>
    <w:rsid w:val="005255E5"/>
    <w:rsid w:val="00526080"/>
    <w:rsid w:val="00526291"/>
    <w:rsid w:val="005272F4"/>
    <w:rsid w:val="00527802"/>
    <w:rsid w:val="00530823"/>
    <w:rsid w:val="005308A0"/>
    <w:rsid w:val="00530E54"/>
    <w:rsid w:val="005314E9"/>
    <w:rsid w:val="005318CA"/>
    <w:rsid w:val="005325B7"/>
    <w:rsid w:val="00533205"/>
    <w:rsid w:val="00534031"/>
    <w:rsid w:val="005356CA"/>
    <w:rsid w:val="005356E4"/>
    <w:rsid w:val="0053591B"/>
    <w:rsid w:val="00536303"/>
    <w:rsid w:val="005365A1"/>
    <w:rsid w:val="00536B6E"/>
    <w:rsid w:val="005372F3"/>
    <w:rsid w:val="005379DE"/>
    <w:rsid w:val="00540403"/>
    <w:rsid w:val="00541939"/>
    <w:rsid w:val="00543578"/>
    <w:rsid w:val="005443AC"/>
    <w:rsid w:val="00545242"/>
    <w:rsid w:val="00545B91"/>
    <w:rsid w:val="00545F4E"/>
    <w:rsid w:val="0054660C"/>
    <w:rsid w:val="005470D9"/>
    <w:rsid w:val="00547A8A"/>
    <w:rsid w:val="005503AA"/>
    <w:rsid w:val="00550566"/>
    <w:rsid w:val="00552DAE"/>
    <w:rsid w:val="0055493B"/>
    <w:rsid w:val="005550CE"/>
    <w:rsid w:val="00555B25"/>
    <w:rsid w:val="00555C84"/>
    <w:rsid w:val="00557B87"/>
    <w:rsid w:val="00561B40"/>
    <w:rsid w:val="00561B8D"/>
    <w:rsid w:val="005636B7"/>
    <w:rsid w:val="005644E6"/>
    <w:rsid w:val="005646DE"/>
    <w:rsid w:val="00564AA4"/>
    <w:rsid w:val="00566063"/>
    <w:rsid w:val="005703B9"/>
    <w:rsid w:val="005705BC"/>
    <w:rsid w:val="00570B25"/>
    <w:rsid w:val="00571140"/>
    <w:rsid w:val="0057330E"/>
    <w:rsid w:val="00575149"/>
    <w:rsid w:val="005758A5"/>
    <w:rsid w:val="005775A0"/>
    <w:rsid w:val="0057791E"/>
    <w:rsid w:val="005817F3"/>
    <w:rsid w:val="00581D50"/>
    <w:rsid w:val="00582097"/>
    <w:rsid w:val="00582927"/>
    <w:rsid w:val="00582AE5"/>
    <w:rsid w:val="005833CD"/>
    <w:rsid w:val="0058375C"/>
    <w:rsid w:val="005839C1"/>
    <w:rsid w:val="005862A9"/>
    <w:rsid w:val="00586ADC"/>
    <w:rsid w:val="00587347"/>
    <w:rsid w:val="00590739"/>
    <w:rsid w:val="00593CDE"/>
    <w:rsid w:val="005945DF"/>
    <w:rsid w:val="005945FA"/>
    <w:rsid w:val="00594C14"/>
    <w:rsid w:val="00596876"/>
    <w:rsid w:val="00597143"/>
    <w:rsid w:val="00597146"/>
    <w:rsid w:val="00597847"/>
    <w:rsid w:val="005A1D82"/>
    <w:rsid w:val="005A22AF"/>
    <w:rsid w:val="005A260C"/>
    <w:rsid w:val="005A2BAD"/>
    <w:rsid w:val="005A3DB9"/>
    <w:rsid w:val="005A49B0"/>
    <w:rsid w:val="005A5F1D"/>
    <w:rsid w:val="005A73F2"/>
    <w:rsid w:val="005A76BB"/>
    <w:rsid w:val="005B05D1"/>
    <w:rsid w:val="005B13E6"/>
    <w:rsid w:val="005B1A97"/>
    <w:rsid w:val="005B2179"/>
    <w:rsid w:val="005B317F"/>
    <w:rsid w:val="005B3226"/>
    <w:rsid w:val="005B42B0"/>
    <w:rsid w:val="005B42C4"/>
    <w:rsid w:val="005B47BD"/>
    <w:rsid w:val="005B4F63"/>
    <w:rsid w:val="005B51C7"/>
    <w:rsid w:val="005B6BE0"/>
    <w:rsid w:val="005B6D57"/>
    <w:rsid w:val="005B6F33"/>
    <w:rsid w:val="005C07E7"/>
    <w:rsid w:val="005C07F0"/>
    <w:rsid w:val="005C11F6"/>
    <w:rsid w:val="005C1A29"/>
    <w:rsid w:val="005C22E0"/>
    <w:rsid w:val="005C278F"/>
    <w:rsid w:val="005C2C20"/>
    <w:rsid w:val="005C2C69"/>
    <w:rsid w:val="005C2D8F"/>
    <w:rsid w:val="005C428D"/>
    <w:rsid w:val="005C5C18"/>
    <w:rsid w:val="005C63C8"/>
    <w:rsid w:val="005C7017"/>
    <w:rsid w:val="005C7568"/>
    <w:rsid w:val="005C7F42"/>
    <w:rsid w:val="005D0BC3"/>
    <w:rsid w:val="005D2953"/>
    <w:rsid w:val="005D2D8B"/>
    <w:rsid w:val="005D5A6C"/>
    <w:rsid w:val="005D733C"/>
    <w:rsid w:val="005D7468"/>
    <w:rsid w:val="005E0AAA"/>
    <w:rsid w:val="005E232B"/>
    <w:rsid w:val="005E269A"/>
    <w:rsid w:val="005E2752"/>
    <w:rsid w:val="005E2BBB"/>
    <w:rsid w:val="005E2E1E"/>
    <w:rsid w:val="005E33EF"/>
    <w:rsid w:val="005E3A21"/>
    <w:rsid w:val="005E4852"/>
    <w:rsid w:val="005E4A27"/>
    <w:rsid w:val="005E4CA4"/>
    <w:rsid w:val="005E5529"/>
    <w:rsid w:val="005E70F6"/>
    <w:rsid w:val="005E73DE"/>
    <w:rsid w:val="005E745E"/>
    <w:rsid w:val="005E7F4C"/>
    <w:rsid w:val="005F056E"/>
    <w:rsid w:val="005F0931"/>
    <w:rsid w:val="005F24F8"/>
    <w:rsid w:val="005F30B5"/>
    <w:rsid w:val="005F3111"/>
    <w:rsid w:val="005F364C"/>
    <w:rsid w:val="005F55DD"/>
    <w:rsid w:val="005F62AF"/>
    <w:rsid w:val="005F668D"/>
    <w:rsid w:val="005F6AAB"/>
    <w:rsid w:val="005F789A"/>
    <w:rsid w:val="005F7D08"/>
    <w:rsid w:val="00600443"/>
    <w:rsid w:val="006010EF"/>
    <w:rsid w:val="00601E9F"/>
    <w:rsid w:val="0060294A"/>
    <w:rsid w:val="00602CAA"/>
    <w:rsid w:val="0060455B"/>
    <w:rsid w:val="00605249"/>
    <w:rsid w:val="00606D4B"/>
    <w:rsid w:val="00607047"/>
    <w:rsid w:val="00611A01"/>
    <w:rsid w:val="00613B67"/>
    <w:rsid w:val="00613BF5"/>
    <w:rsid w:val="00614DF3"/>
    <w:rsid w:val="00616043"/>
    <w:rsid w:val="00616F2A"/>
    <w:rsid w:val="00620943"/>
    <w:rsid w:val="00620E67"/>
    <w:rsid w:val="00621825"/>
    <w:rsid w:val="006225FF"/>
    <w:rsid w:val="00622A1E"/>
    <w:rsid w:val="006238C9"/>
    <w:rsid w:val="00624D3B"/>
    <w:rsid w:val="00624EB1"/>
    <w:rsid w:val="006250B5"/>
    <w:rsid w:val="006255EF"/>
    <w:rsid w:val="00625941"/>
    <w:rsid w:val="00625EC3"/>
    <w:rsid w:val="0063119D"/>
    <w:rsid w:val="00631681"/>
    <w:rsid w:val="00631C9A"/>
    <w:rsid w:val="00632280"/>
    <w:rsid w:val="006329D1"/>
    <w:rsid w:val="00632C14"/>
    <w:rsid w:val="00632C69"/>
    <w:rsid w:val="00632E4A"/>
    <w:rsid w:val="006333B3"/>
    <w:rsid w:val="00633FC8"/>
    <w:rsid w:val="006346AD"/>
    <w:rsid w:val="006359B3"/>
    <w:rsid w:val="00635A26"/>
    <w:rsid w:val="00635BDF"/>
    <w:rsid w:val="00637073"/>
    <w:rsid w:val="00637732"/>
    <w:rsid w:val="006378EF"/>
    <w:rsid w:val="00637D42"/>
    <w:rsid w:val="00637E38"/>
    <w:rsid w:val="00640B0E"/>
    <w:rsid w:val="00642311"/>
    <w:rsid w:val="00642CC0"/>
    <w:rsid w:val="00642EB6"/>
    <w:rsid w:val="00643259"/>
    <w:rsid w:val="00643CA4"/>
    <w:rsid w:val="00643D99"/>
    <w:rsid w:val="00645B28"/>
    <w:rsid w:val="006470B3"/>
    <w:rsid w:val="00647698"/>
    <w:rsid w:val="006477CC"/>
    <w:rsid w:val="0064781A"/>
    <w:rsid w:val="00650621"/>
    <w:rsid w:val="00651E3E"/>
    <w:rsid w:val="00652FF4"/>
    <w:rsid w:val="0065338D"/>
    <w:rsid w:val="00653C48"/>
    <w:rsid w:val="00654354"/>
    <w:rsid w:val="00655F1C"/>
    <w:rsid w:val="00656AEB"/>
    <w:rsid w:val="00656B76"/>
    <w:rsid w:val="006573B9"/>
    <w:rsid w:val="00657C85"/>
    <w:rsid w:val="00660470"/>
    <w:rsid w:val="00660E35"/>
    <w:rsid w:val="00662448"/>
    <w:rsid w:val="0066286A"/>
    <w:rsid w:val="00663DA4"/>
    <w:rsid w:val="0066403B"/>
    <w:rsid w:val="006641BA"/>
    <w:rsid w:val="006642C8"/>
    <w:rsid w:val="00664586"/>
    <w:rsid w:val="00664773"/>
    <w:rsid w:val="00665245"/>
    <w:rsid w:val="006653DD"/>
    <w:rsid w:val="00666009"/>
    <w:rsid w:val="006665CC"/>
    <w:rsid w:val="006669DD"/>
    <w:rsid w:val="00667F5B"/>
    <w:rsid w:val="00670AF5"/>
    <w:rsid w:val="00670B54"/>
    <w:rsid w:val="00671526"/>
    <w:rsid w:val="00671E48"/>
    <w:rsid w:val="00671FEA"/>
    <w:rsid w:val="0067322E"/>
    <w:rsid w:val="00674904"/>
    <w:rsid w:val="00674C62"/>
    <w:rsid w:val="0067534C"/>
    <w:rsid w:val="00675BE8"/>
    <w:rsid w:val="00675CF0"/>
    <w:rsid w:val="0068061F"/>
    <w:rsid w:val="00680829"/>
    <w:rsid w:val="00680D93"/>
    <w:rsid w:val="006818F3"/>
    <w:rsid w:val="00682FA7"/>
    <w:rsid w:val="00683A79"/>
    <w:rsid w:val="00683E70"/>
    <w:rsid w:val="00684218"/>
    <w:rsid w:val="006843ED"/>
    <w:rsid w:val="006847A9"/>
    <w:rsid w:val="00685233"/>
    <w:rsid w:val="00685592"/>
    <w:rsid w:val="0068587E"/>
    <w:rsid w:val="00686048"/>
    <w:rsid w:val="0068799C"/>
    <w:rsid w:val="006917B1"/>
    <w:rsid w:val="00693736"/>
    <w:rsid w:val="00693F6B"/>
    <w:rsid w:val="006945BE"/>
    <w:rsid w:val="006948C3"/>
    <w:rsid w:val="00694C7F"/>
    <w:rsid w:val="00696CDD"/>
    <w:rsid w:val="006A0E7E"/>
    <w:rsid w:val="006A1565"/>
    <w:rsid w:val="006A158F"/>
    <w:rsid w:val="006A1889"/>
    <w:rsid w:val="006A3BEA"/>
    <w:rsid w:val="006A40D2"/>
    <w:rsid w:val="006A55E1"/>
    <w:rsid w:val="006A5DD4"/>
    <w:rsid w:val="006A6EDD"/>
    <w:rsid w:val="006A7E28"/>
    <w:rsid w:val="006B1866"/>
    <w:rsid w:val="006B1B79"/>
    <w:rsid w:val="006B1DB9"/>
    <w:rsid w:val="006B2565"/>
    <w:rsid w:val="006B2CD7"/>
    <w:rsid w:val="006B385C"/>
    <w:rsid w:val="006B431A"/>
    <w:rsid w:val="006B504C"/>
    <w:rsid w:val="006B5C6F"/>
    <w:rsid w:val="006B5DC8"/>
    <w:rsid w:val="006B63A6"/>
    <w:rsid w:val="006B63FA"/>
    <w:rsid w:val="006B6466"/>
    <w:rsid w:val="006B7846"/>
    <w:rsid w:val="006C191A"/>
    <w:rsid w:val="006C228A"/>
    <w:rsid w:val="006C2D76"/>
    <w:rsid w:val="006C3F23"/>
    <w:rsid w:val="006C4130"/>
    <w:rsid w:val="006C461E"/>
    <w:rsid w:val="006C58FC"/>
    <w:rsid w:val="006C6B1F"/>
    <w:rsid w:val="006C7E31"/>
    <w:rsid w:val="006D0008"/>
    <w:rsid w:val="006D00C9"/>
    <w:rsid w:val="006D04A4"/>
    <w:rsid w:val="006D0D36"/>
    <w:rsid w:val="006D2E83"/>
    <w:rsid w:val="006D3DAC"/>
    <w:rsid w:val="006D430D"/>
    <w:rsid w:val="006D5D1E"/>
    <w:rsid w:val="006D6271"/>
    <w:rsid w:val="006D6778"/>
    <w:rsid w:val="006D6B65"/>
    <w:rsid w:val="006D6E30"/>
    <w:rsid w:val="006D7110"/>
    <w:rsid w:val="006D73D5"/>
    <w:rsid w:val="006E0D58"/>
    <w:rsid w:val="006E1DD5"/>
    <w:rsid w:val="006E239B"/>
    <w:rsid w:val="006E3373"/>
    <w:rsid w:val="006E346E"/>
    <w:rsid w:val="006E5C50"/>
    <w:rsid w:val="006E5D89"/>
    <w:rsid w:val="006E74E2"/>
    <w:rsid w:val="006E76D9"/>
    <w:rsid w:val="006E77D4"/>
    <w:rsid w:val="006E7CA1"/>
    <w:rsid w:val="006F08FB"/>
    <w:rsid w:val="006F0ACC"/>
    <w:rsid w:val="006F0F45"/>
    <w:rsid w:val="006F2F9B"/>
    <w:rsid w:val="006F41B6"/>
    <w:rsid w:val="006F4B93"/>
    <w:rsid w:val="006F5ECF"/>
    <w:rsid w:val="007005B6"/>
    <w:rsid w:val="00701458"/>
    <w:rsid w:val="00701CAB"/>
    <w:rsid w:val="0070219C"/>
    <w:rsid w:val="00702FE7"/>
    <w:rsid w:val="007038FD"/>
    <w:rsid w:val="0070495C"/>
    <w:rsid w:val="00704AAE"/>
    <w:rsid w:val="00704CEC"/>
    <w:rsid w:val="007051D6"/>
    <w:rsid w:val="00705329"/>
    <w:rsid w:val="0070543D"/>
    <w:rsid w:val="007109F4"/>
    <w:rsid w:val="00710C83"/>
    <w:rsid w:val="007110A4"/>
    <w:rsid w:val="00711539"/>
    <w:rsid w:val="0071221B"/>
    <w:rsid w:val="007123E3"/>
    <w:rsid w:val="00712987"/>
    <w:rsid w:val="007129AF"/>
    <w:rsid w:val="00713385"/>
    <w:rsid w:val="0071413A"/>
    <w:rsid w:val="00714C10"/>
    <w:rsid w:val="00714F1B"/>
    <w:rsid w:val="007150DC"/>
    <w:rsid w:val="00716B5D"/>
    <w:rsid w:val="00717809"/>
    <w:rsid w:val="0071787D"/>
    <w:rsid w:val="00717D57"/>
    <w:rsid w:val="007201C0"/>
    <w:rsid w:val="0072062C"/>
    <w:rsid w:val="00720D48"/>
    <w:rsid w:val="00721C93"/>
    <w:rsid w:val="00722CCB"/>
    <w:rsid w:val="00723E9F"/>
    <w:rsid w:val="00730C9F"/>
    <w:rsid w:val="00732D13"/>
    <w:rsid w:val="0073401C"/>
    <w:rsid w:val="00735F47"/>
    <w:rsid w:val="00736190"/>
    <w:rsid w:val="00736810"/>
    <w:rsid w:val="00737641"/>
    <w:rsid w:val="0073765F"/>
    <w:rsid w:val="00740178"/>
    <w:rsid w:val="00742763"/>
    <w:rsid w:val="00742AC5"/>
    <w:rsid w:val="00743232"/>
    <w:rsid w:val="00746114"/>
    <w:rsid w:val="0074633E"/>
    <w:rsid w:val="00746699"/>
    <w:rsid w:val="00746913"/>
    <w:rsid w:val="00746D78"/>
    <w:rsid w:val="00751FE9"/>
    <w:rsid w:val="00752714"/>
    <w:rsid w:val="00752D04"/>
    <w:rsid w:val="0075348B"/>
    <w:rsid w:val="0075428B"/>
    <w:rsid w:val="00756428"/>
    <w:rsid w:val="007564E4"/>
    <w:rsid w:val="00756D51"/>
    <w:rsid w:val="00757874"/>
    <w:rsid w:val="00757B85"/>
    <w:rsid w:val="00757E58"/>
    <w:rsid w:val="00760075"/>
    <w:rsid w:val="00760201"/>
    <w:rsid w:val="0076140A"/>
    <w:rsid w:val="007614A3"/>
    <w:rsid w:val="0076171B"/>
    <w:rsid w:val="00761E61"/>
    <w:rsid w:val="0076287F"/>
    <w:rsid w:val="00764132"/>
    <w:rsid w:val="0076682F"/>
    <w:rsid w:val="0076776D"/>
    <w:rsid w:val="00767C84"/>
    <w:rsid w:val="00767D26"/>
    <w:rsid w:val="00770E50"/>
    <w:rsid w:val="007711A5"/>
    <w:rsid w:val="0077220E"/>
    <w:rsid w:val="00772D5C"/>
    <w:rsid w:val="00773039"/>
    <w:rsid w:val="00776014"/>
    <w:rsid w:val="00777393"/>
    <w:rsid w:val="007776AB"/>
    <w:rsid w:val="007779B6"/>
    <w:rsid w:val="0078010D"/>
    <w:rsid w:val="00780559"/>
    <w:rsid w:val="00780782"/>
    <w:rsid w:val="0078107A"/>
    <w:rsid w:val="0078157B"/>
    <w:rsid w:val="007816A7"/>
    <w:rsid w:val="00781EDE"/>
    <w:rsid w:val="007840DC"/>
    <w:rsid w:val="0078521F"/>
    <w:rsid w:val="00785374"/>
    <w:rsid w:val="007854A3"/>
    <w:rsid w:val="00785E05"/>
    <w:rsid w:val="0078614F"/>
    <w:rsid w:val="00786B74"/>
    <w:rsid w:val="0078714E"/>
    <w:rsid w:val="00792794"/>
    <w:rsid w:val="00792C53"/>
    <w:rsid w:val="00793FAC"/>
    <w:rsid w:val="00794BD5"/>
    <w:rsid w:val="00794DEB"/>
    <w:rsid w:val="00795EED"/>
    <w:rsid w:val="0079636C"/>
    <w:rsid w:val="00796D96"/>
    <w:rsid w:val="00797232"/>
    <w:rsid w:val="007A04BA"/>
    <w:rsid w:val="007A1DC5"/>
    <w:rsid w:val="007A1EA9"/>
    <w:rsid w:val="007A21BA"/>
    <w:rsid w:val="007A2E4A"/>
    <w:rsid w:val="007A2F7F"/>
    <w:rsid w:val="007A3866"/>
    <w:rsid w:val="007A3B62"/>
    <w:rsid w:val="007A3C98"/>
    <w:rsid w:val="007A4353"/>
    <w:rsid w:val="007A4513"/>
    <w:rsid w:val="007A45C9"/>
    <w:rsid w:val="007A4CEA"/>
    <w:rsid w:val="007A50FF"/>
    <w:rsid w:val="007A534C"/>
    <w:rsid w:val="007A54F0"/>
    <w:rsid w:val="007A5C94"/>
    <w:rsid w:val="007A6E5E"/>
    <w:rsid w:val="007A71F1"/>
    <w:rsid w:val="007A7645"/>
    <w:rsid w:val="007A7C56"/>
    <w:rsid w:val="007A7F82"/>
    <w:rsid w:val="007B01A0"/>
    <w:rsid w:val="007B0C1B"/>
    <w:rsid w:val="007B0C23"/>
    <w:rsid w:val="007B1149"/>
    <w:rsid w:val="007B167D"/>
    <w:rsid w:val="007B1CBE"/>
    <w:rsid w:val="007B1ED4"/>
    <w:rsid w:val="007B478D"/>
    <w:rsid w:val="007B5249"/>
    <w:rsid w:val="007B5526"/>
    <w:rsid w:val="007B67FB"/>
    <w:rsid w:val="007B6B92"/>
    <w:rsid w:val="007B7EE7"/>
    <w:rsid w:val="007C13FC"/>
    <w:rsid w:val="007C1CEE"/>
    <w:rsid w:val="007C2E26"/>
    <w:rsid w:val="007C3347"/>
    <w:rsid w:val="007C3810"/>
    <w:rsid w:val="007C4C16"/>
    <w:rsid w:val="007C53AC"/>
    <w:rsid w:val="007C568D"/>
    <w:rsid w:val="007C5DAE"/>
    <w:rsid w:val="007D5044"/>
    <w:rsid w:val="007D7C8F"/>
    <w:rsid w:val="007E0881"/>
    <w:rsid w:val="007E0E53"/>
    <w:rsid w:val="007E1343"/>
    <w:rsid w:val="007E36B0"/>
    <w:rsid w:val="007E3B74"/>
    <w:rsid w:val="007E44B4"/>
    <w:rsid w:val="007E45A1"/>
    <w:rsid w:val="007E5019"/>
    <w:rsid w:val="007E59FE"/>
    <w:rsid w:val="007E60F7"/>
    <w:rsid w:val="007E614B"/>
    <w:rsid w:val="007E673F"/>
    <w:rsid w:val="007E6E32"/>
    <w:rsid w:val="007E6FD9"/>
    <w:rsid w:val="007E70C3"/>
    <w:rsid w:val="007E7713"/>
    <w:rsid w:val="007E7A84"/>
    <w:rsid w:val="007F0119"/>
    <w:rsid w:val="007F0138"/>
    <w:rsid w:val="007F0E1C"/>
    <w:rsid w:val="007F0FAA"/>
    <w:rsid w:val="007F12B9"/>
    <w:rsid w:val="007F3915"/>
    <w:rsid w:val="007F39F4"/>
    <w:rsid w:val="007F42C0"/>
    <w:rsid w:val="007F47F6"/>
    <w:rsid w:val="007F4865"/>
    <w:rsid w:val="007F4DC6"/>
    <w:rsid w:val="007F63F8"/>
    <w:rsid w:val="007F6C9C"/>
    <w:rsid w:val="007F7A16"/>
    <w:rsid w:val="008001AB"/>
    <w:rsid w:val="00801474"/>
    <w:rsid w:val="008014EA"/>
    <w:rsid w:val="00801646"/>
    <w:rsid w:val="0080171A"/>
    <w:rsid w:val="0080284E"/>
    <w:rsid w:val="00803657"/>
    <w:rsid w:val="00803667"/>
    <w:rsid w:val="00803DD9"/>
    <w:rsid w:val="008044DB"/>
    <w:rsid w:val="00804BA7"/>
    <w:rsid w:val="008057C6"/>
    <w:rsid w:val="00806303"/>
    <w:rsid w:val="00806D6F"/>
    <w:rsid w:val="00806E72"/>
    <w:rsid w:val="00807D4D"/>
    <w:rsid w:val="00811144"/>
    <w:rsid w:val="008121C3"/>
    <w:rsid w:val="00813A29"/>
    <w:rsid w:val="00813D63"/>
    <w:rsid w:val="00815287"/>
    <w:rsid w:val="008155D9"/>
    <w:rsid w:val="00815C7C"/>
    <w:rsid w:val="00815E83"/>
    <w:rsid w:val="008160D9"/>
    <w:rsid w:val="00817AE3"/>
    <w:rsid w:val="008200A5"/>
    <w:rsid w:val="0082012D"/>
    <w:rsid w:val="00821FD6"/>
    <w:rsid w:val="008221D2"/>
    <w:rsid w:val="00822558"/>
    <w:rsid w:val="00822C74"/>
    <w:rsid w:val="00822ECB"/>
    <w:rsid w:val="008236BC"/>
    <w:rsid w:val="008239D2"/>
    <w:rsid w:val="00823E68"/>
    <w:rsid w:val="00824170"/>
    <w:rsid w:val="00824479"/>
    <w:rsid w:val="008254B8"/>
    <w:rsid w:val="00826FF1"/>
    <w:rsid w:val="00827E3E"/>
    <w:rsid w:val="00830254"/>
    <w:rsid w:val="008305E3"/>
    <w:rsid w:val="00830CD8"/>
    <w:rsid w:val="00831849"/>
    <w:rsid w:val="00833156"/>
    <w:rsid w:val="008331AF"/>
    <w:rsid w:val="00833934"/>
    <w:rsid w:val="00833ED8"/>
    <w:rsid w:val="00835EBB"/>
    <w:rsid w:val="0083648A"/>
    <w:rsid w:val="00836BB4"/>
    <w:rsid w:val="00836E05"/>
    <w:rsid w:val="0083714D"/>
    <w:rsid w:val="00840085"/>
    <w:rsid w:val="00841580"/>
    <w:rsid w:val="00841C88"/>
    <w:rsid w:val="0084357F"/>
    <w:rsid w:val="008435DE"/>
    <w:rsid w:val="008438E3"/>
    <w:rsid w:val="00843E29"/>
    <w:rsid w:val="00844200"/>
    <w:rsid w:val="00844FA4"/>
    <w:rsid w:val="00844FE7"/>
    <w:rsid w:val="00845B46"/>
    <w:rsid w:val="0084643D"/>
    <w:rsid w:val="008468C3"/>
    <w:rsid w:val="0084699A"/>
    <w:rsid w:val="008478AB"/>
    <w:rsid w:val="00847D3F"/>
    <w:rsid w:val="008509A2"/>
    <w:rsid w:val="00851043"/>
    <w:rsid w:val="0085184B"/>
    <w:rsid w:val="008520E7"/>
    <w:rsid w:val="00852714"/>
    <w:rsid w:val="008535A8"/>
    <w:rsid w:val="00853C36"/>
    <w:rsid w:val="00853D0E"/>
    <w:rsid w:val="00854ADA"/>
    <w:rsid w:val="008579F2"/>
    <w:rsid w:val="00860308"/>
    <w:rsid w:val="008610F1"/>
    <w:rsid w:val="00861D10"/>
    <w:rsid w:val="00863188"/>
    <w:rsid w:val="00863466"/>
    <w:rsid w:val="008658D4"/>
    <w:rsid w:val="008671E8"/>
    <w:rsid w:val="0087037C"/>
    <w:rsid w:val="00871255"/>
    <w:rsid w:val="008712ED"/>
    <w:rsid w:val="00871D18"/>
    <w:rsid w:val="00872751"/>
    <w:rsid w:val="00872F48"/>
    <w:rsid w:val="00873706"/>
    <w:rsid w:val="0087381A"/>
    <w:rsid w:val="00873BFE"/>
    <w:rsid w:val="00873CEC"/>
    <w:rsid w:val="00873EA5"/>
    <w:rsid w:val="00874FB2"/>
    <w:rsid w:val="00875073"/>
    <w:rsid w:val="0087604D"/>
    <w:rsid w:val="00876681"/>
    <w:rsid w:val="00876AC9"/>
    <w:rsid w:val="00877E57"/>
    <w:rsid w:val="00880813"/>
    <w:rsid w:val="00880B5C"/>
    <w:rsid w:val="00881479"/>
    <w:rsid w:val="0088245D"/>
    <w:rsid w:val="008840CB"/>
    <w:rsid w:val="00884CCA"/>
    <w:rsid w:val="0088513B"/>
    <w:rsid w:val="008857DB"/>
    <w:rsid w:val="008858A6"/>
    <w:rsid w:val="00885C90"/>
    <w:rsid w:val="008866CD"/>
    <w:rsid w:val="00886709"/>
    <w:rsid w:val="00887932"/>
    <w:rsid w:val="00887988"/>
    <w:rsid w:val="00890216"/>
    <w:rsid w:val="0089352F"/>
    <w:rsid w:val="00893843"/>
    <w:rsid w:val="00894001"/>
    <w:rsid w:val="0089403C"/>
    <w:rsid w:val="00894D18"/>
    <w:rsid w:val="00895CCB"/>
    <w:rsid w:val="008A0DAE"/>
    <w:rsid w:val="008A220C"/>
    <w:rsid w:val="008A2C4E"/>
    <w:rsid w:val="008A3887"/>
    <w:rsid w:val="008A3C7F"/>
    <w:rsid w:val="008B1082"/>
    <w:rsid w:val="008B1892"/>
    <w:rsid w:val="008B2800"/>
    <w:rsid w:val="008B3375"/>
    <w:rsid w:val="008B4908"/>
    <w:rsid w:val="008B51AA"/>
    <w:rsid w:val="008B5782"/>
    <w:rsid w:val="008B6372"/>
    <w:rsid w:val="008B753A"/>
    <w:rsid w:val="008B782C"/>
    <w:rsid w:val="008C0669"/>
    <w:rsid w:val="008C06EC"/>
    <w:rsid w:val="008C0704"/>
    <w:rsid w:val="008C0A96"/>
    <w:rsid w:val="008C1522"/>
    <w:rsid w:val="008C16B9"/>
    <w:rsid w:val="008C2605"/>
    <w:rsid w:val="008C2676"/>
    <w:rsid w:val="008C2A05"/>
    <w:rsid w:val="008C3004"/>
    <w:rsid w:val="008C4420"/>
    <w:rsid w:val="008C4D57"/>
    <w:rsid w:val="008C5ACA"/>
    <w:rsid w:val="008C5DB8"/>
    <w:rsid w:val="008C60A2"/>
    <w:rsid w:val="008C6A24"/>
    <w:rsid w:val="008C724D"/>
    <w:rsid w:val="008C74EA"/>
    <w:rsid w:val="008D1AEA"/>
    <w:rsid w:val="008D22BD"/>
    <w:rsid w:val="008D28B3"/>
    <w:rsid w:val="008D4CA9"/>
    <w:rsid w:val="008D5665"/>
    <w:rsid w:val="008D56B9"/>
    <w:rsid w:val="008D5E3D"/>
    <w:rsid w:val="008D64BE"/>
    <w:rsid w:val="008D6DC4"/>
    <w:rsid w:val="008D6DE4"/>
    <w:rsid w:val="008D730D"/>
    <w:rsid w:val="008D7956"/>
    <w:rsid w:val="008D7BD6"/>
    <w:rsid w:val="008D7C8C"/>
    <w:rsid w:val="008E06DB"/>
    <w:rsid w:val="008E2629"/>
    <w:rsid w:val="008E26FE"/>
    <w:rsid w:val="008E35BE"/>
    <w:rsid w:val="008E3ED9"/>
    <w:rsid w:val="008E4953"/>
    <w:rsid w:val="008E4A91"/>
    <w:rsid w:val="008E4ED4"/>
    <w:rsid w:val="008E56DF"/>
    <w:rsid w:val="008E5E79"/>
    <w:rsid w:val="008E6BC3"/>
    <w:rsid w:val="008E6E0A"/>
    <w:rsid w:val="008F28DC"/>
    <w:rsid w:val="008F453C"/>
    <w:rsid w:val="008F4B47"/>
    <w:rsid w:val="008F5E75"/>
    <w:rsid w:val="008F6D92"/>
    <w:rsid w:val="008F6F35"/>
    <w:rsid w:val="008F771B"/>
    <w:rsid w:val="008F7BF5"/>
    <w:rsid w:val="00900C55"/>
    <w:rsid w:val="00901172"/>
    <w:rsid w:val="009032E4"/>
    <w:rsid w:val="0090386A"/>
    <w:rsid w:val="009040EF"/>
    <w:rsid w:val="00904B50"/>
    <w:rsid w:val="0090578C"/>
    <w:rsid w:val="009073CC"/>
    <w:rsid w:val="00910D26"/>
    <w:rsid w:val="009119AD"/>
    <w:rsid w:val="00911FD4"/>
    <w:rsid w:val="00912935"/>
    <w:rsid w:val="00912BA1"/>
    <w:rsid w:val="0091718E"/>
    <w:rsid w:val="00917BA7"/>
    <w:rsid w:val="00920351"/>
    <w:rsid w:val="00920A05"/>
    <w:rsid w:val="009213D3"/>
    <w:rsid w:val="00921669"/>
    <w:rsid w:val="00922AA6"/>
    <w:rsid w:val="009247BE"/>
    <w:rsid w:val="00924AAC"/>
    <w:rsid w:val="00925007"/>
    <w:rsid w:val="0092664D"/>
    <w:rsid w:val="009273CA"/>
    <w:rsid w:val="00927C6A"/>
    <w:rsid w:val="009301DC"/>
    <w:rsid w:val="00930324"/>
    <w:rsid w:val="00930676"/>
    <w:rsid w:val="0093082A"/>
    <w:rsid w:val="00930FED"/>
    <w:rsid w:val="00931A4F"/>
    <w:rsid w:val="00931C38"/>
    <w:rsid w:val="0093201E"/>
    <w:rsid w:val="00932021"/>
    <w:rsid w:val="00932A34"/>
    <w:rsid w:val="009335CE"/>
    <w:rsid w:val="00933A65"/>
    <w:rsid w:val="009346C7"/>
    <w:rsid w:val="00934C40"/>
    <w:rsid w:val="009363B6"/>
    <w:rsid w:val="0093675B"/>
    <w:rsid w:val="0093677C"/>
    <w:rsid w:val="009375C8"/>
    <w:rsid w:val="009410A2"/>
    <w:rsid w:val="00942026"/>
    <w:rsid w:val="00942DDF"/>
    <w:rsid w:val="00943629"/>
    <w:rsid w:val="0094510F"/>
    <w:rsid w:val="00945CC4"/>
    <w:rsid w:val="009461FB"/>
    <w:rsid w:val="0094658F"/>
    <w:rsid w:val="00946899"/>
    <w:rsid w:val="0094703E"/>
    <w:rsid w:val="0095044D"/>
    <w:rsid w:val="009506BA"/>
    <w:rsid w:val="00950EB4"/>
    <w:rsid w:val="009511A7"/>
    <w:rsid w:val="00951242"/>
    <w:rsid w:val="00951524"/>
    <w:rsid w:val="0095315C"/>
    <w:rsid w:val="00953ABA"/>
    <w:rsid w:val="00953EA1"/>
    <w:rsid w:val="009543DE"/>
    <w:rsid w:val="0095495A"/>
    <w:rsid w:val="00955156"/>
    <w:rsid w:val="009555A7"/>
    <w:rsid w:val="00956F43"/>
    <w:rsid w:val="009571B8"/>
    <w:rsid w:val="00957322"/>
    <w:rsid w:val="00961DB0"/>
    <w:rsid w:val="00961DF2"/>
    <w:rsid w:val="00961FB3"/>
    <w:rsid w:val="009625BD"/>
    <w:rsid w:val="0096383F"/>
    <w:rsid w:val="009638CE"/>
    <w:rsid w:val="00964338"/>
    <w:rsid w:val="0096489B"/>
    <w:rsid w:val="0096512D"/>
    <w:rsid w:val="00966A1E"/>
    <w:rsid w:val="009676C7"/>
    <w:rsid w:val="009703C5"/>
    <w:rsid w:val="0097055C"/>
    <w:rsid w:val="00971F5E"/>
    <w:rsid w:val="00972194"/>
    <w:rsid w:val="00972B27"/>
    <w:rsid w:val="00973711"/>
    <w:rsid w:val="009745A4"/>
    <w:rsid w:val="00974609"/>
    <w:rsid w:val="00974CD2"/>
    <w:rsid w:val="00974F77"/>
    <w:rsid w:val="0097668F"/>
    <w:rsid w:val="00976D68"/>
    <w:rsid w:val="00982775"/>
    <w:rsid w:val="009830BE"/>
    <w:rsid w:val="00983FC1"/>
    <w:rsid w:val="00984C90"/>
    <w:rsid w:val="00986A07"/>
    <w:rsid w:val="009873C6"/>
    <w:rsid w:val="00987ECB"/>
    <w:rsid w:val="009921B5"/>
    <w:rsid w:val="009927A6"/>
    <w:rsid w:val="00994A1E"/>
    <w:rsid w:val="00994E11"/>
    <w:rsid w:val="00995C63"/>
    <w:rsid w:val="00995E52"/>
    <w:rsid w:val="00996294"/>
    <w:rsid w:val="009967B8"/>
    <w:rsid w:val="009971D6"/>
    <w:rsid w:val="00997649"/>
    <w:rsid w:val="00997E95"/>
    <w:rsid w:val="009A0990"/>
    <w:rsid w:val="009A0D15"/>
    <w:rsid w:val="009A0F50"/>
    <w:rsid w:val="009A1077"/>
    <w:rsid w:val="009A28D6"/>
    <w:rsid w:val="009A2BA6"/>
    <w:rsid w:val="009A2F27"/>
    <w:rsid w:val="009A4261"/>
    <w:rsid w:val="009A615A"/>
    <w:rsid w:val="009A65DE"/>
    <w:rsid w:val="009A6CF5"/>
    <w:rsid w:val="009A6F6F"/>
    <w:rsid w:val="009A7485"/>
    <w:rsid w:val="009A7563"/>
    <w:rsid w:val="009B01CB"/>
    <w:rsid w:val="009B0B49"/>
    <w:rsid w:val="009B2B67"/>
    <w:rsid w:val="009B2F0B"/>
    <w:rsid w:val="009B52BE"/>
    <w:rsid w:val="009B6044"/>
    <w:rsid w:val="009B6538"/>
    <w:rsid w:val="009B70DF"/>
    <w:rsid w:val="009B7444"/>
    <w:rsid w:val="009C16C3"/>
    <w:rsid w:val="009C1A3A"/>
    <w:rsid w:val="009C1E2D"/>
    <w:rsid w:val="009C368E"/>
    <w:rsid w:val="009C3D52"/>
    <w:rsid w:val="009C4023"/>
    <w:rsid w:val="009C4784"/>
    <w:rsid w:val="009C5CED"/>
    <w:rsid w:val="009C612C"/>
    <w:rsid w:val="009C6A42"/>
    <w:rsid w:val="009C7EDB"/>
    <w:rsid w:val="009D0CAC"/>
    <w:rsid w:val="009D190D"/>
    <w:rsid w:val="009D1D55"/>
    <w:rsid w:val="009D1FF3"/>
    <w:rsid w:val="009D20F4"/>
    <w:rsid w:val="009D2663"/>
    <w:rsid w:val="009D3B57"/>
    <w:rsid w:val="009D3C90"/>
    <w:rsid w:val="009D4D2B"/>
    <w:rsid w:val="009D5706"/>
    <w:rsid w:val="009D68CC"/>
    <w:rsid w:val="009D6CC0"/>
    <w:rsid w:val="009E082B"/>
    <w:rsid w:val="009E13BD"/>
    <w:rsid w:val="009E2632"/>
    <w:rsid w:val="009E2B8C"/>
    <w:rsid w:val="009E3369"/>
    <w:rsid w:val="009E49D3"/>
    <w:rsid w:val="009E6021"/>
    <w:rsid w:val="009E6389"/>
    <w:rsid w:val="009E6F89"/>
    <w:rsid w:val="009E72E3"/>
    <w:rsid w:val="009E7A35"/>
    <w:rsid w:val="009F037B"/>
    <w:rsid w:val="009F0AFB"/>
    <w:rsid w:val="009F1050"/>
    <w:rsid w:val="009F1614"/>
    <w:rsid w:val="009F16D8"/>
    <w:rsid w:val="009F218D"/>
    <w:rsid w:val="009F2B4C"/>
    <w:rsid w:val="009F3E6A"/>
    <w:rsid w:val="009F5148"/>
    <w:rsid w:val="009F51C2"/>
    <w:rsid w:val="009F5322"/>
    <w:rsid w:val="009F5509"/>
    <w:rsid w:val="009F5977"/>
    <w:rsid w:val="009F6DE1"/>
    <w:rsid w:val="009F7172"/>
    <w:rsid w:val="009F73EC"/>
    <w:rsid w:val="009F7A83"/>
    <w:rsid w:val="00A00F16"/>
    <w:rsid w:val="00A0294A"/>
    <w:rsid w:val="00A02B26"/>
    <w:rsid w:val="00A02E2E"/>
    <w:rsid w:val="00A03394"/>
    <w:rsid w:val="00A0462D"/>
    <w:rsid w:val="00A04F76"/>
    <w:rsid w:val="00A054BD"/>
    <w:rsid w:val="00A05950"/>
    <w:rsid w:val="00A05F1C"/>
    <w:rsid w:val="00A06414"/>
    <w:rsid w:val="00A06BD9"/>
    <w:rsid w:val="00A06D13"/>
    <w:rsid w:val="00A10005"/>
    <w:rsid w:val="00A10141"/>
    <w:rsid w:val="00A1087E"/>
    <w:rsid w:val="00A109FE"/>
    <w:rsid w:val="00A122F0"/>
    <w:rsid w:val="00A1350C"/>
    <w:rsid w:val="00A13F2C"/>
    <w:rsid w:val="00A13F5E"/>
    <w:rsid w:val="00A142BB"/>
    <w:rsid w:val="00A15FD3"/>
    <w:rsid w:val="00A17323"/>
    <w:rsid w:val="00A17652"/>
    <w:rsid w:val="00A17A8C"/>
    <w:rsid w:val="00A17B67"/>
    <w:rsid w:val="00A20529"/>
    <w:rsid w:val="00A20BB7"/>
    <w:rsid w:val="00A21CB4"/>
    <w:rsid w:val="00A22AD2"/>
    <w:rsid w:val="00A22D3F"/>
    <w:rsid w:val="00A23F37"/>
    <w:rsid w:val="00A247AE"/>
    <w:rsid w:val="00A25BD0"/>
    <w:rsid w:val="00A26F42"/>
    <w:rsid w:val="00A270EC"/>
    <w:rsid w:val="00A31B14"/>
    <w:rsid w:val="00A33717"/>
    <w:rsid w:val="00A33BE4"/>
    <w:rsid w:val="00A346CE"/>
    <w:rsid w:val="00A35020"/>
    <w:rsid w:val="00A351FB"/>
    <w:rsid w:val="00A373E3"/>
    <w:rsid w:val="00A37894"/>
    <w:rsid w:val="00A37CBA"/>
    <w:rsid w:val="00A4020D"/>
    <w:rsid w:val="00A40721"/>
    <w:rsid w:val="00A41303"/>
    <w:rsid w:val="00A41910"/>
    <w:rsid w:val="00A41B4D"/>
    <w:rsid w:val="00A4346C"/>
    <w:rsid w:val="00A436EE"/>
    <w:rsid w:val="00A43E78"/>
    <w:rsid w:val="00A44906"/>
    <w:rsid w:val="00A44A22"/>
    <w:rsid w:val="00A44B52"/>
    <w:rsid w:val="00A44FF9"/>
    <w:rsid w:val="00A45293"/>
    <w:rsid w:val="00A453FA"/>
    <w:rsid w:val="00A45A32"/>
    <w:rsid w:val="00A46AF8"/>
    <w:rsid w:val="00A47165"/>
    <w:rsid w:val="00A4755E"/>
    <w:rsid w:val="00A5033B"/>
    <w:rsid w:val="00A50474"/>
    <w:rsid w:val="00A507C0"/>
    <w:rsid w:val="00A52665"/>
    <w:rsid w:val="00A52970"/>
    <w:rsid w:val="00A52C4C"/>
    <w:rsid w:val="00A53556"/>
    <w:rsid w:val="00A53FB1"/>
    <w:rsid w:val="00A54B50"/>
    <w:rsid w:val="00A553EA"/>
    <w:rsid w:val="00A56994"/>
    <w:rsid w:val="00A572FC"/>
    <w:rsid w:val="00A5758D"/>
    <w:rsid w:val="00A60AA2"/>
    <w:rsid w:val="00A611FB"/>
    <w:rsid w:val="00A61502"/>
    <w:rsid w:val="00A618C0"/>
    <w:rsid w:val="00A61C26"/>
    <w:rsid w:val="00A6270A"/>
    <w:rsid w:val="00A635C7"/>
    <w:rsid w:val="00A638E6"/>
    <w:rsid w:val="00A63CE5"/>
    <w:rsid w:val="00A66C8F"/>
    <w:rsid w:val="00A678B9"/>
    <w:rsid w:val="00A7040C"/>
    <w:rsid w:val="00A70CD9"/>
    <w:rsid w:val="00A71563"/>
    <w:rsid w:val="00A71A8C"/>
    <w:rsid w:val="00A72B50"/>
    <w:rsid w:val="00A73D61"/>
    <w:rsid w:val="00A73DC2"/>
    <w:rsid w:val="00A7566E"/>
    <w:rsid w:val="00A8148C"/>
    <w:rsid w:val="00A819BC"/>
    <w:rsid w:val="00A82396"/>
    <w:rsid w:val="00A839DC"/>
    <w:rsid w:val="00A84200"/>
    <w:rsid w:val="00A8582D"/>
    <w:rsid w:val="00A86C26"/>
    <w:rsid w:val="00A86D18"/>
    <w:rsid w:val="00A87357"/>
    <w:rsid w:val="00A87370"/>
    <w:rsid w:val="00A874ED"/>
    <w:rsid w:val="00A87F77"/>
    <w:rsid w:val="00A90384"/>
    <w:rsid w:val="00A90411"/>
    <w:rsid w:val="00A90C63"/>
    <w:rsid w:val="00A92A37"/>
    <w:rsid w:val="00A92DC2"/>
    <w:rsid w:val="00A92FCE"/>
    <w:rsid w:val="00A93B8D"/>
    <w:rsid w:val="00A94279"/>
    <w:rsid w:val="00A9455C"/>
    <w:rsid w:val="00A954EB"/>
    <w:rsid w:val="00A96D92"/>
    <w:rsid w:val="00A97D00"/>
    <w:rsid w:val="00AA0389"/>
    <w:rsid w:val="00AA0804"/>
    <w:rsid w:val="00AA14D7"/>
    <w:rsid w:val="00AA2DAD"/>
    <w:rsid w:val="00AA3284"/>
    <w:rsid w:val="00AA36D1"/>
    <w:rsid w:val="00AA60CA"/>
    <w:rsid w:val="00AA7E9F"/>
    <w:rsid w:val="00AB02E7"/>
    <w:rsid w:val="00AB3372"/>
    <w:rsid w:val="00AB4026"/>
    <w:rsid w:val="00AB40EB"/>
    <w:rsid w:val="00AB4324"/>
    <w:rsid w:val="00AB4871"/>
    <w:rsid w:val="00AB5B4F"/>
    <w:rsid w:val="00AB640B"/>
    <w:rsid w:val="00AB6E3B"/>
    <w:rsid w:val="00AB71B3"/>
    <w:rsid w:val="00AB7353"/>
    <w:rsid w:val="00AB7646"/>
    <w:rsid w:val="00AB7C95"/>
    <w:rsid w:val="00AB7EA3"/>
    <w:rsid w:val="00AC01D6"/>
    <w:rsid w:val="00AC0E77"/>
    <w:rsid w:val="00AC123E"/>
    <w:rsid w:val="00AC2810"/>
    <w:rsid w:val="00AC386F"/>
    <w:rsid w:val="00AC4176"/>
    <w:rsid w:val="00AC4701"/>
    <w:rsid w:val="00AC4FCE"/>
    <w:rsid w:val="00AC52CF"/>
    <w:rsid w:val="00AC57FF"/>
    <w:rsid w:val="00AC5C09"/>
    <w:rsid w:val="00AC79E0"/>
    <w:rsid w:val="00AD0827"/>
    <w:rsid w:val="00AD0B57"/>
    <w:rsid w:val="00AD121E"/>
    <w:rsid w:val="00AD15E1"/>
    <w:rsid w:val="00AD2601"/>
    <w:rsid w:val="00AD2E41"/>
    <w:rsid w:val="00AD2F47"/>
    <w:rsid w:val="00AD45CE"/>
    <w:rsid w:val="00AD4CD5"/>
    <w:rsid w:val="00AD5017"/>
    <w:rsid w:val="00AD63D6"/>
    <w:rsid w:val="00AD6988"/>
    <w:rsid w:val="00AE01C5"/>
    <w:rsid w:val="00AE1249"/>
    <w:rsid w:val="00AE1E1D"/>
    <w:rsid w:val="00AE240B"/>
    <w:rsid w:val="00AE3D40"/>
    <w:rsid w:val="00AE48C0"/>
    <w:rsid w:val="00AE4B7B"/>
    <w:rsid w:val="00AE4CAA"/>
    <w:rsid w:val="00AE4E0B"/>
    <w:rsid w:val="00AE5791"/>
    <w:rsid w:val="00AE5DB4"/>
    <w:rsid w:val="00AE6497"/>
    <w:rsid w:val="00AE67EB"/>
    <w:rsid w:val="00AE6B26"/>
    <w:rsid w:val="00AE78F3"/>
    <w:rsid w:val="00AF039B"/>
    <w:rsid w:val="00AF0A78"/>
    <w:rsid w:val="00AF0C48"/>
    <w:rsid w:val="00AF0FD7"/>
    <w:rsid w:val="00AF1EA9"/>
    <w:rsid w:val="00AF247F"/>
    <w:rsid w:val="00AF2D58"/>
    <w:rsid w:val="00AF32CF"/>
    <w:rsid w:val="00AF36BF"/>
    <w:rsid w:val="00AF40E2"/>
    <w:rsid w:val="00AF4672"/>
    <w:rsid w:val="00AF4B48"/>
    <w:rsid w:val="00AF4F9D"/>
    <w:rsid w:val="00AF5954"/>
    <w:rsid w:val="00AF5EC6"/>
    <w:rsid w:val="00AF61AA"/>
    <w:rsid w:val="00AF7499"/>
    <w:rsid w:val="00AF7A6B"/>
    <w:rsid w:val="00AF7DA5"/>
    <w:rsid w:val="00B014F0"/>
    <w:rsid w:val="00B0188F"/>
    <w:rsid w:val="00B02200"/>
    <w:rsid w:val="00B03A59"/>
    <w:rsid w:val="00B04540"/>
    <w:rsid w:val="00B04E2F"/>
    <w:rsid w:val="00B04E4D"/>
    <w:rsid w:val="00B05009"/>
    <w:rsid w:val="00B051C0"/>
    <w:rsid w:val="00B05E7F"/>
    <w:rsid w:val="00B07720"/>
    <w:rsid w:val="00B10893"/>
    <w:rsid w:val="00B110D7"/>
    <w:rsid w:val="00B11836"/>
    <w:rsid w:val="00B118B2"/>
    <w:rsid w:val="00B11D7C"/>
    <w:rsid w:val="00B12DC5"/>
    <w:rsid w:val="00B142CB"/>
    <w:rsid w:val="00B14763"/>
    <w:rsid w:val="00B151F2"/>
    <w:rsid w:val="00B15E47"/>
    <w:rsid w:val="00B1663B"/>
    <w:rsid w:val="00B16C1E"/>
    <w:rsid w:val="00B16F24"/>
    <w:rsid w:val="00B17859"/>
    <w:rsid w:val="00B21F8A"/>
    <w:rsid w:val="00B21FFD"/>
    <w:rsid w:val="00B22D01"/>
    <w:rsid w:val="00B23D8B"/>
    <w:rsid w:val="00B23FB0"/>
    <w:rsid w:val="00B24059"/>
    <w:rsid w:val="00B241E0"/>
    <w:rsid w:val="00B24CAB"/>
    <w:rsid w:val="00B24E61"/>
    <w:rsid w:val="00B26B0B"/>
    <w:rsid w:val="00B27D03"/>
    <w:rsid w:val="00B30227"/>
    <w:rsid w:val="00B31A09"/>
    <w:rsid w:val="00B33CB1"/>
    <w:rsid w:val="00B37C9B"/>
    <w:rsid w:val="00B41094"/>
    <w:rsid w:val="00B42612"/>
    <w:rsid w:val="00B42A59"/>
    <w:rsid w:val="00B42A92"/>
    <w:rsid w:val="00B444B4"/>
    <w:rsid w:val="00B44B22"/>
    <w:rsid w:val="00B45551"/>
    <w:rsid w:val="00B458A0"/>
    <w:rsid w:val="00B45FD0"/>
    <w:rsid w:val="00B464F9"/>
    <w:rsid w:val="00B478D9"/>
    <w:rsid w:val="00B47B77"/>
    <w:rsid w:val="00B508ED"/>
    <w:rsid w:val="00B51344"/>
    <w:rsid w:val="00B519C8"/>
    <w:rsid w:val="00B51BFE"/>
    <w:rsid w:val="00B51C6C"/>
    <w:rsid w:val="00B51DFD"/>
    <w:rsid w:val="00B52D73"/>
    <w:rsid w:val="00B534FE"/>
    <w:rsid w:val="00B55818"/>
    <w:rsid w:val="00B55EBC"/>
    <w:rsid w:val="00B55F23"/>
    <w:rsid w:val="00B5627A"/>
    <w:rsid w:val="00B565F5"/>
    <w:rsid w:val="00B5709C"/>
    <w:rsid w:val="00B600D1"/>
    <w:rsid w:val="00B603B0"/>
    <w:rsid w:val="00B60F00"/>
    <w:rsid w:val="00B613D9"/>
    <w:rsid w:val="00B616F4"/>
    <w:rsid w:val="00B62363"/>
    <w:rsid w:val="00B62779"/>
    <w:rsid w:val="00B627EA"/>
    <w:rsid w:val="00B62802"/>
    <w:rsid w:val="00B63E7A"/>
    <w:rsid w:val="00B6450F"/>
    <w:rsid w:val="00B65562"/>
    <w:rsid w:val="00B65A01"/>
    <w:rsid w:val="00B665B1"/>
    <w:rsid w:val="00B669DF"/>
    <w:rsid w:val="00B673CF"/>
    <w:rsid w:val="00B6780A"/>
    <w:rsid w:val="00B71AAF"/>
    <w:rsid w:val="00B725F8"/>
    <w:rsid w:val="00B727A7"/>
    <w:rsid w:val="00B7291B"/>
    <w:rsid w:val="00B73ADA"/>
    <w:rsid w:val="00B7456D"/>
    <w:rsid w:val="00B751F7"/>
    <w:rsid w:val="00B75259"/>
    <w:rsid w:val="00B758DF"/>
    <w:rsid w:val="00B759CF"/>
    <w:rsid w:val="00B75E27"/>
    <w:rsid w:val="00B76696"/>
    <w:rsid w:val="00B76F87"/>
    <w:rsid w:val="00B77A06"/>
    <w:rsid w:val="00B80454"/>
    <w:rsid w:val="00B809AC"/>
    <w:rsid w:val="00B81089"/>
    <w:rsid w:val="00B8182C"/>
    <w:rsid w:val="00B820EA"/>
    <w:rsid w:val="00B8368A"/>
    <w:rsid w:val="00B84247"/>
    <w:rsid w:val="00B8434A"/>
    <w:rsid w:val="00B84DB9"/>
    <w:rsid w:val="00B86FAD"/>
    <w:rsid w:val="00B87A00"/>
    <w:rsid w:val="00B90671"/>
    <w:rsid w:val="00B9416B"/>
    <w:rsid w:val="00B949E4"/>
    <w:rsid w:val="00B94FAB"/>
    <w:rsid w:val="00B95AEB"/>
    <w:rsid w:val="00B96698"/>
    <w:rsid w:val="00BA1733"/>
    <w:rsid w:val="00BA2621"/>
    <w:rsid w:val="00BA3C14"/>
    <w:rsid w:val="00BA560C"/>
    <w:rsid w:val="00BA5737"/>
    <w:rsid w:val="00BA5AFF"/>
    <w:rsid w:val="00BA5EEC"/>
    <w:rsid w:val="00BA6540"/>
    <w:rsid w:val="00BA76E6"/>
    <w:rsid w:val="00BA7966"/>
    <w:rsid w:val="00BA7A86"/>
    <w:rsid w:val="00BA7DC3"/>
    <w:rsid w:val="00BB04C4"/>
    <w:rsid w:val="00BB167C"/>
    <w:rsid w:val="00BB18A8"/>
    <w:rsid w:val="00BB18C7"/>
    <w:rsid w:val="00BB193F"/>
    <w:rsid w:val="00BB1AD6"/>
    <w:rsid w:val="00BB1F0E"/>
    <w:rsid w:val="00BB2CD3"/>
    <w:rsid w:val="00BB4166"/>
    <w:rsid w:val="00BB5D92"/>
    <w:rsid w:val="00BB794E"/>
    <w:rsid w:val="00BC0C84"/>
    <w:rsid w:val="00BC2E4C"/>
    <w:rsid w:val="00BC2EB9"/>
    <w:rsid w:val="00BC37F3"/>
    <w:rsid w:val="00BC4701"/>
    <w:rsid w:val="00BC51AC"/>
    <w:rsid w:val="00BC5373"/>
    <w:rsid w:val="00BC5555"/>
    <w:rsid w:val="00BC6018"/>
    <w:rsid w:val="00BC6492"/>
    <w:rsid w:val="00BC70A8"/>
    <w:rsid w:val="00BC71B6"/>
    <w:rsid w:val="00BC78BB"/>
    <w:rsid w:val="00BD0A02"/>
    <w:rsid w:val="00BD0AF8"/>
    <w:rsid w:val="00BD130C"/>
    <w:rsid w:val="00BD18BD"/>
    <w:rsid w:val="00BD276B"/>
    <w:rsid w:val="00BD3531"/>
    <w:rsid w:val="00BD3C35"/>
    <w:rsid w:val="00BD3E22"/>
    <w:rsid w:val="00BD4891"/>
    <w:rsid w:val="00BD54D3"/>
    <w:rsid w:val="00BD59ED"/>
    <w:rsid w:val="00BD6DC9"/>
    <w:rsid w:val="00BD742A"/>
    <w:rsid w:val="00BD7C36"/>
    <w:rsid w:val="00BD7F54"/>
    <w:rsid w:val="00BE15F7"/>
    <w:rsid w:val="00BE1730"/>
    <w:rsid w:val="00BE22B5"/>
    <w:rsid w:val="00BE23B5"/>
    <w:rsid w:val="00BE28B7"/>
    <w:rsid w:val="00BE29F1"/>
    <w:rsid w:val="00BE321B"/>
    <w:rsid w:val="00BE38C4"/>
    <w:rsid w:val="00BE45FF"/>
    <w:rsid w:val="00BE56B1"/>
    <w:rsid w:val="00BE58BE"/>
    <w:rsid w:val="00BE6E79"/>
    <w:rsid w:val="00BF027A"/>
    <w:rsid w:val="00BF06B8"/>
    <w:rsid w:val="00BF128E"/>
    <w:rsid w:val="00BF1972"/>
    <w:rsid w:val="00BF1E9A"/>
    <w:rsid w:val="00BF1EBF"/>
    <w:rsid w:val="00BF2B56"/>
    <w:rsid w:val="00BF2C72"/>
    <w:rsid w:val="00BF4D6C"/>
    <w:rsid w:val="00BF51CE"/>
    <w:rsid w:val="00BF5598"/>
    <w:rsid w:val="00BF6713"/>
    <w:rsid w:val="00BF675F"/>
    <w:rsid w:val="00BF78D4"/>
    <w:rsid w:val="00C00757"/>
    <w:rsid w:val="00C01486"/>
    <w:rsid w:val="00C01F96"/>
    <w:rsid w:val="00C0240A"/>
    <w:rsid w:val="00C02419"/>
    <w:rsid w:val="00C04028"/>
    <w:rsid w:val="00C04682"/>
    <w:rsid w:val="00C04981"/>
    <w:rsid w:val="00C04AD8"/>
    <w:rsid w:val="00C05E12"/>
    <w:rsid w:val="00C0616C"/>
    <w:rsid w:val="00C07CED"/>
    <w:rsid w:val="00C07E31"/>
    <w:rsid w:val="00C10539"/>
    <w:rsid w:val="00C113B6"/>
    <w:rsid w:val="00C1143C"/>
    <w:rsid w:val="00C12EE0"/>
    <w:rsid w:val="00C13921"/>
    <w:rsid w:val="00C13A98"/>
    <w:rsid w:val="00C15890"/>
    <w:rsid w:val="00C15B22"/>
    <w:rsid w:val="00C1600E"/>
    <w:rsid w:val="00C16132"/>
    <w:rsid w:val="00C16898"/>
    <w:rsid w:val="00C2009B"/>
    <w:rsid w:val="00C22130"/>
    <w:rsid w:val="00C31D5A"/>
    <w:rsid w:val="00C333A1"/>
    <w:rsid w:val="00C3358B"/>
    <w:rsid w:val="00C33F1A"/>
    <w:rsid w:val="00C34494"/>
    <w:rsid w:val="00C346C5"/>
    <w:rsid w:val="00C3519C"/>
    <w:rsid w:val="00C35342"/>
    <w:rsid w:val="00C359C5"/>
    <w:rsid w:val="00C35D39"/>
    <w:rsid w:val="00C36648"/>
    <w:rsid w:val="00C36F5A"/>
    <w:rsid w:val="00C377A0"/>
    <w:rsid w:val="00C44617"/>
    <w:rsid w:val="00C44A8A"/>
    <w:rsid w:val="00C45217"/>
    <w:rsid w:val="00C459D8"/>
    <w:rsid w:val="00C459F2"/>
    <w:rsid w:val="00C46E41"/>
    <w:rsid w:val="00C4781B"/>
    <w:rsid w:val="00C5178A"/>
    <w:rsid w:val="00C52344"/>
    <w:rsid w:val="00C529E3"/>
    <w:rsid w:val="00C538A9"/>
    <w:rsid w:val="00C53E42"/>
    <w:rsid w:val="00C53F3A"/>
    <w:rsid w:val="00C54975"/>
    <w:rsid w:val="00C54A8E"/>
    <w:rsid w:val="00C54DBE"/>
    <w:rsid w:val="00C603AA"/>
    <w:rsid w:val="00C60428"/>
    <w:rsid w:val="00C61303"/>
    <w:rsid w:val="00C61E29"/>
    <w:rsid w:val="00C63533"/>
    <w:rsid w:val="00C646CA"/>
    <w:rsid w:val="00C66BFA"/>
    <w:rsid w:val="00C70027"/>
    <w:rsid w:val="00C70E2B"/>
    <w:rsid w:val="00C718D4"/>
    <w:rsid w:val="00C7276C"/>
    <w:rsid w:val="00C734AD"/>
    <w:rsid w:val="00C74AD4"/>
    <w:rsid w:val="00C752E3"/>
    <w:rsid w:val="00C75498"/>
    <w:rsid w:val="00C76241"/>
    <w:rsid w:val="00C76459"/>
    <w:rsid w:val="00C777AA"/>
    <w:rsid w:val="00C804DF"/>
    <w:rsid w:val="00C810EA"/>
    <w:rsid w:val="00C82B87"/>
    <w:rsid w:val="00C83844"/>
    <w:rsid w:val="00C841B2"/>
    <w:rsid w:val="00C85DF9"/>
    <w:rsid w:val="00C90781"/>
    <w:rsid w:val="00C909BC"/>
    <w:rsid w:val="00C90E27"/>
    <w:rsid w:val="00C91908"/>
    <w:rsid w:val="00C923A6"/>
    <w:rsid w:val="00C92490"/>
    <w:rsid w:val="00C925E2"/>
    <w:rsid w:val="00C92882"/>
    <w:rsid w:val="00C938D6"/>
    <w:rsid w:val="00C93E45"/>
    <w:rsid w:val="00C956CE"/>
    <w:rsid w:val="00C96DD5"/>
    <w:rsid w:val="00CA0DCD"/>
    <w:rsid w:val="00CA1893"/>
    <w:rsid w:val="00CA35AD"/>
    <w:rsid w:val="00CA3887"/>
    <w:rsid w:val="00CA38FF"/>
    <w:rsid w:val="00CA540C"/>
    <w:rsid w:val="00CA5F99"/>
    <w:rsid w:val="00CA6A7B"/>
    <w:rsid w:val="00CA6CBB"/>
    <w:rsid w:val="00CA703A"/>
    <w:rsid w:val="00CA75D6"/>
    <w:rsid w:val="00CB060A"/>
    <w:rsid w:val="00CB0716"/>
    <w:rsid w:val="00CB2604"/>
    <w:rsid w:val="00CB2FBC"/>
    <w:rsid w:val="00CB47D7"/>
    <w:rsid w:val="00CB51AD"/>
    <w:rsid w:val="00CB5264"/>
    <w:rsid w:val="00CB537E"/>
    <w:rsid w:val="00CB651B"/>
    <w:rsid w:val="00CB7835"/>
    <w:rsid w:val="00CC02D2"/>
    <w:rsid w:val="00CC0B60"/>
    <w:rsid w:val="00CC11D6"/>
    <w:rsid w:val="00CC1DED"/>
    <w:rsid w:val="00CC2A0B"/>
    <w:rsid w:val="00CC3387"/>
    <w:rsid w:val="00CC39FE"/>
    <w:rsid w:val="00CC3BA4"/>
    <w:rsid w:val="00CC3C0C"/>
    <w:rsid w:val="00CC3E64"/>
    <w:rsid w:val="00CC57EF"/>
    <w:rsid w:val="00CC6A61"/>
    <w:rsid w:val="00CC724C"/>
    <w:rsid w:val="00CC7528"/>
    <w:rsid w:val="00CC765A"/>
    <w:rsid w:val="00CC79E7"/>
    <w:rsid w:val="00CD12E9"/>
    <w:rsid w:val="00CD150A"/>
    <w:rsid w:val="00CD2F54"/>
    <w:rsid w:val="00CD2FA7"/>
    <w:rsid w:val="00CD3701"/>
    <w:rsid w:val="00CD4F38"/>
    <w:rsid w:val="00CD60C8"/>
    <w:rsid w:val="00CD67C5"/>
    <w:rsid w:val="00CD6CD0"/>
    <w:rsid w:val="00CD6DB3"/>
    <w:rsid w:val="00CE17A6"/>
    <w:rsid w:val="00CE3419"/>
    <w:rsid w:val="00CE56B8"/>
    <w:rsid w:val="00CE6472"/>
    <w:rsid w:val="00CE6D96"/>
    <w:rsid w:val="00CF06C2"/>
    <w:rsid w:val="00CF0E84"/>
    <w:rsid w:val="00CF1106"/>
    <w:rsid w:val="00CF1D1B"/>
    <w:rsid w:val="00CF34E7"/>
    <w:rsid w:val="00CF3596"/>
    <w:rsid w:val="00CF388C"/>
    <w:rsid w:val="00CF398B"/>
    <w:rsid w:val="00CF49ED"/>
    <w:rsid w:val="00CF5DAD"/>
    <w:rsid w:val="00CF634F"/>
    <w:rsid w:val="00CF6824"/>
    <w:rsid w:val="00CF6B83"/>
    <w:rsid w:val="00CF75E0"/>
    <w:rsid w:val="00CF7B35"/>
    <w:rsid w:val="00D01642"/>
    <w:rsid w:val="00D01C83"/>
    <w:rsid w:val="00D02CCB"/>
    <w:rsid w:val="00D0302F"/>
    <w:rsid w:val="00D03E6D"/>
    <w:rsid w:val="00D04750"/>
    <w:rsid w:val="00D06167"/>
    <w:rsid w:val="00D066CE"/>
    <w:rsid w:val="00D069EE"/>
    <w:rsid w:val="00D06AB2"/>
    <w:rsid w:val="00D06D3B"/>
    <w:rsid w:val="00D07074"/>
    <w:rsid w:val="00D07ACE"/>
    <w:rsid w:val="00D106EA"/>
    <w:rsid w:val="00D11726"/>
    <w:rsid w:val="00D1192E"/>
    <w:rsid w:val="00D11E92"/>
    <w:rsid w:val="00D124C2"/>
    <w:rsid w:val="00D12852"/>
    <w:rsid w:val="00D14019"/>
    <w:rsid w:val="00D14A7E"/>
    <w:rsid w:val="00D14F4C"/>
    <w:rsid w:val="00D16112"/>
    <w:rsid w:val="00D169F0"/>
    <w:rsid w:val="00D17425"/>
    <w:rsid w:val="00D174C0"/>
    <w:rsid w:val="00D1774C"/>
    <w:rsid w:val="00D20A14"/>
    <w:rsid w:val="00D21200"/>
    <w:rsid w:val="00D22496"/>
    <w:rsid w:val="00D24947"/>
    <w:rsid w:val="00D24E93"/>
    <w:rsid w:val="00D252E3"/>
    <w:rsid w:val="00D253D8"/>
    <w:rsid w:val="00D26F19"/>
    <w:rsid w:val="00D27E3B"/>
    <w:rsid w:val="00D3183F"/>
    <w:rsid w:val="00D31EA5"/>
    <w:rsid w:val="00D326C6"/>
    <w:rsid w:val="00D3286B"/>
    <w:rsid w:val="00D33FB0"/>
    <w:rsid w:val="00D343B4"/>
    <w:rsid w:val="00D34811"/>
    <w:rsid w:val="00D34C4A"/>
    <w:rsid w:val="00D34F78"/>
    <w:rsid w:val="00D3517B"/>
    <w:rsid w:val="00D357A6"/>
    <w:rsid w:val="00D357B9"/>
    <w:rsid w:val="00D36CC2"/>
    <w:rsid w:val="00D37471"/>
    <w:rsid w:val="00D37D6E"/>
    <w:rsid w:val="00D37F52"/>
    <w:rsid w:val="00D40F7D"/>
    <w:rsid w:val="00D418B6"/>
    <w:rsid w:val="00D418C8"/>
    <w:rsid w:val="00D41A96"/>
    <w:rsid w:val="00D42184"/>
    <w:rsid w:val="00D425F2"/>
    <w:rsid w:val="00D440E1"/>
    <w:rsid w:val="00D442A8"/>
    <w:rsid w:val="00D44ABB"/>
    <w:rsid w:val="00D44E3D"/>
    <w:rsid w:val="00D45183"/>
    <w:rsid w:val="00D45E8A"/>
    <w:rsid w:val="00D46C19"/>
    <w:rsid w:val="00D477D6"/>
    <w:rsid w:val="00D50933"/>
    <w:rsid w:val="00D52C13"/>
    <w:rsid w:val="00D5376A"/>
    <w:rsid w:val="00D5487D"/>
    <w:rsid w:val="00D55C72"/>
    <w:rsid w:val="00D56F53"/>
    <w:rsid w:val="00D631BC"/>
    <w:rsid w:val="00D633C0"/>
    <w:rsid w:val="00D63FFC"/>
    <w:rsid w:val="00D64047"/>
    <w:rsid w:val="00D64085"/>
    <w:rsid w:val="00D64749"/>
    <w:rsid w:val="00D65185"/>
    <w:rsid w:val="00D657F5"/>
    <w:rsid w:val="00D6589C"/>
    <w:rsid w:val="00D65C68"/>
    <w:rsid w:val="00D66061"/>
    <w:rsid w:val="00D66CF8"/>
    <w:rsid w:val="00D66EB9"/>
    <w:rsid w:val="00D673E3"/>
    <w:rsid w:val="00D6740A"/>
    <w:rsid w:val="00D71109"/>
    <w:rsid w:val="00D7248B"/>
    <w:rsid w:val="00D74DD6"/>
    <w:rsid w:val="00D74FFD"/>
    <w:rsid w:val="00D757EC"/>
    <w:rsid w:val="00D75B72"/>
    <w:rsid w:val="00D767CB"/>
    <w:rsid w:val="00D76C6B"/>
    <w:rsid w:val="00D76D34"/>
    <w:rsid w:val="00D773F7"/>
    <w:rsid w:val="00D7745C"/>
    <w:rsid w:val="00D77501"/>
    <w:rsid w:val="00D77AC8"/>
    <w:rsid w:val="00D77B91"/>
    <w:rsid w:val="00D80F0A"/>
    <w:rsid w:val="00D8106D"/>
    <w:rsid w:val="00D82D5B"/>
    <w:rsid w:val="00D8348B"/>
    <w:rsid w:val="00D835CB"/>
    <w:rsid w:val="00D83FD3"/>
    <w:rsid w:val="00D841D2"/>
    <w:rsid w:val="00D855A9"/>
    <w:rsid w:val="00D868BA"/>
    <w:rsid w:val="00D86D42"/>
    <w:rsid w:val="00D9011E"/>
    <w:rsid w:val="00D902C4"/>
    <w:rsid w:val="00D90B4D"/>
    <w:rsid w:val="00D90FBB"/>
    <w:rsid w:val="00D91675"/>
    <w:rsid w:val="00D91EBE"/>
    <w:rsid w:val="00D9202C"/>
    <w:rsid w:val="00D92C5B"/>
    <w:rsid w:val="00D936E4"/>
    <w:rsid w:val="00D93863"/>
    <w:rsid w:val="00D94B7B"/>
    <w:rsid w:val="00D9588E"/>
    <w:rsid w:val="00D9635F"/>
    <w:rsid w:val="00D967F0"/>
    <w:rsid w:val="00D96B0B"/>
    <w:rsid w:val="00DA05A2"/>
    <w:rsid w:val="00DA0860"/>
    <w:rsid w:val="00DA0A31"/>
    <w:rsid w:val="00DA125C"/>
    <w:rsid w:val="00DA4319"/>
    <w:rsid w:val="00DA458A"/>
    <w:rsid w:val="00DA4C2B"/>
    <w:rsid w:val="00DA5A32"/>
    <w:rsid w:val="00DA64BA"/>
    <w:rsid w:val="00DA729E"/>
    <w:rsid w:val="00DA7AE0"/>
    <w:rsid w:val="00DB01CA"/>
    <w:rsid w:val="00DB02EE"/>
    <w:rsid w:val="00DB0D33"/>
    <w:rsid w:val="00DB0D4B"/>
    <w:rsid w:val="00DB11A9"/>
    <w:rsid w:val="00DB1351"/>
    <w:rsid w:val="00DB27A6"/>
    <w:rsid w:val="00DB2B39"/>
    <w:rsid w:val="00DB3861"/>
    <w:rsid w:val="00DB3F88"/>
    <w:rsid w:val="00DB4535"/>
    <w:rsid w:val="00DB491D"/>
    <w:rsid w:val="00DB583A"/>
    <w:rsid w:val="00DB5883"/>
    <w:rsid w:val="00DB6605"/>
    <w:rsid w:val="00DB71C0"/>
    <w:rsid w:val="00DB7FF0"/>
    <w:rsid w:val="00DC0087"/>
    <w:rsid w:val="00DC0287"/>
    <w:rsid w:val="00DC049A"/>
    <w:rsid w:val="00DC132D"/>
    <w:rsid w:val="00DC17F1"/>
    <w:rsid w:val="00DC18EC"/>
    <w:rsid w:val="00DC196A"/>
    <w:rsid w:val="00DC3B42"/>
    <w:rsid w:val="00DC3FF5"/>
    <w:rsid w:val="00DC49B7"/>
    <w:rsid w:val="00DC4ED5"/>
    <w:rsid w:val="00DC5488"/>
    <w:rsid w:val="00DC5B34"/>
    <w:rsid w:val="00DC5DB5"/>
    <w:rsid w:val="00DC74A5"/>
    <w:rsid w:val="00DC7772"/>
    <w:rsid w:val="00DC77C1"/>
    <w:rsid w:val="00DC7F41"/>
    <w:rsid w:val="00DD044A"/>
    <w:rsid w:val="00DD1443"/>
    <w:rsid w:val="00DD264C"/>
    <w:rsid w:val="00DD28CC"/>
    <w:rsid w:val="00DD3B8C"/>
    <w:rsid w:val="00DD4177"/>
    <w:rsid w:val="00DD48DC"/>
    <w:rsid w:val="00DD57BC"/>
    <w:rsid w:val="00DD6206"/>
    <w:rsid w:val="00DD6F89"/>
    <w:rsid w:val="00DE0295"/>
    <w:rsid w:val="00DE09F2"/>
    <w:rsid w:val="00DE10F5"/>
    <w:rsid w:val="00DE1660"/>
    <w:rsid w:val="00DE194F"/>
    <w:rsid w:val="00DE1C6C"/>
    <w:rsid w:val="00DE1E1D"/>
    <w:rsid w:val="00DE250B"/>
    <w:rsid w:val="00DE2B8A"/>
    <w:rsid w:val="00DE3843"/>
    <w:rsid w:val="00DE44AB"/>
    <w:rsid w:val="00DE4996"/>
    <w:rsid w:val="00DE4F77"/>
    <w:rsid w:val="00DE5D37"/>
    <w:rsid w:val="00DE73FF"/>
    <w:rsid w:val="00DE7A4B"/>
    <w:rsid w:val="00DE7E64"/>
    <w:rsid w:val="00DF006F"/>
    <w:rsid w:val="00DF11A8"/>
    <w:rsid w:val="00DF19AA"/>
    <w:rsid w:val="00DF1B5D"/>
    <w:rsid w:val="00DF469F"/>
    <w:rsid w:val="00DF586D"/>
    <w:rsid w:val="00DF78A4"/>
    <w:rsid w:val="00E00833"/>
    <w:rsid w:val="00E00A1B"/>
    <w:rsid w:val="00E00C9F"/>
    <w:rsid w:val="00E01855"/>
    <w:rsid w:val="00E018D6"/>
    <w:rsid w:val="00E01ACB"/>
    <w:rsid w:val="00E02BE1"/>
    <w:rsid w:val="00E0391C"/>
    <w:rsid w:val="00E03CC6"/>
    <w:rsid w:val="00E04732"/>
    <w:rsid w:val="00E06182"/>
    <w:rsid w:val="00E069FA"/>
    <w:rsid w:val="00E1001B"/>
    <w:rsid w:val="00E10866"/>
    <w:rsid w:val="00E11CC0"/>
    <w:rsid w:val="00E120A4"/>
    <w:rsid w:val="00E15046"/>
    <w:rsid w:val="00E20465"/>
    <w:rsid w:val="00E2050F"/>
    <w:rsid w:val="00E21029"/>
    <w:rsid w:val="00E21A4E"/>
    <w:rsid w:val="00E22919"/>
    <w:rsid w:val="00E23E21"/>
    <w:rsid w:val="00E2439D"/>
    <w:rsid w:val="00E24406"/>
    <w:rsid w:val="00E24CDD"/>
    <w:rsid w:val="00E24DE9"/>
    <w:rsid w:val="00E258A2"/>
    <w:rsid w:val="00E25AF5"/>
    <w:rsid w:val="00E27719"/>
    <w:rsid w:val="00E30AA4"/>
    <w:rsid w:val="00E31DD1"/>
    <w:rsid w:val="00E32742"/>
    <w:rsid w:val="00E32911"/>
    <w:rsid w:val="00E32B5A"/>
    <w:rsid w:val="00E336E0"/>
    <w:rsid w:val="00E34425"/>
    <w:rsid w:val="00E40EA7"/>
    <w:rsid w:val="00E4107A"/>
    <w:rsid w:val="00E41263"/>
    <w:rsid w:val="00E41FA6"/>
    <w:rsid w:val="00E421CA"/>
    <w:rsid w:val="00E42550"/>
    <w:rsid w:val="00E427D5"/>
    <w:rsid w:val="00E455FA"/>
    <w:rsid w:val="00E458E4"/>
    <w:rsid w:val="00E45D83"/>
    <w:rsid w:val="00E45EFB"/>
    <w:rsid w:val="00E460C2"/>
    <w:rsid w:val="00E4612D"/>
    <w:rsid w:val="00E46996"/>
    <w:rsid w:val="00E47CCE"/>
    <w:rsid w:val="00E5014E"/>
    <w:rsid w:val="00E50C45"/>
    <w:rsid w:val="00E520F1"/>
    <w:rsid w:val="00E52AE9"/>
    <w:rsid w:val="00E52C54"/>
    <w:rsid w:val="00E53072"/>
    <w:rsid w:val="00E5431D"/>
    <w:rsid w:val="00E548CF"/>
    <w:rsid w:val="00E54B0F"/>
    <w:rsid w:val="00E5781F"/>
    <w:rsid w:val="00E60206"/>
    <w:rsid w:val="00E60D5B"/>
    <w:rsid w:val="00E62604"/>
    <w:rsid w:val="00E62CC7"/>
    <w:rsid w:val="00E6398B"/>
    <w:rsid w:val="00E6412F"/>
    <w:rsid w:val="00E653E4"/>
    <w:rsid w:val="00E65F8B"/>
    <w:rsid w:val="00E6606A"/>
    <w:rsid w:val="00E67522"/>
    <w:rsid w:val="00E67EFF"/>
    <w:rsid w:val="00E7050B"/>
    <w:rsid w:val="00E714E2"/>
    <w:rsid w:val="00E71570"/>
    <w:rsid w:val="00E71931"/>
    <w:rsid w:val="00E7222C"/>
    <w:rsid w:val="00E72823"/>
    <w:rsid w:val="00E734F9"/>
    <w:rsid w:val="00E73A7D"/>
    <w:rsid w:val="00E73D5D"/>
    <w:rsid w:val="00E742B1"/>
    <w:rsid w:val="00E75499"/>
    <w:rsid w:val="00E7604C"/>
    <w:rsid w:val="00E7638F"/>
    <w:rsid w:val="00E76563"/>
    <w:rsid w:val="00E768F8"/>
    <w:rsid w:val="00E76C55"/>
    <w:rsid w:val="00E773B7"/>
    <w:rsid w:val="00E7773E"/>
    <w:rsid w:val="00E8068D"/>
    <w:rsid w:val="00E8097F"/>
    <w:rsid w:val="00E82B49"/>
    <w:rsid w:val="00E84988"/>
    <w:rsid w:val="00E84C55"/>
    <w:rsid w:val="00E865A8"/>
    <w:rsid w:val="00E868AA"/>
    <w:rsid w:val="00E86B09"/>
    <w:rsid w:val="00E8725F"/>
    <w:rsid w:val="00E90A90"/>
    <w:rsid w:val="00E91894"/>
    <w:rsid w:val="00E9193A"/>
    <w:rsid w:val="00E91D2F"/>
    <w:rsid w:val="00E92162"/>
    <w:rsid w:val="00E9259D"/>
    <w:rsid w:val="00E92D85"/>
    <w:rsid w:val="00E93105"/>
    <w:rsid w:val="00E93353"/>
    <w:rsid w:val="00E94CE7"/>
    <w:rsid w:val="00E95EEA"/>
    <w:rsid w:val="00E96525"/>
    <w:rsid w:val="00E96C90"/>
    <w:rsid w:val="00E9741A"/>
    <w:rsid w:val="00E976D8"/>
    <w:rsid w:val="00E97810"/>
    <w:rsid w:val="00E97D3F"/>
    <w:rsid w:val="00EA00FC"/>
    <w:rsid w:val="00EA020F"/>
    <w:rsid w:val="00EA0EBE"/>
    <w:rsid w:val="00EA1BAB"/>
    <w:rsid w:val="00EA1F51"/>
    <w:rsid w:val="00EA4B0B"/>
    <w:rsid w:val="00EA4BFA"/>
    <w:rsid w:val="00EA5E1F"/>
    <w:rsid w:val="00EA655C"/>
    <w:rsid w:val="00EA65BB"/>
    <w:rsid w:val="00EA6FB0"/>
    <w:rsid w:val="00EA7143"/>
    <w:rsid w:val="00EB04D1"/>
    <w:rsid w:val="00EB087F"/>
    <w:rsid w:val="00EB0993"/>
    <w:rsid w:val="00EB0A90"/>
    <w:rsid w:val="00EB0C35"/>
    <w:rsid w:val="00EB195F"/>
    <w:rsid w:val="00EB2430"/>
    <w:rsid w:val="00EB3264"/>
    <w:rsid w:val="00EB36AA"/>
    <w:rsid w:val="00EB3DCF"/>
    <w:rsid w:val="00EB4917"/>
    <w:rsid w:val="00EB4A2B"/>
    <w:rsid w:val="00EB577F"/>
    <w:rsid w:val="00EB59A3"/>
    <w:rsid w:val="00EB5F93"/>
    <w:rsid w:val="00EB614A"/>
    <w:rsid w:val="00EB62EC"/>
    <w:rsid w:val="00EB66D0"/>
    <w:rsid w:val="00EB6914"/>
    <w:rsid w:val="00EB77EC"/>
    <w:rsid w:val="00EB7B76"/>
    <w:rsid w:val="00EC0041"/>
    <w:rsid w:val="00EC1DCD"/>
    <w:rsid w:val="00EC2C59"/>
    <w:rsid w:val="00EC3B7F"/>
    <w:rsid w:val="00EC40F5"/>
    <w:rsid w:val="00EC4625"/>
    <w:rsid w:val="00EC49DC"/>
    <w:rsid w:val="00EC4CC7"/>
    <w:rsid w:val="00EC519B"/>
    <w:rsid w:val="00EC546E"/>
    <w:rsid w:val="00EC5F99"/>
    <w:rsid w:val="00EC638F"/>
    <w:rsid w:val="00EC6852"/>
    <w:rsid w:val="00ED05BC"/>
    <w:rsid w:val="00ED17A7"/>
    <w:rsid w:val="00ED1F4C"/>
    <w:rsid w:val="00ED22F5"/>
    <w:rsid w:val="00ED242C"/>
    <w:rsid w:val="00ED25EF"/>
    <w:rsid w:val="00ED2F3C"/>
    <w:rsid w:val="00ED4088"/>
    <w:rsid w:val="00ED4619"/>
    <w:rsid w:val="00ED4AD8"/>
    <w:rsid w:val="00ED4B3E"/>
    <w:rsid w:val="00ED54E2"/>
    <w:rsid w:val="00ED6209"/>
    <w:rsid w:val="00ED6570"/>
    <w:rsid w:val="00ED7159"/>
    <w:rsid w:val="00ED7518"/>
    <w:rsid w:val="00ED7641"/>
    <w:rsid w:val="00ED7FC4"/>
    <w:rsid w:val="00EE0476"/>
    <w:rsid w:val="00EE0538"/>
    <w:rsid w:val="00EE0AF7"/>
    <w:rsid w:val="00EE0D35"/>
    <w:rsid w:val="00EE0DD6"/>
    <w:rsid w:val="00EE15B8"/>
    <w:rsid w:val="00EE3910"/>
    <w:rsid w:val="00EE40C3"/>
    <w:rsid w:val="00EE4F82"/>
    <w:rsid w:val="00EE54A8"/>
    <w:rsid w:val="00EE5B6C"/>
    <w:rsid w:val="00EE606D"/>
    <w:rsid w:val="00EE69B8"/>
    <w:rsid w:val="00EE6D37"/>
    <w:rsid w:val="00EE7884"/>
    <w:rsid w:val="00EF072E"/>
    <w:rsid w:val="00EF08DF"/>
    <w:rsid w:val="00EF0D40"/>
    <w:rsid w:val="00EF22A6"/>
    <w:rsid w:val="00EF2E25"/>
    <w:rsid w:val="00EF2F30"/>
    <w:rsid w:val="00EF4DF8"/>
    <w:rsid w:val="00EF64DE"/>
    <w:rsid w:val="00EF74ED"/>
    <w:rsid w:val="00EF7B09"/>
    <w:rsid w:val="00F005D1"/>
    <w:rsid w:val="00F00A69"/>
    <w:rsid w:val="00F013F3"/>
    <w:rsid w:val="00F022B4"/>
    <w:rsid w:val="00F02364"/>
    <w:rsid w:val="00F02AC5"/>
    <w:rsid w:val="00F03FF7"/>
    <w:rsid w:val="00F05C46"/>
    <w:rsid w:val="00F06815"/>
    <w:rsid w:val="00F0689B"/>
    <w:rsid w:val="00F114B5"/>
    <w:rsid w:val="00F1216D"/>
    <w:rsid w:val="00F13F26"/>
    <w:rsid w:val="00F140C2"/>
    <w:rsid w:val="00F16DD7"/>
    <w:rsid w:val="00F1716B"/>
    <w:rsid w:val="00F219F4"/>
    <w:rsid w:val="00F21F7F"/>
    <w:rsid w:val="00F22085"/>
    <w:rsid w:val="00F22201"/>
    <w:rsid w:val="00F246D5"/>
    <w:rsid w:val="00F24BCE"/>
    <w:rsid w:val="00F24F34"/>
    <w:rsid w:val="00F2628E"/>
    <w:rsid w:val="00F265AF"/>
    <w:rsid w:val="00F26F32"/>
    <w:rsid w:val="00F26FC9"/>
    <w:rsid w:val="00F27040"/>
    <w:rsid w:val="00F27FB2"/>
    <w:rsid w:val="00F3034D"/>
    <w:rsid w:val="00F303C2"/>
    <w:rsid w:val="00F31F67"/>
    <w:rsid w:val="00F32FC1"/>
    <w:rsid w:val="00F332F5"/>
    <w:rsid w:val="00F34EEF"/>
    <w:rsid w:val="00F35116"/>
    <w:rsid w:val="00F354C1"/>
    <w:rsid w:val="00F40003"/>
    <w:rsid w:val="00F412DD"/>
    <w:rsid w:val="00F42BEE"/>
    <w:rsid w:val="00F4322A"/>
    <w:rsid w:val="00F43556"/>
    <w:rsid w:val="00F43D49"/>
    <w:rsid w:val="00F46AC6"/>
    <w:rsid w:val="00F4706F"/>
    <w:rsid w:val="00F52023"/>
    <w:rsid w:val="00F538FC"/>
    <w:rsid w:val="00F5404F"/>
    <w:rsid w:val="00F56683"/>
    <w:rsid w:val="00F56884"/>
    <w:rsid w:val="00F57693"/>
    <w:rsid w:val="00F60192"/>
    <w:rsid w:val="00F61843"/>
    <w:rsid w:val="00F618E6"/>
    <w:rsid w:val="00F62106"/>
    <w:rsid w:val="00F62231"/>
    <w:rsid w:val="00F6247B"/>
    <w:rsid w:val="00F63119"/>
    <w:rsid w:val="00F647FE"/>
    <w:rsid w:val="00F64C16"/>
    <w:rsid w:val="00F7011F"/>
    <w:rsid w:val="00F713F4"/>
    <w:rsid w:val="00F72FC4"/>
    <w:rsid w:val="00F7483C"/>
    <w:rsid w:val="00F7546F"/>
    <w:rsid w:val="00F75ED6"/>
    <w:rsid w:val="00F76394"/>
    <w:rsid w:val="00F76811"/>
    <w:rsid w:val="00F768C7"/>
    <w:rsid w:val="00F772DE"/>
    <w:rsid w:val="00F775BB"/>
    <w:rsid w:val="00F8058C"/>
    <w:rsid w:val="00F81822"/>
    <w:rsid w:val="00F81DD2"/>
    <w:rsid w:val="00F82D34"/>
    <w:rsid w:val="00F835E9"/>
    <w:rsid w:val="00F83C27"/>
    <w:rsid w:val="00F85105"/>
    <w:rsid w:val="00F854B8"/>
    <w:rsid w:val="00F85A9C"/>
    <w:rsid w:val="00F85FA6"/>
    <w:rsid w:val="00F86A63"/>
    <w:rsid w:val="00F86B00"/>
    <w:rsid w:val="00F90455"/>
    <w:rsid w:val="00F9121F"/>
    <w:rsid w:val="00F91940"/>
    <w:rsid w:val="00F91B6E"/>
    <w:rsid w:val="00F922DC"/>
    <w:rsid w:val="00F92C32"/>
    <w:rsid w:val="00F955B1"/>
    <w:rsid w:val="00F96407"/>
    <w:rsid w:val="00F96EEC"/>
    <w:rsid w:val="00F96F72"/>
    <w:rsid w:val="00F97D8E"/>
    <w:rsid w:val="00FA1636"/>
    <w:rsid w:val="00FA2602"/>
    <w:rsid w:val="00FA34AF"/>
    <w:rsid w:val="00FA3B2E"/>
    <w:rsid w:val="00FA5DE8"/>
    <w:rsid w:val="00FA6CF5"/>
    <w:rsid w:val="00FA7E7E"/>
    <w:rsid w:val="00FB0D96"/>
    <w:rsid w:val="00FB0DB7"/>
    <w:rsid w:val="00FB29A3"/>
    <w:rsid w:val="00FB2D08"/>
    <w:rsid w:val="00FB3137"/>
    <w:rsid w:val="00FB3CC8"/>
    <w:rsid w:val="00FB45D8"/>
    <w:rsid w:val="00FB5159"/>
    <w:rsid w:val="00FB54E0"/>
    <w:rsid w:val="00FB62A7"/>
    <w:rsid w:val="00FC018C"/>
    <w:rsid w:val="00FC0322"/>
    <w:rsid w:val="00FC113D"/>
    <w:rsid w:val="00FC5075"/>
    <w:rsid w:val="00FC6097"/>
    <w:rsid w:val="00FC6E7D"/>
    <w:rsid w:val="00FC701C"/>
    <w:rsid w:val="00FD0BF4"/>
    <w:rsid w:val="00FD0C1C"/>
    <w:rsid w:val="00FD1451"/>
    <w:rsid w:val="00FD2BF7"/>
    <w:rsid w:val="00FD36C2"/>
    <w:rsid w:val="00FD42E2"/>
    <w:rsid w:val="00FD4612"/>
    <w:rsid w:val="00FD4F86"/>
    <w:rsid w:val="00FD5EA0"/>
    <w:rsid w:val="00FD5F1E"/>
    <w:rsid w:val="00FD601C"/>
    <w:rsid w:val="00FD607F"/>
    <w:rsid w:val="00FD7616"/>
    <w:rsid w:val="00FD7DC4"/>
    <w:rsid w:val="00FD7F44"/>
    <w:rsid w:val="00FE1324"/>
    <w:rsid w:val="00FE2FAA"/>
    <w:rsid w:val="00FE38E1"/>
    <w:rsid w:val="00FE4843"/>
    <w:rsid w:val="00FE571C"/>
    <w:rsid w:val="00FE64CD"/>
    <w:rsid w:val="00FE6D94"/>
    <w:rsid w:val="00FE758C"/>
    <w:rsid w:val="00FF0A35"/>
    <w:rsid w:val="00FF0A36"/>
    <w:rsid w:val="00FF0D6E"/>
    <w:rsid w:val="00FF10F3"/>
    <w:rsid w:val="00FF1279"/>
    <w:rsid w:val="00FF1730"/>
    <w:rsid w:val="00FF17C4"/>
    <w:rsid w:val="00FF1CB8"/>
    <w:rsid w:val="00FF2DDA"/>
    <w:rsid w:val="00FF315D"/>
    <w:rsid w:val="00FF3D54"/>
    <w:rsid w:val="00FF45FE"/>
    <w:rsid w:val="00FF57DE"/>
    <w:rsid w:val="00FF60FE"/>
    <w:rsid w:val="00FF6886"/>
    <w:rsid w:val="00FF69FB"/>
    <w:rsid w:val="00FF7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CB90F"/>
  <w15:docId w15:val="{16B9063D-3248-4D6B-8D7E-D3F68D1E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73F7"/>
    <w:rPr>
      <w:color w:val="000000"/>
      <w:spacing w:val="1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E25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E2569"/>
    <w:rPr>
      <w:color w:val="000000"/>
      <w:spacing w:val="10"/>
      <w:sz w:val="18"/>
      <w:szCs w:val="18"/>
    </w:rPr>
  </w:style>
  <w:style w:type="paragraph" w:styleId="a5">
    <w:name w:val="footer"/>
    <w:basedOn w:val="a"/>
    <w:link w:val="a6"/>
    <w:uiPriority w:val="99"/>
    <w:rsid w:val="00AE2569"/>
    <w:pPr>
      <w:tabs>
        <w:tab w:val="center" w:pos="4153"/>
        <w:tab w:val="right" w:pos="8306"/>
      </w:tabs>
      <w:snapToGrid w:val="0"/>
    </w:pPr>
    <w:rPr>
      <w:sz w:val="18"/>
      <w:szCs w:val="18"/>
    </w:rPr>
  </w:style>
  <w:style w:type="character" w:customStyle="1" w:styleId="a6">
    <w:name w:val="页脚 字符"/>
    <w:basedOn w:val="a0"/>
    <w:link w:val="a5"/>
    <w:uiPriority w:val="99"/>
    <w:rsid w:val="00AE2569"/>
    <w:rPr>
      <w:color w:val="000000"/>
      <w:spacing w:val="10"/>
      <w:sz w:val="18"/>
      <w:szCs w:val="18"/>
    </w:rPr>
  </w:style>
  <w:style w:type="paragraph" w:styleId="a7">
    <w:name w:val="Balloon Text"/>
    <w:basedOn w:val="a"/>
    <w:link w:val="a8"/>
    <w:rsid w:val="00AE2569"/>
    <w:rPr>
      <w:sz w:val="16"/>
      <w:szCs w:val="16"/>
    </w:rPr>
  </w:style>
  <w:style w:type="character" w:customStyle="1" w:styleId="a8">
    <w:name w:val="批注框文本 字符"/>
    <w:basedOn w:val="a0"/>
    <w:link w:val="a7"/>
    <w:rsid w:val="00AE2569"/>
    <w:rPr>
      <w:color w:val="000000"/>
      <w:spacing w:val="10"/>
      <w:sz w:val="16"/>
      <w:szCs w:val="16"/>
    </w:rPr>
  </w:style>
  <w:style w:type="character" w:styleId="a9">
    <w:name w:val="Hyperlink"/>
    <w:basedOn w:val="a0"/>
    <w:rsid w:val="00D369AE"/>
    <w:rPr>
      <w:color w:val="0000FF"/>
      <w:u w:val="single"/>
    </w:rPr>
  </w:style>
  <w:style w:type="paragraph" w:styleId="aa">
    <w:name w:val="List Paragraph"/>
    <w:basedOn w:val="a"/>
    <w:uiPriority w:val="72"/>
    <w:qFormat/>
    <w:rsid w:val="007F6C9C"/>
    <w:pPr>
      <w:ind w:left="720"/>
      <w:contextualSpacing/>
    </w:pPr>
  </w:style>
  <w:style w:type="character" w:customStyle="1" w:styleId="apple-converted-space">
    <w:name w:val="apple-converted-space"/>
    <w:basedOn w:val="a0"/>
    <w:rsid w:val="00B759CF"/>
  </w:style>
  <w:style w:type="character" w:styleId="ab">
    <w:name w:val="FollowedHyperlink"/>
    <w:basedOn w:val="a0"/>
    <w:semiHidden/>
    <w:unhideWhenUsed/>
    <w:rsid w:val="00F8058C"/>
    <w:rPr>
      <w:color w:val="800080" w:themeColor="followedHyperlink"/>
      <w:u w:val="single"/>
    </w:rPr>
  </w:style>
  <w:style w:type="character" w:styleId="ac">
    <w:name w:val="annotation reference"/>
    <w:basedOn w:val="a0"/>
    <w:semiHidden/>
    <w:unhideWhenUsed/>
    <w:rsid w:val="004C6761"/>
    <w:rPr>
      <w:sz w:val="16"/>
      <w:szCs w:val="16"/>
    </w:rPr>
  </w:style>
  <w:style w:type="paragraph" w:styleId="ad">
    <w:name w:val="annotation text"/>
    <w:basedOn w:val="a"/>
    <w:link w:val="ae"/>
    <w:semiHidden/>
    <w:unhideWhenUsed/>
    <w:rsid w:val="004C6761"/>
    <w:rPr>
      <w:sz w:val="20"/>
    </w:rPr>
  </w:style>
  <w:style w:type="character" w:customStyle="1" w:styleId="ae">
    <w:name w:val="批注文字 字符"/>
    <w:basedOn w:val="a0"/>
    <w:link w:val="ad"/>
    <w:semiHidden/>
    <w:rsid w:val="004C6761"/>
    <w:rPr>
      <w:color w:val="000000"/>
      <w:spacing w:val="10"/>
    </w:rPr>
  </w:style>
  <w:style w:type="paragraph" w:styleId="af">
    <w:name w:val="annotation subject"/>
    <w:basedOn w:val="ad"/>
    <w:next w:val="ad"/>
    <w:link w:val="af0"/>
    <w:semiHidden/>
    <w:unhideWhenUsed/>
    <w:rsid w:val="004C6761"/>
    <w:rPr>
      <w:b/>
      <w:bCs/>
    </w:rPr>
  </w:style>
  <w:style w:type="character" w:customStyle="1" w:styleId="af0">
    <w:name w:val="批注主题 字符"/>
    <w:basedOn w:val="ae"/>
    <w:link w:val="af"/>
    <w:semiHidden/>
    <w:rsid w:val="004C6761"/>
    <w:rPr>
      <w:b/>
      <w:bCs/>
      <w:color w:val="000000"/>
      <w:spacing w:val="10"/>
    </w:rPr>
  </w:style>
  <w:style w:type="paragraph" w:styleId="af1">
    <w:name w:val="Date"/>
    <w:basedOn w:val="a"/>
    <w:next w:val="a"/>
    <w:link w:val="af2"/>
    <w:rsid w:val="00DC18EC"/>
  </w:style>
  <w:style w:type="character" w:customStyle="1" w:styleId="af2">
    <w:name w:val="日期 字符"/>
    <w:basedOn w:val="a0"/>
    <w:link w:val="af1"/>
    <w:rsid w:val="00DC18EC"/>
    <w:rPr>
      <w:color w:val="000000"/>
      <w:spacing w:val="10"/>
      <w:sz w:val="24"/>
    </w:rPr>
  </w:style>
  <w:style w:type="paragraph" w:customStyle="1" w:styleId="m2956883623477188896msolistparagraph">
    <w:name w:val="m_2956883623477188896msolistparagraph"/>
    <w:basedOn w:val="a"/>
    <w:rsid w:val="009461FB"/>
    <w:pPr>
      <w:spacing w:before="100" w:beforeAutospacing="1" w:after="100" w:afterAutospacing="1"/>
    </w:pPr>
    <w:rPr>
      <w:rFonts w:eastAsia="Times New Roman"/>
      <w:color w:val="auto"/>
      <w:spacing w:val="0"/>
      <w:szCs w:val="24"/>
    </w:rPr>
  </w:style>
  <w:style w:type="paragraph" w:customStyle="1" w:styleId="m1042468108904293903msolistparagraph">
    <w:name w:val="m_1042468108904293903msolistparagraph"/>
    <w:basedOn w:val="a"/>
    <w:rsid w:val="009410A2"/>
    <w:pPr>
      <w:spacing w:before="100" w:beforeAutospacing="1" w:after="100" w:afterAutospacing="1"/>
    </w:pPr>
    <w:rPr>
      <w:rFonts w:eastAsia="Times New Roman"/>
      <w:color w:val="auto"/>
      <w:spacing w:val="0"/>
      <w:szCs w:val="24"/>
    </w:rPr>
  </w:style>
  <w:style w:type="character" w:styleId="af3">
    <w:name w:val="Unresolved Mention"/>
    <w:basedOn w:val="a0"/>
    <w:uiPriority w:val="99"/>
    <w:semiHidden/>
    <w:unhideWhenUsed/>
    <w:rsid w:val="00025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32798">
      <w:bodyDiv w:val="1"/>
      <w:marLeft w:val="0"/>
      <w:marRight w:val="0"/>
      <w:marTop w:val="0"/>
      <w:marBottom w:val="0"/>
      <w:divBdr>
        <w:top w:val="none" w:sz="0" w:space="0" w:color="auto"/>
        <w:left w:val="none" w:sz="0" w:space="0" w:color="auto"/>
        <w:bottom w:val="none" w:sz="0" w:space="0" w:color="auto"/>
        <w:right w:val="none" w:sz="0" w:space="0" w:color="auto"/>
      </w:divBdr>
    </w:div>
    <w:div w:id="978462924">
      <w:bodyDiv w:val="1"/>
      <w:marLeft w:val="0"/>
      <w:marRight w:val="0"/>
      <w:marTop w:val="0"/>
      <w:marBottom w:val="0"/>
      <w:divBdr>
        <w:top w:val="none" w:sz="0" w:space="0" w:color="auto"/>
        <w:left w:val="none" w:sz="0" w:space="0" w:color="auto"/>
        <w:bottom w:val="none" w:sz="0" w:space="0" w:color="auto"/>
        <w:right w:val="none" w:sz="0" w:space="0" w:color="auto"/>
      </w:divBdr>
    </w:div>
    <w:div w:id="205530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ming@tsinghua.edu.cn" TargetMode="External"/><Relationship Id="rId13" Type="http://schemas.openxmlformats.org/officeDocument/2006/relationships/hyperlink" Target="http://www.ceeio.com" TargetMode="External"/><Relationship Id="rId18" Type="http://schemas.openxmlformats.org/officeDocument/2006/relationships/hyperlink" Target="https://scholar.google.com/citations?hl=en&amp;user=V3n7rKMAAAAJ" TargetMode="External"/><Relationship Id="rId3" Type="http://schemas.openxmlformats.org/officeDocument/2006/relationships/styles" Target="styles.xml"/><Relationship Id="rId21" Type="http://schemas.openxmlformats.org/officeDocument/2006/relationships/hyperlink" Target="https://www.agci.org/solutions/quarterly-research/2019-03-CAVs" TargetMode="External"/><Relationship Id="rId7" Type="http://schemas.openxmlformats.org/officeDocument/2006/relationships/endnotes" Target="endnotes.xml"/><Relationship Id="rId12" Type="http://schemas.openxmlformats.org/officeDocument/2006/relationships/hyperlink" Target="http://www.icrsconf.com" TargetMode="External"/><Relationship Id="rId17" Type="http://schemas.openxmlformats.org/officeDocument/2006/relationships/hyperlink" Target="https://www.nbcnews.com/mach/science/skyscraper-sized-air-purifier-world-s-tallest-ncna85843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enews.net/climatewire/2018/09/19/stories/1060098281" TargetMode="External"/><Relationship Id="rId20" Type="http://schemas.openxmlformats.org/officeDocument/2006/relationships/hyperlink" Target="https://theconversation.com/5-charts-show-how-your-household-drives-up-global-greenhouse-gas-emissions-1199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enews.net/energywire/stories/1060175895/search?keyword=self-driving%20Michigan" TargetMode="External"/><Relationship Id="rId23" Type="http://schemas.openxmlformats.org/officeDocument/2006/relationships/hyperlink" Target="http://sustainability.umich.edu/conversation/2014/10/pollute-local-your-u-s-bought-laptop-pollutes-other-countries-and-what-we-can-do-about-it/" TargetMode="External"/><Relationship Id="rId10" Type="http://schemas.openxmlformats.org/officeDocument/2006/relationships/header" Target="header1.xml"/><Relationship Id="rId19" Type="http://schemas.openxmlformats.org/officeDocument/2006/relationships/hyperlink" Target="https://www.webofscience.com/wos/author/rid/F-3653-2010" TargetMode="External"/><Relationship Id="rId4" Type="http://schemas.openxmlformats.org/officeDocument/2006/relationships/settings" Target="settings.xml"/><Relationship Id="rId9" Type="http://schemas.openxmlformats.org/officeDocument/2006/relationships/hyperlink" Target="http://www.mingxugroup.org" TargetMode="External"/><Relationship Id="rId14" Type="http://schemas.openxmlformats.org/officeDocument/2006/relationships/hyperlink" Target="https://economictimes.indiatimes.com/news/politics-and-nation/how-india-is-drowning-in-plastic/articleshow/69706090.cms" TargetMode="External"/><Relationship Id="rId22" Type="http://schemas.openxmlformats.org/officeDocument/2006/relationships/hyperlink" Target="http://science.sciencemag.org/content/358/6363/569/tab-e-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B54AF-D2B2-4B63-BA71-FEE0ED09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3406</TotalTime>
  <Pages>28</Pages>
  <Words>13592</Words>
  <Characters>77478</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Ming Xu</vt:lpstr>
    </vt:vector>
  </TitlesOfParts>
  <Company>ASU</Company>
  <LinksUpToDate>false</LinksUpToDate>
  <CharactersWithSpaces>90889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Ming Xu</dc:title>
  <dc:creator>kcxfz</dc:creator>
  <cp:lastModifiedBy>Ming Xu</cp:lastModifiedBy>
  <cp:revision>1937</cp:revision>
  <cp:lastPrinted>2015-12-29T01:19:00Z</cp:lastPrinted>
  <dcterms:created xsi:type="dcterms:W3CDTF">2010-09-25T15:35:00Z</dcterms:created>
  <dcterms:modified xsi:type="dcterms:W3CDTF">2023-05-01T14:00:00Z</dcterms:modified>
</cp:coreProperties>
</file>